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9030B9" w:rsidRDefault="00766C04" w:rsidP="00766C04">
      <w:pPr>
        <w:pStyle w:val="Heading1"/>
        <w:jc w:val="center"/>
        <w:rPr>
          <w:rFonts w:ascii="Times New Roman" w:hAnsi="Times New Roman" w:cs="Times New Roman"/>
          <w:color w:val="FFFFFF" w:themeColor="background1"/>
          <w:sz w:val="24"/>
          <w:szCs w:val="24"/>
        </w:rPr>
      </w:pPr>
      <w:bookmarkStart w:id="0" w:name="_Toc98530463"/>
      <w:r w:rsidRPr="009030B9">
        <w:rPr>
          <w:rFonts w:ascii="Times New Roman" w:hAnsi="Times New Roman" w:cs="Times New Roman"/>
          <w:color w:val="FFFFFF" w:themeColor="background1"/>
          <w:sz w:val="36"/>
          <w:szCs w:val="36"/>
          <w:highlight w:val="black"/>
        </w:rPr>
        <w:t>TENDER NOTICE</w:t>
      </w:r>
      <w:bookmarkEnd w:id="0"/>
    </w:p>
    <w:p w14:paraId="17B20396" w14:textId="3B816B92" w:rsidR="003441A9" w:rsidRPr="00BC2C06" w:rsidRDefault="003C3C27" w:rsidP="003441A9">
      <w:pPr>
        <w:jc w:val="both"/>
        <w:rPr>
          <w:b/>
          <w:sz w:val="22"/>
          <w:szCs w:val="22"/>
        </w:rPr>
      </w:pPr>
      <w:bookmarkStart w:id="1" w:name="_Hlk170213876"/>
      <w:r w:rsidRPr="00BC2C06">
        <w:rPr>
          <w:b/>
          <w:sz w:val="28"/>
          <w:szCs w:val="28"/>
        </w:rPr>
        <w:t>Frame Contract-Supply of Sweet Water Through Tankers at Different Locations of PTCL South-I (Karachi) for the Period of 03 Years 2024-2027</w:t>
      </w:r>
      <w:bookmarkEnd w:id="1"/>
      <w:r w:rsidRPr="00BC2C06">
        <w:rPr>
          <w:b/>
          <w:sz w:val="28"/>
          <w:szCs w:val="28"/>
        </w:rPr>
        <w:t>.</w:t>
      </w:r>
    </w:p>
    <w:p w14:paraId="55FE57F8" w14:textId="77777777" w:rsidR="0049396D" w:rsidRPr="00BC2C06" w:rsidRDefault="0049396D" w:rsidP="007E01BA">
      <w:pPr>
        <w:pStyle w:val="BodyText"/>
        <w:rPr>
          <w:b/>
          <w:sz w:val="28"/>
          <w:szCs w:val="28"/>
        </w:rPr>
      </w:pPr>
    </w:p>
    <w:p w14:paraId="5CFE08D5" w14:textId="1594EAF3" w:rsidR="0049396D" w:rsidRPr="00BC2C06" w:rsidRDefault="00BC2C06" w:rsidP="00274587">
      <w:pPr>
        <w:jc w:val="both"/>
        <w:rPr>
          <w:sz w:val="22"/>
          <w:szCs w:val="22"/>
        </w:rPr>
      </w:pPr>
      <w:bookmarkStart w:id="2" w:name="_Hlk170213511"/>
      <w:r>
        <w:rPr>
          <w:sz w:val="22"/>
          <w:szCs w:val="22"/>
        </w:rPr>
        <w:t xml:space="preserve">PTCL Intends to sign a Frame Contract for the supply of Sweet Water Through tankers at different locations of PTCL South-I (Karachi) for the period of 03 Years 2024-2027 through a competitive bidding </w:t>
      </w:r>
      <w:r w:rsidR="00F91AC2">
        <w:rPr>
          <w:sz w:val="22"/>
          <w:szCs w:val="22"/>
        </w:rPr>
        <w:t>process.</w:t>
      </w:r>
      <w:r w:rsidR="0049396D" w:rsidRPr="00BC2C06">
        <w:t xml:space="preserve"> </w:t>
      </w:r>
    </w:p>
    <w:bookmarkEnd w:id="2"/>
    <w:p w14:paraId="2993B0C1" w14:textId="77777777" w:rsidR="0049396D" w:rsidRPr="00BC2C06" w:rsidRDefault="0049396D" w:rsidP="007E01BA">
      <w:pPr>
        <w:pStyle w:val="BodyText"/>
        <w:rPr>
          <w:sz w:val="22"/>
          <w:szCs w:val="22"/>
        </w:rPr>
      </w:pPr>
    </w:p>
    <w:p w14:paraId="5E747295" w14:textId="307289B6" w:rsidR="00BC2C06" w:rsidRPr="00BC2C06" w:rsidRDefault="00BC2C06" w:rsidP="009030B9">
      <w:pPr>
        <w:pStyle w:val="BodyTextIndent2"/>
        <w:numPr>
          <w:ilvl w:val="1"/>
          <w:numId w:val="1"/>
        </w:numPr>
        <w:spacing w:before="200" w:after="200"/>
        <w:jc w:val="left"/>
        <w:rPr>
          <w:rFonts w:ascii="Times New Roman" w:hAnsi="Times New Roman"/>
          <w:b/>
          <w:sz w:val="22"/>
          <w:szCs w:val="22"/>
        </w:rPr>
      </w:pPr>
      <w:r w:rsidRPr="00BC2C06">
        <w:rPr>
          <w:rFonts w:ascii="Times New Roman" w:hAnsi="Times New Roman"/>
          <w:bCs/>
          <w:sz w:val="22"/>
          <w:szCs w:val="22"/>
        </w:rPr>
        <w:t xml:space="preserve">Bid documents can be collected through email at below email address </w:t>
      </w:r>
      <w:hyperlink r:id="rId7" w:history="1">
        <w:r w:rsidRPr="00BC2C06">
          <w:rPr>
            <w:rStyle w:val="Hyperlink"/>
            <w:rFonts w:ascii="Times New Roman" w:hAnsi="Times New Roman"/>
            <w:b/>
            <w:sz w:val="22"/>
            <w:szCs w:val="22"/>
          </w:rPr>
          <w:t>muhammad.rizwan10@ptclgroup.com</w:t>
        </w:r>
      </w:hyperlink>
      <w:r w:rsidRPr="00BC2C06">
        <w:rPr>
          <w:rFonts w:ascii="Times New Roman" w:hAnsi="Times New Roman"/>
          <w:b/>
          <w:sz w:val="22"/>
          <w:szCs w:val="22"/>
        </w:rPr>
        <w:t xml:space="preserve"> </w:t>
      </w:r>
      <w:r w:rsidR="009030B9">
        <w:rPr>
          <w:rFonts w:ascii="Times New Roman" w:hAnsi="Times New Roman"/>
          <w:b/>
          <w:sz w:val="22"/>
          <w:szCs w:val="22"/>
        </w:rPr>
        <w:t xml:space="preserve">and copying to </w:t>
      </w:r>
      <w:hyperlink r:id="rId8" w:history="1">
        <w:r w:rsidR="009030B9" w:rsidRPr="00A204BC">
          <w:rPr>
            <w:rStyle w:val="Hyperlink"/>
            <w:rFonts w:ascii="Times New Roman" w:hAnsi="Times New Roman"/>
            <w:b/>
            <w:sz w:val="22"/>
            <w:szCs w:val="22"/>
          </w:rPr>
          <w:t>tahir.mehmood2@ptclgroup.com</w:t>
        </w:r>
      </w:hyperlink>
      <w:r w:rsidR="009030B9">
        <w:rPr>
          <w:rFonts w:ascii="Times New Roman" w:hAnsi="Times New Roman"/>
          <w:b/>
          <w:sz w:val="22"/>
          <w:szCs w:val="22"/>
        </w:rPr>
        <w:t xml:space="preserve"> </w:t>
      </w:r>
    </w:p>
    <w:p w14:paraId="37C42598" w14:textId="49A1C7A2" w:rsidR="00766C04" w:rsidRPr="00BC2C06" w:rsidRDefault="00766C04" w:rsidP="009030B9">
      <w:pPr>
        <w:pStyle w:val="BodyTextIndent2"/>
        <w:numPr>
          <w:ilvl w:val="1"/>
          <w:numId w:val="1"/>
        </w:numPr>
        <w:spacing w:before="200" w:after="200"/>
        <w:jc w:val="left"/>
        <w:rPr>
          <w:rFonts w:ascii="Times New Roman" w:hAnsi="Times New Roman"/>
          <w:b/>
          <w:sz w:val="22"/>
          <w:szCs w:val="22"/>
        </w:rPr>
      </w:pPr>
      <w:r w:rsidRPr="00BC2C06">
        <w:rPr>
          <w:rFonts w:ascii="Times New Roman" w:eastAsia="Calibri" w:hAnsi="Times New Roman"/>
          <w:bCs/>
          <w:sz w:val="22"/>
          <w:szCs w:val="22"/>
        </w:rPr>
        <w:t>Bids must be received duly completed in all respects.</w:t>
      </w:r>
      <w:r w:rsidRPr="00BC2C06">
        <w:rPr>
          <w:rFonts w:ascii="Times New Roman" w:hAnsi="Times New Roman"/>
          <w:sz w:val="22"/>
          <w:szCs w:val="22"/>
        </w:rPr>
        <w:t xml:space="preserve"> Tender Documents can be </w:t>
      </w:r>
      <w:r w:rsidR="0049396D" w:rsidRPr="00BC2C06">
        <w:rPr>
          <w:rFonts w:ascii="Times New Roman" w:hAnsi="Times New Roman"/>
          <w:sz w:val="22"/>
          <w:szCs w:val="22"/>
        </w:rPr>
        <w:t>downloaded from provided link</w:t>
      </w:r>
      <w:r w:rsidR="006666CB" w:rsidRPr="00BC2C06">
        <w:rPr>
          <w:rFonts w:ascii="Times New Roman" w:hAnsi="Times New Roman"/>
          <w:sz w:val="22"/>
          <w:szCs w:val="22"/>
        </w:rPr>
        <w:t>.</w:t>
      </w:r>
      <w:r w:rsidR="0049396D" w:rsidRPr="00BC2C06">
        <w:rPr>
          <w:rFonts w:ascii="Times New Roman" w:hAnsi="Times New Roman"/>
          <w:sz w:val="22"/>
          <w:szCs w:val="22"/>
        </w:rPr>
        <w:t xml:space="preserve"> </w:t>
      </w:r>
    </w:p>
    <w:p w14:paraId="3B089DDC" w14:textId="1244B24A" w:rsidR="002F7895" w:rsidRPr="00BC2C06" w:rsidRDefault="00766C04" w:rsidP="009030B9">
      <w:pPr>
        <w:pStyle w:val="ListParagraph"/>
        <w:numPr>
          <w:ilvl w:val="1"/>
          <w:numId w:val="1"/>
        </w:numPr>
        <w:autoSpaceDE w:val="0"/>
        <w:autoSpaceDN w:val="0"/>
        <w:adjustRightInd w:val="0"/>
        <w:spacing w:before="200"/>
        <w:rPr>
          <w:rFonts w:ascii="Times New Roman" w:hAnsi="Times New Roman"/>
          <w:b/>
          <w:strike/>
        </w:rPr>
      </w:pPr>
      <w:r w:rsidRPr="00BC2C06">
        <w:rPr>
          <w:rFonts w:ascii="Times New Roman" w:hAnsi="Times New Roman"/>
          <w:bCs/>
        </w:rPr>
        <w:t>Separate</w:t>
      </w:r>
      <w:r w:rsidRPr="00BC2C06">
        <w:rPr>
          <w:rFonts w:ascii="Times New Roman" w:hAnsi="Times New Roman"/>
          <w:b/>
        </w:rPr>
        <w:t xml:space="preserve"> </w:t>
      </w:r>
      <w:r w:rsidR="004200AE" w:rsidRPr="00BC2C06">
        <w:rPr>
          <w:rFonts w:ascii="Times New Roman" w:hAnsi="Times New Roman"/>
        </w:rPr>
        <w:t>Technical, Commercial</w:t>
      </w:r>
      <w:r w:rsidR="00B77B7F">
        <w:rPr>
          <w:rFonts w:ascii="Times New Roman" w:hAnsi="Times New Roman"/>
        </w:rPr>
        <w:t xml:space="preserve"> and Bid Bond envelops</w:t>
      </w:r>
      <w:r w:rsidRPr="00BC2C06">
        <w:rPr>
          <w:rFonts w:ascii="Times New Roman" w:hAnsi="Times New Roman"/>
        </w:rPr>
        <w:t xml:space="preserve"> required to be submitted </w:t>
      </w:r>
      <w:r w:rsidR="00FC45D6" w:rsidRPr="00BC2C06">
        <w:rPr>
          <w:rFonts w:ascii="Times New Roman" w:hAnsi="Times New Roman"/>
        </w:rPr>
        <w:t xml:space="preserve">in </w:t>
      </w:r>
      <w:r w:rsidR="0010369E" w:rsidRPr="00BC2C06">
        <w:rPr>
          <w:rFonts w:ascii="Times New Roman" w:hAnsi="Times New Roman"/>
        </w:rPr>
        <w:t xml:space="preserve">a </w:t>
      </w:r>
      <w:r w:rsidR="00FC45D6" w:rsidRPr="00BC2C06">
        <w:rPr>
          <w:rFonts w:ascii="Times New Roman" w:hAnsi="Times New Roman"/>
        </w:rPr>
        <w:t xml:space="preserve">single </w:t>
      </w:r>
      <w:r w:rsidR="0010369E" w:rsidRPr="00BC2C06">
        <w:rPr>
          <w:rFonts w:ascii="Times New Roman" w:hAnsi="Times New Roman"/>
        </w:rPr>
        <w:t xml:space="preserve">large </w:t>
      </w:r>
      <w:r w:rsidR="00FC45D6" w:rsidRPr="00BC2C06">
        <w:rPr>
          <w:rFonts w:ascii="Times New Roman" w:hAnsi="Times New Roman"/>
        </w:rPr>
        <w:t xml:space="preserve">envelope </w:t>
      </w:r>
      <w:r w:rsidR="0010369E" w:rsidRPr="00BC2C06">
        <w:rPr>
          <w:rFonts w:ascii="Times New Roman" w:hAnsi="Times New Roman"/>
        </w:rPr>
        <w:t xml:space="preserve">as per “instruction to bidder document” </w:t>
      </w:r>
      <w:r w:rsidR="00BC2C06" w:rsidRPr="00BC2C06">
        <w:rPr>
          <w:rFonts w:ascii="Times New Roman" w:hAnsi="Times New Roman"/>
        </w:rPr>
        <w:t xml:space="preserve">by or before </w:t>
      </w:r>
      <w:r w:rsidR="004200AE">
        <w:rPr>
          <w:rFonts w:ascii="Times New Roman" w:hAnsi="Times New Roman"/>
          <w:b/>
          <w:bCs/>
        </w:rPr>
        <w:t>10</w:t>
      </w:r>
      <w:r w:rsidR="00BC2C06" w:rsidRPr="00BC2C06">
        <w:rPr>
          <w:rFonts w:ascii="Times New Roman" w:hAnsi="Times New Roman"/>
          <w:b/>
          <w:bCs/>
        </w:rPr>
        <w:t>-July-2024</w:t>
      </w:r>
      <w:r w:rsidRPr="00BC2C06">
        <w:rPr>
          <w:rFonts w:ascii="Times New Roman" w:hAnsi="Times New Roman"/>
          <w:b/>
        </w:rPr>
        <w:t xml:space="preserve"> </w:t>
      </w:r>
      <w:r w:rsidR="0010369E" w:rsidRPr="00BC2C06">
        <w:rPr>
          <w:rFonts w:ascii="Times New Roman" w:hAnsi="Times New Roman"/>
        </w:rPr>
        <w:t>at</w:t>
      </w:r>
      <w:r w:rsidRPr="00BC2C06">
        <w:rPr>
          <w:rFonts w:ascii="Times New Roman" w:hAnsi="Times New Roman"/>
        </w:rPr>
        <w:t xml:space="preserve"> the office of </w:t>
      </w:r>
      <w:r w:rsidR="007E01BA" w:rsidRPr="00BC2C06">
        <w:rPr>
          <w:rFonts w:ascii="Times New Roman" w:hAnsi="Times New Roman"/>
          <w:b/>
        </w:rPr>
        <w:t xml:space="preserve">Senior Manager Procurement </w:t>
      </w:r>
      <w:r w:rsidR="002F7895" w:rsidRPr="00BC2C06">
        <w:rPr>
          <w:rFonts w:ascii="Times New Roman" w:hAnsi="Times New Roman"/>
          <w:b/>
        </w:rPr>
        <w:t>(South-I)</w:t>
      </w:r>
      <w:r w:rsidR="00D96C01" w:rsidRPr="00BC2C06">
        <w:rPr>
          <w:rFonts w:ascii="Times New Roman" w:hAnsi="Times New Roman"/>
          <w:b/>
        </w:rPr>
        <w:t xml:space="preserve"> </w:t>
      </w:r>
      <w:r w:rsidR="007E01BA" w:rsidRPr="00BC2C06">
        <w:rPr>
          <w:rFonts w:ascii="Times New Roman" w:hAnsi="Times New Roman"/>
          <w:b/>
        </w:rPr>
        <w:t>Karachi</w:t>
      </w:r>
      <w:r w:rsidR="002F7895" w:rsidRPr="00BC2C06">
        <w:rPr>
          <w:rFonts w:ascii="Times New Roman" w:hAnsi="Times New Roman"/>
          <w:b/>
        </w:rPr>
        <w:t>.</w:t>
      </w:r>
    </w:p>
    <w:p w14:paraId="7AE30937" w14:textId="277E8031" w:rsidR="00766C04" w:rsidRPr="00BC2C06" w:rsidRDefault="002F7895" w:rsidP="009030B9">
      <w:pPr>
        <w:pStyle w:val="ListParagraph"/>
        <w:autoSpaceDE w:val="0"/>
        <w:autoSpaceDN w:val="0"/>
        <w:adjustRightInd w:val="0"/>
        <w:spacing w:before="200"/>
        <w:ind w:left="1440"/>
        <w:rPr>
          <w:rFonts w:ascii="Times New Roman" w:hAnsi="Times New Roman"/>
          <w:b/>
          <w:strike/>
        </w:rPr>
      </w:pPr>
      <w:r w:rsidRPr="00BC2C06">
        <w:rPr>
          <w:rFonts w:ascii="Times New Roman" w:hAnsi="Times New Roman"/>
          <w:b/>
        </w:rPr>
        <w:t xml:space="preserve"> </w:t>
      </w:r>
    </w:p>
    <w:p w14:paraId="72E56A61" w14:textId="264543DE" w:rsidR="00766C04" w:rsidRPr="00BC2C06" w:rsidRDefault="00766C04" w:rsidP="009030B9">
      <w:pPr>
        <w:pStyle w:val="ListParagraph"/>
        <w:numPr>
          <w:ilvl w:val="1"/>
          <w:numId w:val="1"/>
        </w:numPr>
        <w:spacing w:before="200"/>
        <w:rPr>
          <w:rFonts w:ascii="Times New Roman" w:hAnsi="Times New Roman"/>
        </w:rPr>
      </w:pPr>
      <w:r w:rsidRPr="00BC2C06">
        <w:rPr>
          <w:rFonts w:ascii="Times New Roman" w:hAnsi="Times New Roman"/>
        </w:rPr>
        <w:t xml:space="preserve">Bids should be marked as </w:t>
      </w:r>
    </w:p>
    <w:p w14:paraId="662EFE8D" w14:textId="4EA7CFF0" w:rsidR="00766C04" w:rsidRPr="00BC2C06" w:rsidRDefault="00766C04" w:rsidP="009030B9">
      <w:pPr>
        <w:pStyle w:val="ListParagraph"/>
        <w:numPr>
          <w:ilvl w:val="2"/>
          <w:numId w:val="1"/>
        </w:numPr>
        <w:spacing w:before="200"/>
        <w:rPr>
          <w:rFonts w:ascii="Times New Roman" w:hAnsi="Times New Roman"/>
          <w:bCs/>
          <w:u w:val="single"/>
        </w:rPr>
      </w:pPr>
      <w:r w:rsidRPr="00BC2C06">
        <w:rPr>
          <w:rFonts w:ascii="Times New Roman" w:hAnsi="Times New Roman"/>
          <w:u w:val="single"/>
        </w:rPr>
        <w:t xml:space="preserve">“Technical Bid for Tender NO. </w:t>
      </w:r>
      <w:r w:rsidR="00E3355F" w:rsidRPr="00BC2C06">
        <w:rPr>
          <w:rFonts w:ascii="Times New Roman" w:hAnsi="Times New Roman"/>
          <w:u w:val="single"/>
        </w:rPr>
        <w:t>R-PROC.5-202</w:t>
      </w:r>
      <w:r w:rsidR="00BC2C06" w:rsidRPr="00BC2C06">
        <w:rPr>
          <w:rFonts w:ascii="Times New Roman" w:hAnsi="Times New Roman"/>
          <w:u w:val="single"/>
        </w:rPr>
        <w:t>4</w:t>
      </w:r>
      <w:r w:rsidR="00E3355F" w:rsidRPr="00BC2C06">
        <w:rPr>
          <w:rFonts w:ascii="Times New Roman" w:hAnsi="Times New Roman"/>
          <w:u w:val="single"/>
        </w:rPr>
        <w:t>/50</w:t>
      </w:r>
      <w:r w:rsidR="00BC2C06" w:rsidRPr="00BC2C06">
        <w:rPr>
          <w:rFonts w:ascii="Times New Roman" w:hAnsi="Times New Roman"/>
          <w:u w:val="single"/>
        </w:rPr>
        <w:t>11</w:t>
      </w:r>
      <w:r w:rsidRPr="00BC2C06">
        <w:rPr>
          <w:rFonts w:ascii="Times New Roman" w:hAnsi="Times New Roman"/>
          <w:bCs/>
          <w:u w:val="single"/>
        </w:rPr>
        <w:t xml:space="preserve">”.              </w:t>
      </w:r>
    </w:p>
    <w:p w14:paraId="33E8560B" w14:textId="12310ADF" w:rsidR="00766C04" w:rsidRDefault="00766C04" w:rsidP="009030B9">
      <w:pPr>
        <w:pStyle w:val="ListParagraph"/>
        <w:numPr>
          <w:ilvl w:val="2"/>
          <w:numId w:val="1"/>
        </w:numPr>
        <w:spacing w:before="200"/>
        <w:rPr>
          <w:rFonts w:ascii="Times New Roman" w:hAnsi="Times New Roman"/>
          <w:bCs/>
          <w:u w:val="single"/>
        </w:rPr>
      </w:pPr>
      <w:r w:rsidRPr="00BC2C06">
        <w:rPr>
          <w:rFonts w:ascii="Times New Roman" w:hAnsi="Times New Roman"/>
          <w:u w:val="single"/>
        </w:rPr>
        <w:t xml:space="preserve">“Commercial Bid for Tender NO. </w:t>
      </w:r>
      <w:r w:rsidR="00E3355F" w:rsidRPr="00BC2C06">
        <w:rPr>
          <w:rFonts w:ascii="Times New Roman" w:hAnsi="Times New Roman"/>
          <w:u w:val="single"/>
        </w:rPr>
        <w:t>R-PROC.5-202</w:t>
      </w:r>
      <w:r w:rsidR="00BC2C06" w:rsidRPr="00BC2C06">
        <w:rPr>
          <w:rFonts w:ascii="Times New Roman" w:hAnsi="Times New Roman"/>
          <w:u w:val="single"/>
        </w:rPr>
        <w:t>4</w:t>
      </w:r>
      <w:r w:rsidR="00E3355F" w:rsidRPr="00BC2C06">
        <w:rPr>
          <w:rFonts w:ascii="Times New Roman" w:hAnsi="Times New Roman"/>
          <w:u w:val="single"/>
        </w:rPr>
        <w:t>/50</w:t>
      </w:r>
      <w:r w:rsidR="00BC2C06" w:rsidRPr="00BC2C06">
        <w:rPr>
          <w:rFonts w:ascii="Times New Roman" w:hAnsi="Times New Roman"/>
          <w:u w:val="single"/>
        </w:rPr>
        <w:t>11</w:t>
      </w:r>
      <w:r w:rsidRPr="00BC2C06">
        <w:rPr>
          <w:rFonts w:ascii="Times New Roman" w:hAnsi="Times New Roman"/>
          <w:bCs/>
          <w:u w:val="single"/>
        </w:rPr>
        <w:t xml:space="preserve">”. </w:t>
      </w:r>
    </w:p>
    <w:p w14:paraId="7E7ABB64" w14:textId="3F92BBAD" w:rsidR="00B77B7F" w:rsidRDefault="00B77B7F" w:rsidP="009030B9">
      <w:pPr>
        <w:pStyle w:val="ListParagraph"/>
        <w:numPr>
          <w:ilvl w:val="2"/>
          <w:numId w:val="1"/>
        </w:numPr>
        <w:spacing w:before="200"/>
        <w:rPr>
          <w:rFonts w:ascii="Times New Roman" w:hAnsi="Times New Roman"/>
          <w:bCs/>
          <w:u w:val="single"/>
        </w:rPr>
      </w:pPr>
      <w:r w:rsidRPr="00BC2C06">
        <w:rPr>
          <w:rFonts w:ascii="Times New Roman" w:hAnsi="Times New Roman"/>
          <w:u w:val="single"/>
        </w:rPr>
        <w:t>“</w:t>
      </w:r>
      <w:r>
        <w:rPr>
          <w:rFonts w:ascii="Times New Roman" w:hAnsi="Times New Roman"/>
          <w:u w:val="single"/>
        </w:rPr>
        <w:t>Original Bid Bond</w:t>
      </w:r>
      <w:r w:rsidRPr="00BC2C06">
        <w:rPr>
          <w:rFonts w:ascii="Times New Roman" w:hAnsi="Times New Roman"/>
          <w:u w:val="single"/>
        </w:rPr>
        <w:t xml:space="preserve"> for Tender NO. R-PROC.5-2024/5011</w:t>
      </w:r>
      <w:r w:rsidRPr="00BC2C06">
        <w:rPr>
          <w:rFonts w:ascii="Times New Roman" w:hAnsi="Times New Roman"/>
          <w:bCs/>
          <w:u w:val="single"/>
        </w:rPr>
        <w:t>”.</w:t>
      </w:r>
    </w:p>
    <w:p w14:paraId="7B36AB6B" w14:textId="77777777" w:rsidR="00B77B7F" w:rsidRPr="00B77B7F" w:rsidRDefault="00B77B7F" w:rsidP="009030B9">
      <w:pPr>
        <w:pStyle w:val="ListParagraph"/>
        <w:spacing w:before="200"/>
        <w:ind w:left="2160"/>
        <w:rPr>
          <w:rFonts w:ascii="Times New Roman" w:hAnsi="Times New Roman"/>
          <w:bCs/>
          <w:u w:val="single"/>
        </w:rPr>
      </w:pPr>
    </w:p>
    <w:p w14:paraId="7339B045" w14:textId="1A65B71F" w:rsidR="00766C04" w:rsidRPr="00BC2C06" w:rsidRDefault="00766C04" w:rsidP="009030B9">
      <w:pPr>
        <w:pStyle w:val="ListParagraph"/>
        <w:numPr>
          <w:ilvl w:val="1"/>
          <w:numId w:val="1"/>
        </w:numPr>
        <w:spacing w:before="200"/>
        <w:rPr>
          <w:rFonts w:ascii="Times New Roman" w:hAnsi="Times New Roman"/>
        </w:rPr>
      </w:pPr>
      <w:r w:rsidRPr="00BC2C06">
        <w:rPr>
          <w:rFonts w:ascii="Times New Roman" w:hAnsi="Times New Roman"/>
        </w:rPr>
        <w:t xml:space="preserve">The Bids </w:t>
      </w:r>
      <w:r w:rsidR="007E01BA" w:rsidRPr="00BC2C06">
        <w:rPr>
          <w:rFonts w:ascii="Times New Roman" w:hAnsi="Times New Roman"/>
        </w:rPr>
        <w:t>must be accompanied by</w:t>
      </w:r>
      <w:r w:rsidR="007E01BA" w:rsidRPr="00BC2C06">
        <w:rPr>
          <w:rFonts w:ascii="Times New Roman" w:hAnsi="Times New Roman"/>
          <w:b/>
          <w:bCs/>
          <w:color w:val="FF0000"/>
        </w:rPr>
        <w:t xml:space="preserve"> </w:t>
      </w:r>
      <w:r w:rsidR="006E5F03" w:rsidRPr="004200AE">
        <w:rPr>
          <w:rFonts w:ascii="Times New Roman" w:hAnsi="Times New Roman"/>
          <w:b/>
          <w:bCs/>
        </w:rPr>
        <w:t>P</w:t>
      </w:r>
      <w:r w:rsidR="00F91AC2" w:rsidRPr="004200AE">
        <w:rPr>
          <w:rFonts w:ascii="Times New Roman" w:hAnsi="Times New Roman"/>
          <w:b/>
          <w:bCs/>
        </w:rPr>
        <w:t>KR-</w:t>
      </w:r>
      <w:r w:rsidR="006E5F03" w:rsidRPr="004200AE">
        <w:rPr>
          <w:rFonts w:ascii="Times New Roman" w:hAnsi="Times New Roman"/>
          <w:b/>
          <w:bCs/>
        </w:rPr>
        <w:t>100,000/-</w:t>
      </w:r>
      <w:r w:rsidR="007E01BA" w:rsidRPr="004200AE">
        <w:rPr>
          <w:rFonts w:ascii="Times New Roman" w:hAnsi="Times New Roman"/>
        </w:rPr>
        <w:t xml:space="preserve"> </w:t>
      </w:r>
      <w:r w:rsidR="007E01BA" w:rsidRPr="00BC2C06">
        <w:rPr>
          <w:rFonts w:ascii="Times New Roman" w:hAnsi="Times New Roman"/>
        </w:rPr>
        <w:t>b</w:t>
      </w:r>
      <w:r w:rsidR="005C355F" w:rsidRPr="00BC2C06">
        <w:rPr>
          <w:rFonts w:ascii="Times New Roman" w:hAnsi="Times New Roman"/>
        </w:rPr>
        <w:t xml:space="preserve">id </w:t>
      </w:r>
      <w:r w:rsidRPr="00BC2C06">
        <w:rPr>
          <w:rFonts w:ascii="Times New Roman" w:hAnsi="Times New Roman"/>
        </w:rPr>
        <w:t>security in the form of CDR / DD in the name of “</w:t>
      </w:r>
      <w:r w:rsidR="007E01BA" w:rsidRPr="00BC2C06">
        <w:rPr>
          <w:rFonts w:ascii="Times New Roman" w:hAnsi="Times New Roman"/>
          <w:b/>
        </w:rPr>
        <w:t>P</w:t>
      </w:r>
      <w:r w:rsidR="00AD7758" w:rsidRPr="00BC2C06">
        <w:rPr>
          <w:rFonts w:ascii="Times New Roman" w:hAnsi="Times New Roman"/>
          <w:b/>
        </w:rPr>
        <w:t>akistan Telecommunication Company Limited</w:t>
      </w:r>
      <w:r w:rsidRPr="00BC2C06">
        <w:rPr>
          <w:rFonts w:ascii="Times New Roman" w:hAnsi="Times New Roman"/>
          <w:b/>
        </w:rPr>
        <w:t>”</w:t>
      </w:r>
      <w:r w:rsidRPr="00BC2C06">
        <w:rPr>
          <w:rFonts w:ascii="Times New Roman" w:hAnsi="Times New Roman"/>
        </w:rPr>
        <w:t xml:space="preserve">. </w:t>
      </w:r>
    </w:p>
    <w:p w14:paraId="072C43D3" w14:textId="77777777" w:rsidR="00766C04" w:rsidRPr="00BC2C06" w:rsidRDefault="00766C04" w:rsidP="009030B9">
      <w:pPr>
        <w:pStyle w:val="ListParagraph"/>
        <w:numPr>
          <w:ilvl w:val="1"/>
          <w:numId w:val="1"/>
        </w:numPr>
        <w:rPr>
          <w:rFonts w:ascii="Times New Roman" w:hAnsi="Times New Roman"/>
        </w:rPr>
      </w:pPr>
      <w:bookmarkStart w:id="3" w:name="_Toc41904982"/>
      <w:r w:rsidRPr="00BC2C06">
        <w:rPr>
          <w:rFonts w:ascii="Times New Roman" w:hAnsi="Times New Roman"/>
        </w:rPr>
        <w:t>Bids received after the above deadline shall not be accepted and will be returned unopened.</w:t>
      </w:r>
      <w:bookmarkEnd w:id="3"/>
      <w:r w:rsidRPr="00BC2C06">
        <w:rPr>
          <w:rFonts w:ascii="Times New Roman" w:hAnsi="Times New Roman"/>
        </w:rPr>
        <w:t xml:space="preserve"> </w:t>
      </w:r>
    </w:p>
    <w:p w14:paraId="4832B9C3" w14:textId="77777777" w:rsidR="00766C04" w:rsidRPr="00BC2C06" w:rsidRDefault="00766C04" w:rsidP="009030B9">
      <w:pPr>
        <w:pStyle w:val="ListParagraph"/>
        <w:numPr>
          <w:ilvl w:val="1"/>
          <w:numId w:val="1"/>
        </w:numPr>
        <w:rPr>
          <w:rFonts w:ascii="Times New Roman" w:hAnsi="Times New Roman"/>
        </w:rPr>
      </w:pPr>
      <w:bookmarkStart w:id="4" w:name="_Toc41904983"/>
      <w:r w:rsidRPr="00BC2C06">
        <w:rPr>
          <w:rFonts w:ascii="Times New Roman" w:hAnsi="Times New Roman"/>
        </w:rPr>
        <w:t>PTCL reserves the right to reject any or all bids and to annul the bidding process at any time, without thereby incurring any liability to the affected bidder (s) or any obligations to inform the affected bidder (s) of the grounds for PTCL action.</w:t>
      </w:r>
      <w:bookmarkEnd w:id="4"/>
    </w:p>
    <w:p w14:paraId="5D0D4BF3" w14:textId="77777777" w:rsidR="00766C04" w:rsidRPr="00BC2C06" w:rsidRDefault="00766C04" w:rsidP="009030B9">
      <w:pPr>
        <w:pStyle w:val="ListParagraph"/>
        <w:numPr>
          <w:ilvl w:val="1"/>
          <w:numId w:val="1"/>
        </w:numPr>
        <w:spacing w:before="200"/>
        <w:rPr>
          <w:rFonts w:ascii="Times New Roman" w:hAnsi="Times New Roman"/>
          <w:bCs/>
        </w:rPr>
      </w:pPr>
      <w:r w:rsidRPr="00BC2C06">
        <w:rPr>
          <w:rFonts w:ascii="Times New Roman" w:hAnsi="Times New Roman"/>
          <w:bCs/>
        </w:rPr>
        <w:t xml:space="preserve">All the rates must be inclusive of all taxes except GST/SST. </w:t>
      </w:r>
    </w:p>
    <w:p w14:paraId="62278882" w14:textId="77777777" w:rsidR="00766C04" w:rsidRPr="00BC2C06" w:rsidRDefault="00766C04" w:rsidP="009030B9">
      <w:pPr>
        <w:pStyle w:val="ListParagraph"/>
        <w:numPr>
          <w:ilvl w:val="1"/>
          <w:numId w:val="1"/>
        </w:numPr>
        <w:rPr>
          <w:rFonts w:ascii="Times New Roman" w:hAnsi="Times New Roman"/>
        </w:rPr>
      </w:pPr>
      <w:r w:rsidRPr="00BC2C06">
        <w:rPr>
          <w:rFonts w:ascii="Times New Roman" w:hAnsi="Times New Roman"/>
        </w:rPr>
        <w:t>All correspondence regarding any clarification about the subject tender may be addressed to the undersigned.</w:t>
      </w:r>
    </w:p>
    <w:p w14:paraId="21ACDE43" w14:textId="77777777" w:rsidR="00766C04" w:rsidRPr="00BC2C06" w:rsidRDefault="00766C04" w:rsidP="00766C04">
      <w:pPr>
        <w:jc w:val="both"/>
        <w:rPr>
          <w:sz w:val="22"/>
          <w:szCs w:val="22"/>
        </w:rPr>
      </w:pPr>
    </w:p>
    <w:p w14:paraId="7FD76D8D" w14:textId="77777777" w:rsidR="00766C04" w:rsidRPr="00BC2C06" w:rsidRDefault="00766C04" w:rsidP="00766C04">
      <w:pPr>
        <w:jc w:val="right"/>
        <w:rPr>
          <w:b/>
          <w:sz w:val="22"/>
          <w:szCs w:val="22"/>
        </w:rPr>
      </w:pPr>
    </w:p>
    <w:p w14:paraId="5026F852" w14:textId="77777777" w:rsidR="003C3C27" w:rsidRPr="00BC2C06" w:rsidRDefault="003C3C27" w:rsidP="00766800">
      <w:pPr>
        <w:tabs>
          <w:tab w:val="left" w:pos="6300"/>
          <w:tab w:val="right" w:pos="9360"/>
        </w:tabs>
        <w:rPr>
          <w:b/>
          <w:sz w:val="22"/>
          <w:szCs w:val="22"/>
        </w:rPr>
      </w:pPr>
      <w:r w:rsidRPr="00BC2C06">
        <w:rPr>
          <w:b/>
          <w:sz w:val="22"/>
          <w:szCs w:val="22"/>
        </w:rPr>
        <w:t>Muhammad Rizwan</w:t>
      </w:r>
    </w:p>
    <w:p w14:paraId="5A3A9420" w14:textId="13FAB399" w:rsidR="00766800" w:rsidRPr="00BC2C06" w:rsidRDefault="00766C04" w:rsidP="00766800">
      <w:pPr>
        <w:tabs>
          <w:tab w:val="left" w:pos="6300"/>
          <w:tab w:val="right" w:pos="9360"/>
        </w:tabs>
        <w:rPr>
          <w:b/>
          <w:sz w:val="22"/>
          <w:szCs w:val="22"/>
        </w:rPr>
      </w:pPr>
      <w:r w:rsidRPr="00BC2C06">
        <w:rPr>
          <w:b/>
          <w:sz w:val="22"/>
          <w:szCs w:val="22"/>
        </w:rPr>
        <w:t>Manager (Regional Procurement-</w:t>
      </w:r>
      <w:r w:rsidR="003C3C27" w:rsidRPr="00BC2C06">
        <w:rPr>
          <w:b/>
          <w:sz w:val="22"/>
          <w:szCs w:val="22"/>
        </w:rPr>
        <w:t>BO</w:t>
      </w:r>
      <w:r w:rsidRPr="00BC2C06">
        <w:rPr>
          <w:b/>
          <w:sz w:val="22"/>
          <w:szCs w:val="22"/>
        </w:rPr>
        <w:t xml:space="preserve">) </w:t>
      </w:r>
      <w:r w:rsidR="003C3C27" w:rsidRPr="00BC2C06">
        <w:rPr>
          <w:b/>
          <w:sz w:val="22"/>
          <w:szCs w:val="22"/>
        </w:rPr>
        <w:t>North</w:t>
      </w:r>
    </w:p>
    <w:p w14:paraId="14449504" w14:textId="3FEB08B1" w:rsidR="00766800" w:rsidRPr="00BC2C06" w:rsidRDefault="003C3C27" w:rsidP="00766800">
      <w:pPr>
        <w:tabs>
          <w:tab w:val="left" w:pos="6300"/>
          <w:tab w:val="right" w:pos="9360"/>
        </w:tabs>
        <w:rPr>
          <w:b/>
          <w:sz w:val="22"/>
          <w:szCs w:val="22"/>
        </w:rPr>
      </w:pPr>
      <w:r w:rsidRPr="00BC2C06">
        <w:rPr>
          <w:b/>
          <w:sz w:val="22"/>
          <w:szCs w:val="22"/>
        </w:rPr>
        <w:t>Ground Floor, PTCL Zonal Office Clifton Karachi.</w:t>
      </w:r>
    </w:p>
    <w:p w14:paraId="49B7E6F4" w14:textId="2CA82A8D" w:rsidR="005A04C0" w:rsidRDefault="00000000" w:rsidP="00766800">
      <w:pPr>
        <w:tabs>
          <w:tab w:val="left" w:pos="6300"/>
          <w:tab w:val="right" w:pos="9360"/>
        </w:tabs>
      </w:pPr>
      <w:hyperlink r:id="rId9" w:history="1">
        <w:r w:rsidR="00776BBD" w:rsidRPr="005D3487">
          <w:rPr>
            <w:rStyle w:val="Hyperlink"/>
          </w:rPr>
          <w:t>muhammad.rizwan10@ptclgroup.com</w:t>
        </w:r>
      </w:hyperlink>
    </w:p>
    <w:p w14:paraId="2F52327B" w14:textId="6DC68150" w:rsidR="00776BBD" w:rsidRPr="00BC2C06" w:rsidRDefault="00776BBD" w:rsidP="00766800">
      <w:pPr>
        <w:tabs>
          <w:tab w:val="left" w:pos="6300"/>
          <w:tab w:val="right" w:pos="9360"/>
        </w:tabs>
        <w:rPr>
          <w:b/>
          <w:sz w:val="22"/>
          <w:szCs w:val="22"/>
        </w:rPr>
      </w:pPr>
      <w:r w:rsidRPr="00776BBD">
        <w:rPr>
          <w:b/>
          <w:sz w:val="22"/>
          <w:szCs w:val="22"/>
        </w:rPr>
        <w:t>+923351006982</w:t>
      </w:r>
    </w:p>
    <w:p w14:paraId="00A3414D" w14:textId="5327E950" w:rsidR="00766C04" w:rsidRPr="00BC2C06" w:rsidRDefault="00766C04" w:rsidP="00766C04">
      <w:pPr>
        <w:ind w:left="4320"/>
        <w:jc w:val="right"/>
        <w:rPr>
          <w:b/>
          <w:sz w:val="22"/>
          <w:szCs w:val="22"/>
        </w:rPr>
      </w:pPr>
    </w:p>
    <w:p w14:paraId="120CD355" w14:textId="77777777" w:rsidR="00766C04" w:rsidRPr="00BC2C06" w:rsidRDefault="00766C04" w:rsidP="00766C04">
      <w:pPr>
        <w:ind w:left="4320"/>
        <w:jc w:val="right"/>
        <w:rPr>
          <w:b/>
          <w:sz w:val="22"/>
          <w:szCs w:val="22"/>
        </w:rPr>
      </w:pPr>
    </w:p>
    <w:p w14:paraId="37F93F05" w14:textId="77777777" w:rsidR="005518C7" w:rsidRPr="00BC2C06" w:rsidRDefault="005518C7"/>
    <w:sectPr w:rsidR="005518C7" w:rsidRPr="00BC2C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014F" w14:textId="77777777" w:rsidR="00DC4EF7" w:rsidRDefault="00DC4EF7" w:rsidP="00E70592">
      <w:r>
        <w:separator/>
      </w:r>
    </w:p>
  </w:endnote>
  <w:endnote w:type="continuationSeparator" w:id="0">
    <w:p w14:paraId="1E7F8158" w14:textId="77777777" w:rsidR="00DC4EF7" w:rsidRDefault="00DC4EF7" w:rsidP="00E7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D13B" w14:textId="77777777" w:rsidR="00DC4EF7" w:rsidRDefault="00DC4EF7" w:rsidP="00E70592">
      <w:r>
        <w:separator/>
      </w:r>
    </w:p>
  </w:footnote>
  <w:footnote w:type="continuationSeparator" w:id="0">
    <w:p w14:paraId="6A288A91" w14:textId="77777777" w:rsidR="00DC4EF7" w:rsidRDefault="00DC4EF7" w:rsidP="00E7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FFA" w14:textId="6AF12733" w:rsidR="003C3C27" w:rsidRDefault="003C3C27" w:rsidP="003C3C27">
    <w:pPr>
      <w:pStyle w:val="Header"/>
      <w:jc w:val="right"/>
    </w:pPr>
    <w:r w:rsidRPr="008560E9">
      <w:rPr>
        <w:sz w:val="21"/>
        <w:szCs w:val="21"/>
      </w:rPr>
      <w:t>R-PROC.5-202</w:t>
    </w:r>
    <w:r>
      <w:rPr>
        <w:sz w:val="21"/>
        <w:szCs w:val="21"/>
      </w:rPr>
      <w:t>4</w:t>
    </w:r>
    <w:r w:rsidRPr="008560E9">
      <w:rPr>
        <w:sz w:val="21"/>
        <w:szCs w:val="21"/>
      </w:rPr>
      <w:t>/50</w:t>
    </w:r>
    <w:r>
      <w:rPr>
        <w:sz w:val="21"/>
        <w:szCs w:val="21"/>
      </w:rPr>
      <w:t>1</w:t>
    </w:r>
    <w:r w:rsidR="004200AE">
      <w:rPr>
        <w:sz w:val="21"/>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12062151">
    <w:abstractNumId w:val="0"/>
  </w:num>
  <w:num w:numId="2" w16cid:durableId="9699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A6C83"/>
    <w:rsid w:val="0010369E"/>
    <w:rsid w:val="00164F22"/>
    <w:rsid w:val="002705C3"/>
    <w:rsid w:val="00274587"/>
    <w:rsid w:val="002B06B1"/>
    <w:rsid w:val="002F7895"/>
    <w:rsid w:val="00333D33"/>
    <w:rsid w:val="00333E1F"/>
    <w:rsid w:val="003441A9"/>
    <w:rsid w:val="003C3C27"/>
    <w:rsid w:val="004200AE"/>
    <w:rsid w:val="00452189"/>
    <w:rsid w:val="0049396D"/>
    <w:rsid w:val="00496541"/>
    <w:rsid w:val="004A30A5"/>
    <w:rsid w:val="005518C7"/>
    <w:rsid w:val="00565449"/>
    <w:rsid w:val="005A04C0"/>
    <w:rsid w:val="005C355F"/>
    <w:rsid w:val="006666CB"/>
    <w:rsid w:val="006731C8"/>
    <w:rsid w:val="006A222C"/>
    <w:rsid w:val="006E5F03"/>
    <w:rsid w:val="00766800"/>
    <w:rsid w:val="00766C04"/>
    <w:rsid w:val="00776BBD"/>
    <w:rsid w:val="007B2BF0"/>
    <w:rsid w:val="007C632D"/>
    <w:rsid w:val="007E01BA"/>
    <w:rsid w:val="00835474"/>
    <w:rsid w:val="008C2A6F"/>
    <w:rsid w:val="009030B9"/>
    <w:rsid w:val="0090493F"/>
    <w:rsid w:val="00916B33"/>
    <w:rsid w:val="009B00B0"/>
    <w:rsid w:val="00A95CCC"/>
    <w:rsid w:val="00AD7758"/>
    <w:rsid w:val="00B16173"/>
    <w:rsid w:val="00B17762"/>
    <w:rsid w:val="00B77B7F"/>
    <w:rsid w:val="00BC2C06"/>
    <w:rsid w:val="00C05642"/>
    <w:rsid w:val="00C36E34"/>
    <w:rsid w:val="00CF447C"/>
    <w:rsid w:val="00CF54C1"/>
    <w:rsid w:val="00D81754"/>
    <w:rsid w:val="00D96C01"/>
    <w:rsid w:val="00DC4EF7"/>
    <w:rsid w:val="00E1052A"/>
    <w:rsid w:val="00E3355F"/>
    <w:rsid w:val="00E67E91"/>
    <w:rsid w:val="00E70592"/>
    <w:rsid w:val="00F13204"/>
    <w:rsid w:val="00F808DD"/>
    <w:rsid w:val="00F91AC2"/>
    <w:rsid w:val="00FC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character" w:styleId="Hyperlink">
    <w:name w:val="Hyperlink"/>
    <w:basedOn w:val="DefaultParagraphFont"/>
    <w:uiPriority w:val="99"/>
    <w:unhideWhenUsed/>
    <w:rsid w:val="005A04C0"/>
    <w:rPr>
      <w:color w:val="0563C1" w:themeColor="hyperlink"/>
      <w:u w:val="single"/>
    </w:rPr>
  </w:style>
  <w:style w:type="character" w:styleId="UnresolvedMention">
    <w:name w:val="Unresolved Mention"/>
    <w:basedOn w:val="DefaultParagraphFont"/>
    <w:uiPriority w:val="99"/>
    <w:semiHidden/>
    <w:unhideWhenUsed/>
    <w:rsid w:val="005A04C0"/>
    <w:rPr>
      <w:color w:val="605E5C"/>
      <w:shd w:val="clear" w:color="auto" w:fill="E1DFDD"/>
    </w:rPr>
  </w:style>
  <w:style w:type="paragraph" w:styleId="Header">
    <w:name w:val="header"/>
    <w:basedOn w:val="Normal"/>
    <w:link w:val="HeaderChar"/>
    <w:uiPriority w:val="99"/>
    <w:unhideWhenUsed/>
    <w:rsid w:val="003C3C27"/>
    <w:pPr>
      <w:tabs>
        <w:tab w:val="center" w:pos="4513"/>
        <w:tab w:val="right" w:pos="9026"/>
      </w:tabs>
    </w:pPr>
  </w:style>
  <w:style w:type="character" w:customStyle="1" w:styleId="HeaderChar">
    <w:name w:val="Header Char"/>
    <w:basedOn w:val="DefaultParagraphFont"/>
    <w:link w:val="Header"/>
    <w:uiPriority w:val="99"/>
    <w:rsid w:val="003C3C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3C27"/>
    <w:pPr>
      <w:tabs>
        <w:tab w:val="center" w:pos="4513"/>
        <w:tab w:val="right" w:pos="9026"/>
      </w:tabs>
    </w:pPr>
  </w:style>
  <w:style w:type="character" w:customStyle="1" w:styleId="FooterChar">
    <w:name w:val="Footer Char"/>
    <w:basedOn w:val="DefaultParagraphFont"/>
    <w:link w:val="Footer"/>
    <w:uiPriority w:val="99"/>
    <w:rsid w:val="003C3C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group.com" TargetMode="External"/><Relationship Id="rId3" Type="http://schemas.openxmlformats.org/officeDocument/2006/relationships/settings" Target="settings.xml"/><Relationship Id="rId7" Type="http://schemas.openxmlformats.org/officeDocument/2006/relationships/hyperlink" Target="mailto:muhammad.rizwan10@ptcl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hammad.rizwan10@ptc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Tahir Mahmood/Regional Procurement South I/Procurement/Karachi</cp:lastModifiedBy>
  <cp:revision>43</cp:revision>
  <dcterms:created xsi:type="dcterms:W3CDTF">2022-04-14T06:37:00Z</dcterms:created>
  <dcterms:modified xsi:type="dcterms:W3CDTF">2024-07-01T14:59:00Z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