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BEA24" w14:textId="2094D1C6" w:rsidR="00E03C65" w:rsidRPr="00B02549" w:rsidRDefault="00E03C65" w:rsidP="00E03C65">
      <w:pPr>
        <w:spacing w:line="192" w:lineRule="auto"/>
        <w:rPr>
          <w:rFonts w:asciiTheme="minorHAnsi" w:hAnsiTheme="minorHAnsi" w:cstheme="minorHAnsi"/>
          <w:b/>
          <w:bCs/>
          <w:sz w:val="20"/>
          <w:szCs w:val="20"/>
        </w:rPr>
      </w:pPr>
      <w:bookmarkStart w:id="0" w:name="_Hlk101788366"/>
      <w:r w:rsidRPr="00B02549">
        <w:rPr>
          <w:rFonts w:asciiTheme="minorHAnsi" w:hAnsiTheme="minorHAnsi" w:cstheme="minorHAnsi"/>
          <w:b/>
          <w:bCs/>
          <w:sz w:val="20"/>
          <w:szCs w:val="20"/>
        </w:rPr>
        <w:t xml:space="preserve">No. </w:t>
      </w:r>
      <w:bookmarkStart w:id="1" w:name="_Hlk98707559"/>
      <w:r w:rsidR="00B364DD" w:rsidRPr="00B02549">
        <w:rPr>
          <w:rFonts w:asciiTheme="minorHAnsi" w:hAnsiTheme="minorHAnsi" w:cstheme="minorHAnsi"/>
          <w:b/>
          <w:bCs/>
          <w:sz w:val="20"/>
          <w:szCs w:val="20"/>
        </w:rPr>
        <w:t>R-PROC.</w:t>
      </w:r>
      <w:r w:rsidR="00023729" w:rsidRPr="00B02549">
        <w:t xml:space="preserve"> </w:t>
      </w:r>
      <w:r w:rsidR="00E76D93" w:rsidRPr="00B02549">
        <w:rPr>
          <w:rFonts w:asciiTheme="minorHAnsi" w:hAnsiTheme="minorHAnsi" w:cstheme="minorHAnsi"/>
          <w:b/>
          <w:bCs/>
          <w:sz w:val="20"/>
          <w:szCs w:val="20"/>
        </w:rPr>
        <w:t>3-202</w:t>
      </w:r>
      <w:r w:rsidR="00456856">
        <w:rPr>
          <w:rFonts w:asciiTheme="minorHAnsi" w:hAnsiTheme="minorHAnsi" w:cstheme="minorHAnsi"/>
          <w:b/>
          <w:bCs/>
          <w:sz w:val="20"/>
          <w:szCs w:val="20"/>
        </w:rPr>
        <w:t>4</w:t>
      </w:r>
      <w:r w:rsidR="00E76D93" w:rsidRPr="00B02549">
        <w:rPr>
          <w:rFonts w:asciiTheme="minorHAnsi" w:hAnsiTheme="minorHAnsi" w:cstheme="minorHAnsi"/>
          <w:b/>
          <w:bCs/>
          <w:sz w:val="20"/>
          <w:szCs w:val="20"/>
        </w:rPr>
        <w:t>-31</w:t>
      </w:r>
      <w:r w:rsidR="00E56602">
        <w:rPr>
          <w:rFonts w:asciiTheme="minorHAnsi" w:hAnsiTheme="minorHAnsi" w:cstheme="minorHAnsi"/>
          <w:b/>
          <w:bCs/>
          <w:sz w:val="20"/>
          <w:szCs w:val="20"/>
        </w:rPr>
        <w:t>4</w:t>
      </w:r>
      <w:r w:rsidR="00CB7EC7">
        <w:rPr>
          <w:rFonts w:asciiTheme="minorHAnsi" w:hAnsiTheme="minorHAnsi" w:cstheme="minorHAnsi"/>
          <w:b/>
          <w:bCs/>
          <w:sz w:val="20"/>
          <w:szCs w:val="20"/>
        </w:rPr>
        <w:t>7</w:t>
      </w:r>
      <w:r w:rsidR="00CB7EC7">
        <w:rPr>
          <w:rFonts w:asciiTheme="minorHAnsi" w:hAnsiTheme="minorHAnsi" w:cstheme="minorHAnsi"/>
          <w:b/>
          <w:bCs/>
          <w:sz w:val="20"/>
          <w:szCs w:val="20"/>
        </w:rPr>
        <w:tab/>
      </w:r>
      <w:r w:rsidR="00CB7EC7">
        <w:rPr>
          <w:rFonts w:asciiTheme="minorHAnsi" w:hAnsiTheme="minorHAnsi" w:cstheme="minorHAnsi"/>
          <w:b/>
          <w:bCs/>
          <w:sz w:val="20"/>
          <w:szCs w:val="20"/>
        </w:rPr>
        <w:tab/>
      </w:r>
      <w:r w:rsidR="00B364DD" w:rsidRPr="00B02549">
        <w:rPr>
          <w:rFonts w:asciiTheme="minorHAnsi" w:hAnsiTheme="minorHAnsi" w:cstheme="minorHAnsi"/>
          <w:b/>
          <w:bCs/>
          <w:sz w:val="20"/>
          <w:szCs w:val="20"/>
        </w:rPr>
        <w:tab/>
      </w:r>
      <w:r w:rsidR="00850956" w:rsidRPr="00B02549">
        <w:rPr>
          <w:rFonts w:asciiTheme="minorHAnsi" w:hAnsiTheme="minorHAnsi" w:cstheme="minorHAnsi"/>
          <w:b/>
          <w:bCs/>
          <w:sz w:val="20"/>
          <w:szCs w:val="20"/>
        </w:rPr>
        <w:t xml:space="preserve">                            </w:t>
      </w:r>
      <w:r w:rsidR="00B364DD" w:rsidRPr="00B02549">
        <w:rPr>
          <w:rFonts w:asciiTheme="minorHAnsi" w:hAnsiTheme="minorHAnsi" w:cstheme="minorHAnsi"/>
          <w:b/>
          <w:bCs/>
          <w:sz w:val="20"/>
          <w:szCs w:val="20"/>
        </w:rPr>
        <w:tab/>
      </w:r>
      <w:r w:rsidR="00C807F5" w:rsidRPr="00B02549">
        <w:rPr>
          <w:rFonts w:asciiTheme="minorHAnsi" w:hAnsiTheme="minorHAnsi" w:cstheme="minorHAnsi"/>
          <w:b/>
          <w:bCs/>
          <w:sz w:val="20"/>
          <w:szCs w:val="20"/>
        </w:rPr>
        <w:tab/>
      </w:r>
      <w:r w:rsidR="00B364DD" w:rsidRPr="00B02549">
        <w:rPr>
          <w:rFonts w:asciiTheme="minorHAnsi" w:hAnsiTheme="minorHAnsi" w:cstheme="minorHAnsi"/>
          <w:b/>
          <w:bCs/>
          <w:sz w:val="20"/>
          <w:szCs w:val="20"/>
        </w:rPr>
        <w:tab/>
      </w:r>
      <w:r w:rsidR="00E76D93" w:rsidRPr="00B02549">
        <w:rPr>
          <w:rFonts w:asciiTheme="minorHAnsi" w:hAnsiTheme="minorHAnsi" w:cstheme="minorHAnsi"/>
          <w:b/>
          <w:bCs/>
          <w:sz w:val="20"/>
          <w:szCs w:val="20"/>
        </w:rPr>
        <w:t xml:space="preserve">      </w:t>
      </w:r>
      <w:r w:rsidRPr="00B02549">
        <w:rPr>
          <w:rFonts w:asciiTheme="minorHAnsi" w:hAnsiTheme="minorHAnsi" w:cstheme="minorHAnsi"/>
          <w:b/>
          <w:bCs/>
          <w:sz w:val="20"/>
          <w:szCs w:val="20"/>
        </w:rPr>
        <w:t xml:space="preserve">Dated: </w:t>
      </w:r>
      <w:r w:rsidR="00CB7EC7">
        <w:rPr>
          <w:rFonts w:asciiTheme="minorHAnsi" w:hAnsiTheme="minorHAnsi" w:cstheme="minorHAnsi"/>
          <w:b/>
          <w:bCs/>
          <w:sz w:val="20"/>
          <w:szCs w:val="20"/>
        </w:rPr>
        <w:t>2</w:t>
      </w:r>
      <w:r w:rsidR="00AA788C">
        <w:rPr>
          <w:rFonts w:asciiTheme="minorHAnsi" w:hAnsiTheme="minorHAnsi" w:cstheme="minorHAnsi"/>
          <w:b/>
          <w:bCs/>
          <w:sz w:val="20"/>
          <w:szCs w:val="20"/>
        </w:rPr>
        <w:t>3</w:t>
      </w:r>
      <w:r w:rsidR="00456856">
        <w:rPr>
          <w:rFonts w:asciiTheme="minorHAnsi" w:hAnsiTheme="minorHAnsi" w:cstheme="minorHAnsi"/>
          <w:b/>
          <w:bCs/>
          <w:sz w:val="20"/>
          <w:szCs w:val="20"/>
        </w:rPr>
        <w:t>-</w:t>
      </w:r>
      <w:r w:rsidR="00E76D93" w:rsidRPr="00B02549">
        <w:rPr>
          <w:rFonts w:asciiTheme="minorHAnsi" w:hAnsiTheme="minorHAnsi" w:cstheme="minorHAnsi"/>
          <w:b/>
          <w:bCs/>
          <w:sz w:val="20"/>
          <w:szCs w:val="20"/>
        </w:rPr>
        <w:t>0</w:t>
      </w:r>
      <w:r w:rsidR="00CB7EC7">
        <w:rPr>
          <w:rFonts w:asciiTheme="minorHAnsi" w:hAnsiTheme="minorHAnsi" w:cstheme="minorHAnsi"/>
          <w:b/>
          <w:bCs/>
          <w:sz w:val="20"/>
          <w:szCs w:val="20"/>
        </w:rPr>
        <w:t>9</w:t>
      </w:r>
      <w:r w:rsidR="008C30F6" w:rsidRPr="00B02549">
        <w:rPr>
          <w:rFonts w:asciiTheme="minorHAnsi" w:hAnsiTheme="minorHAnsi" w:cstheme="minorHAnsi"/>
          <w:b/>
          <w:bCs/>
          <w:sz w:val="20"/>
          <w:szCs w:val="20"/>
        </w:rPr>
        <w:t>-</w:t>
      </w:r>
      <w:bookmarkEnd w:id="1"/>
      <w:r w:rsidR="00E74024" w:rsidRPr="00B02549">
        <w:rPr>
          <w:rFonts w:asciiTheme="minorHAnsi" w:hAnsiTheme="minorHAnsi" w:cstheme="minorHAnsi"/>
          <w:b/>
          <w:bCs/>
          <w:sz w:val="20"/>
          <w:szCs w:val="20"/>
        </w:rPr>
        <w:t>202</w:t>
      </w:r>
      <w:r w:rsidR="00456856">
        <w:rPr>
          <w:rFonts w:asciiTheme="minorHAnsi" w:hAnsiTheme="minorHAnsi" w:cstheme="minorHAnsi"/>
          <w:b/>
          <w:bCs/>
          <w:sz w:val="20"/>
          <w:szCs w:val="20"/>
        </w:rPr>
        <w:t>4</w:t>
      </w:r>
    </w:p>
    <w:p w14:paraId="7A986A90" w14:textId="77777777" w:rsidR="007E7619" w:rsidRPr="00B02549" w:rsidRDefault="007E7619" w:rsidP="00E03C65">
      <w:pPr>
        <w:tabs>
          <w:tab w:val="left" w:pos="4125"/>
        </w:tabs>
        <w:spacing w:line="192" w:lineRule="auto"/>
        <w:jc w:val="center"/>
        <w:rPr>
          <w:rFonts w:asciiTheme="minorHAnsi" w:hAnsiTheme="minorHAnsi" w:cstheme="minorHAnsi"/>
          <w:b/>
          <w:sz w:val="28"/>
          <w:u w:val="single"/>
        </w:rPr>
      </w:pPr>
    </w:p>
    <w:p w14:paraId="5C24BFCB" w14:textId="77777777" w:rsidR="007E7619" w:rsidRPr="00B02549" w:rsidRDefault="007E7619" w:rsidP="00E03C65">
      <w:pPr>
        <w:tabs>
          <w:tab w:val="left" w:pos="4125"/>
        </w:tabs>
        <w:spacing w:line="192" w:lineRule="auto"/>
        <w:jc w:val="center"/>
        <w:rPr>
          <w:rFonts w:asciiTheme="minorHAnsi" w:hAnsiTheme="minorHAnsi" w:cstheme="minorHAnsi"/>
          <w:b/>
          <w:sz w:val="28"/>
          <w:u w:val="single"/>
        </w:rPr>
      </w:pPr>
    </w:p>
    <w:p w14:paraId="2AADAC7B" w14:textId="7B07C831" w:rsidR="00E03C65" w:rsidRPr="00B02549" w:rsidRDefault="00E03C65" w:rsidP="00E03C65">
      <w:pPr>
        <w:tabs>
          <w:tab w:val="left" w:pos="4125"/>
        </w:tabs>
        <w:spacing w:line="192" w:lineRule="auto"/>
        <w:jc w:val="center"/>
        <w:rPr>
          <w:rFonts w:asciiTheme="minorHAnsi" w:hAnsiTheme="minorHAnsi" w:cstheme="minorHAnsi"/>
          <w:b/>
          <w:sz w:val="28"/>
          <w:u w:val="single"/>
        </w:rPr>
      </w:pPr>
      <w:r w:rsidRPr="00B02549">
        <w:rPr>
          <w:rFonts w:asciiTheme="minorHAnsi" w:hAnsiTheme="minorHAnsi" w:cstheme="minorHAnsi"/>
          <w:b/>
          <w:sz w:val="28"/>
          <w:u w:val="single"/>
        </w:rPr>
        <w:t xml:space="preserve">TENDER NOTICE </w:t>
      </w:r>
    </w:p>
    <w:p w14:paraId="749805C5" w14:textId="77777777" w:rsidR="00BE2E72" w:rsidRPr="00B02549" w:rsidRDefault="00BE2E72" w:rsidP="00E03C65">
      <w:pPr>
        <w:tabs>
          <w:tab w:val="left" w:pos="4125"/>
        </w:tabs>
        <w:spacing w:line="192" w:lineRule="auto"/>
        <w:jc w:val="center"/>
        <w:rPr>
          <w:rFonts w:asciiTheme="minorHAnsi" w:hAnsiTheme="minorHAnsi" w:cstheme="minorHAnsi"/>
          <w:b/>
          <w:sz w:val="28"/>
          <w:u w:val="single"/>
        </w:rPr>
      </w:pPr>
    </w:p>
    <w:p w14:paraId="62F03D67" w14:textId="77777777" w:rsidR="007E7619" w:rsidRPr="00B02549" w:rsidRDefault="007E7619" w:rsidP="00E03C65">
      <w:pPr>
        <w:tabs>
          <w:tab w:val="left" w:pos="4125"/>
        </w:tabs>
        <w:spacing w:line="192" w:lineRule="auto"/>
        <w:jc w:val="center"/>
        <w:rPr>
          <w:rFonts w:asciiTheme="minorHAnsi" w:hAnsiTheme="minorHAnsi" w:cstheme="minorHAnsi"/>
          <w:b/>
          <w:sz w:val="28"/>
          <w:u w:val="single"/>
        </w:rPr>
      </w:pPr>
    </w:p>
    <w:p w14:paraId="3A435873" w14:textId="0C5CCA41" w:rsidR="00E03C65" w:rsidRPr="00B02549" w:rsidRDefault="00E03C65" w:rsidP="00FC36CC">
      <w:pPr>
        <w:pStyle w:val="ListParagraph"/>
        <w:numPr>
          <w:ilvl w:val="0"/>
          <w:numId w:val="32"/>
        </w:numPr>
        <w:spacing w:after="240" w:line="216" w:lineRule="auto"/>
        <w:contextualSpacing w:val="0"/>
        <w:rPr>
          <w:rFonts w:cstheme="minorHAnsi"/>
        </w:rPr>
      </w:pPr>
      <w:r w:rsidRPr="00B02549">
        <w:rPr>
          <w:rFonts w:cstheme="minorHAnsi"/>
        </w:rPr>
        <w:t>Sealed bids addressed to the Senior Manager Regional Procurement-I Lahore, PTCL CTH Building,1-Mcleod Road, are invited from Vendors / Firms</w:t>
      </w:r>
      <w:r w:rsidR="00626135" w:rsidRPr="00B02549">
        <w:rPr>
          <w:rFonts w:cstheme="minorHAnsi"/>
        </w:rPr>
        <w:t xml:space="preserve"> </w:t>
      </w:r>
      <w:r w:rsidR="00CB7EC7">
        <w:rPr>
          <w:rFonts w:cstheme="minorHAnsi"/>
        </w:rPr>
        <w:t xml:space="preserve">for maintenance and paint work at Guest House Abid Majeed Road </w:t>
      </w:r>
      <w:r w:rsidR="00FC36CC" w:rsidRPr="00FC36CC">
        <w:rPr>
          <w:rFonts w:cstheme="minorHAnsi"/>
        </w:rPr>
        <w:t>Lahore</w:t>
      </w:r>
      <w:r w:rsidRPr="00B02549">
        <w:rPr>
          <w:rFonts w:cstheme="minorHAnsi"/>
        </w:rPr>
        <w:t xml:space="preserve">. </w:t>
      </w:r>
    </w:p>
    <w:p w14:paraId="44A50633" w14:textId="0788DFEA" w:rsidR="00E03C65" w:rsidRPr="00B02549" w:rsidRDefault="00E03C65" w:rsidP="007E7619">
      <w:pPr>
        <w:pStyle w:val="ListParagraph"/>
        <w:numPr>
          <w:ilvl w:val="0"/>
          <w:numId w:val="32"/>
        </w:numPr>
        <w:spacing w:after="240" w:line="216" w:lineRule="auto"/>
        <w:ind w:left="714" w:hanging="357"/>
        <w:contextualSpacing w:val="0"/>
        <w:rPr>
          <w:rFonts w:cstheme="minorHAnsi"/>
        </w:rPr>
      </w:pPr>
      <w:r w:rsidRPr="00B02549">
        <w:rPr>
          <w:rFonts w:cstheme="minorHAnsi"/>
        </w:rPr>
        <w:t xml:space="preserve">Tender documents can be </w:t>
      </w:r>
      <w:r w:rsidR="00CF44EA" w:rsidRPr="00B02549">
        <w:rPr>
          <w:rFonts w:cstheme="minorHAnsi"/>
        </w:rPr>
        <w:t xml:space="preserve">received from the procurement office </w:t>
      </w:r>
      <w:r w:rsidR="009027DE" w:rsidRPr="00B02549">
        <w:rPr>
          <w:rFonts w:cstheme="minorHAnsi"/>
        </w:rPr>
        <w:t xml:space="preserve">in </w:t>
      </w:r>
      <w:r w:rsidR="00CF44EA" w:rsidRPr="00B02549">
        <w:rPr>
          <w:rFonts w:cstheme="minorHAnsi"/>
        </w:rPr>
        <w:t>Lahore during office hours after</w:t>
      </w:r>
      <w:r w:rsidRPr="00B02549">
        <w:rPr>
          <w:rFonts w:cstheme="minorHAnsi"/>
        </w:rPr>
        <w:t xml:space="preserve"> payment of</w:t>
      </w:r>
      <w:r w:rsidRPr="00B02549">
        <w:rPr>
          <w:rFonts w:cstheme="minorHAnsi"/>
          <w:b/>
        </w:rPr>
        <w:t xml:space="preserve"> Rs. 1000/-</w:t>
      </w:r>
      <w:r w:rsidRPr="00B02549">
        <w:rPr>
          <w:rFonts w:cstheme="minorHAnsi"/>
        </w:rPr>
        <w:t xml:space="preserve"> (Non-Refundable) </w:t>
      </w:r>
      <w:r w:rsidR="00CF44EA" w:rsidRPr="00B02549">
        <w:rPr>
          <w:rFonts w:cstheme="minorHAnsi"/>
        </w:rPr>
        <w:t>to the Office of Senior Manager Account &amp; Payments LTR-S RTTS Tufail Road Lahore Cantt. (</w:t>
      </w:r>
      <w:r w:rsidR="00023729" w:rsidRPr="00B02549">
        <w:rPr>
          <w:rFonts w:cstheme="minorHAnsi"/>
        </w:rPr>
        <w:t xml:space="preserve">POC </w:t>
      </w:r>
      <w:r w:rsidR="00CF44EA" w:rsidRPr="00B02549">
        <w:rPr>
          <w:rFonts w:cstheme="minorHAnsi"/>
        </w:rPr>
        <w:t xml:space="preserve">for Payment </w:t>
      </w:r>
      <w:r w:rsidR="00023729" w:rsidRPr="00B02549">
        <w:rPr>
          <w:rFonts w:cstheme="minorHAnsi"/>
        </w:rPr>
        <w:t>Mr</w:t>
      </w:r>
      <w:r w:rsidR="009027DE" w:rsidRPr="00B02549">
        <w:rPr>
          <w:rFonts w:cstheme="minorHAnsi"/>
        </w:rPr>
        <w:t>.</w:t>
      </w:r>
      <w:r w:rsidR="00023729" w:rsidRPr="00B02549">
        <w:rPr>
          <w:rFonts w:cstheme="minorHAnsi"/>
        </w:rPr>
        <w:t xml:space="preserve"> Tariq </w:t>
      </w:r>
      <w:r w:rsidR="009027DE" w:rsidRPr="00B02549">
        <w:rPr>
          <w:rFonts w:cstheme="minorHAnsi"/>
        </w:rPr>
        <w:t>(</w:t>
      </w:r>
      <w:r w:rsidR="00023729" w:rsidRPr="00B02549">
        <w:rPr>
          <w:rFonts w:cstheme="minorHAnsi"/>
        </w:rPr>
        <w:t>Cell # 0331</w:t>
      </w:r>
      <w:r w:rsidR="009027DE" w:rsidRPr="00B02549">
        <w:rPr>
          <w:rFonts w:cstheme="minorHAnsi"/>
        </w:rPr>
        <w:t>-</w:t>
      </w:r>
      <w:r w:rsidR="00023729" w:rsidRPr="00B02549">
        <w:rPr>
          <w:rFonts w:cstheme="minorHAnsi"/>
        </w:rPr>
        <w:t xml:space="preserve"> 8145161, Land Line # 04</w:t>
      </w:r>
      <w:r w:rsidR="00224123" w:rsidRPr="00B02549">
        <w:rPr>
          <w:rFonts w:cstheme="minorHAnsi"/>
        </w:rPr>
        <w:t>2</w:t>
      </w:r>
      <w:r w:rsidR="00023729" w:rsidRPr="00B02549">
        <w:rPr>
          <w:rFonts w:cstheme="minorHAnsi"/>
        </w:rPr>
        <w:t>-36629373).</w:t>
      </w:r>
    </w:p>
    <w:p w14:paraId="09EBA4E1" w14:textId="52ABACE5" w:rsidR="00E03C65" w:rsidRPr="00B02549" w:rsidRDefault="00E03C65" w:rsidP="007E7619">
      <w:pPr>
        <w:pStyle w:val="ListParagraph"/>
        <w:numPr>
          <w:ilvl w:val="0"/>
          <w:numId w:val="32"/>
        </w:numPr>
        <w:spacing w:after="240" w:line="216" w:lineRule="auto"/>
        <w:ind w:left="714" w:hanging="357"/>
        <w:contextualSpacing w:val="0"/>
        <w:rPr>
          <w:rFonts w:cstheme="minorHAnsi"/>
        </w:rPr>
      </w:pPr>
      <w:r w:rsidRPr="00B02549">
        <w:rPr>
          <w:rFonts w:cstheme="minorHAnsi"/>
        </w:rPr>
        <w:t xml:space="preserve">The bidders are advised to review the tender document along with all attached annexures and complete </w:t>
      </w:r>
      <w:r w:rsidR="009027DE" w:rsidRPr="00B02549">
        <w:rPr>
          <w:rFonts w:cstheme="minorHAnsi"/>
        </w:rPr>
        <w:t xml:space="preserve">the </w:t>
      </w:r>
      <w:r w:rsidRPr="00B02549">
        <w:rPr>
          <w:rFonts w:cstheme="minorHAnsi"/>
        </w:rPr>
        <w:t>scope of Work before submitting the Offers.</w:t>
      </w:r>
    </w:p>
    <w:p w14:paraId="3020F0C1" w14:textId="4058442D" w:rsidR="00E03C65" w:rsidRPr="00B02549" w:rsidRDefault="00E03C65" w:rsidP="007E7619">
      <w:pPr>
        <w:pStyle w:val="ListParagraph"/>
        <w:numPr>
          <w:ilvl w:val="0"/>
          <w:numId w:val="32"/>
        </w:numPr>
        <w:spacing w:after="240" w:line="216" w:lineRule="auto"/>
        <w:ind w:left="714" w:hanging="357"/>
        <w:contextualSpacing w:val="0"/>
        <w:jc w:val="both"/>
        <w:rPr>
          <w:rFonts w:cstheme="minorHAnsi"/>
          <w:i/>
        </w:rPr>
      </w:pPr>
      <w:r w:rsidRPr="00B02549">
        <w:rPr>
          <w:rFonts w:cstheme="minorHAnsi"/>
          <w:i/>
        </w:rPr>
        <w:t xml:space="preserve">Please submit both Technical &amp; Commercial Offers in separate sealed envelopes clearly marked as </w:t>
      </w:r>
      <w:r w:rsidRPr="00B02549">
        <w:rPr>
          <w:rFonts w:cstheme="minorHAnsi"/>
          <w:b/>
          <w:i/>
        </w:rPr>
        <w:t>“Technical Offer”</w:t>
      </w:r>
      <w:r w:rsidRPr="00B02549">
        <w:rPr>
          <w:rFonts w:cstheme="minorHAnsi"/>
          <w:i/>
        </w:rPr>
        <w:t xml:space="preserve"> or </w:t>
      </w:r>
      <w:r w:rsidRPr="00B02549">
        <w:rPr>
          <w:rFonts w:cstheme="minorHAnsi"/>
          <w:b/>
          <w:i/>
        </w:rPr>
        <w:t>“Commercial Offer”</w:t>
      </w:r>
      <w:r w:rsidRPr="00B02549">
        <w:rPr>
          <w:rFonts w:cstheme="minorHAnsi"/>
          <w:i/>
        </w:rPr>
        <w:t xml:space="preserve"> </w:t>
      </w:r>
      <w:r w:rsidRPr="00B02549">
        <w:rPr>
          <w:rFonts w:cstheme="minorHAnsi"/>
        </w:rPr>
        <w:t xml:space="preserve">in the office of Senior Manager Regional Procurement-I LTR CTH Building 1-Mcleod Road Lahore up to </w:t>
      </w:r>
      <w:r w:rsidR="00AA788C">
        <w:rPr>
          <w:rFonts w:cstheme="minorHAnsi"/>
          <w:b/>
          <w:bCs/>
        </w:rPr>
        <w:t>0</w:t>
      </w:r>
      <w:r w:rsidR="00CB7EC7">
        <w:rPr>
          <w:rFonts w:cstheme="minorHAnsi"/>
          <w:b/>
          <w:bCs/>
        </w:rPr>
        <w:t>2</w:t>
      </w:r>
      <w:r w:rsidR="00023729" w:rsidRPr="00915E94">
        <w:rPr>
          <w:rFonts w:cstheme="minorHAnsi"/>
          <w:b/>
          <w:bCs/>
          <w:i/>
        </w:rPr>
        <w:t>-</w:t>
      </w:r>
      <w:r w:rsidR="00AA788C">
        <w:rPr>
          <w:rFonts w:cstheme="minorHAnsi"/>
          <w:b/>
          <w:bCs/>
          <w:i/>
        </w:rPr>
        <w:t>1</w:t>
      </w:r>
      <w:r w:rsidR="00E76D93" w:rsidRPr="00915E94">
        <w:rPr>
          <w:rFonts w:cstheme="minorHAnsi"/>
          <w:b/>
          <w:bCs/>
          <w:i/>
        </w:rPr>
        <w:t>0</w:t>
      </w:r>
      <w:r w:rsidR="00023729" w:rsidRPr="00915E94">
        <w:rPr>
          <w:rFonts w:cstheme="minorHAnsi"/>
          <w:b/>
          <w:bCs/>
          <w:i/>
        </w:rPr>
        <w:t>-202</w:t>
      </w:r>
      <w:r w:rsidR="00456856" w:rsidRPr="00915E94">
        <w:rPr>
          <w:rFonts w:cstheme="minorHAnsi"/>
          <w:b/>
          <w:bCs/>
          <w:i/>
        </w:rPr>
        <w:t>4</w:t>
      </w:r>
      <w:r w:rsidR="00023729" w:rsidRPr="00B02549">
        <w:rPr>
          <w:rFonts w:cstheme="minorHAnsi"/>
          <w:bCs/>
          <w:i/>
        </w:rPr>
        <w:t xml:space="preserve"> </w:t>
      </w:r>
      <w:r w:rsidRPr="00B02549">
        <w:rPr>
          <w:rFonts w:cstheme="minorHAnsi"/>
        </w:rPr>
        <w:t>during office hours.</w:t>
      </w:r>
    </w:p>
    <w:p w14:paraId="7AC0EB9C" w14:textId="4474A86C" w:rsidR="00E03C65" w:rsidRPr="00B02549" w:rsidRDefault="00E03C65" w:rsidP="007E7619">
      <w:pPr>
        <w:pStyle w:val="ListParagraph"/>
        <w:numPr>
          <w:ilvl w:val="0"/>
          <w:numId w:val="33"/>
        </w:numPr>
        <w:autoSpaceDE w:val="0"/>
        <w:autoSpaceDN w:val="0"/>
        <w:adjustRightInd w:val="0"/>
        <w:spacing w:before="200" w:after="240" w:line="216" w:lineRule="auto"/>
        <w:ind w:left="1701" w:hanging="357"/>
        <w:contextualSpacing w:val="0"/>
        <w:jc w:val="both"/>
        <w:rPr>
          <w:rFonts w:cstheme="minorHAnsi"/>
          <w:bCs/>
          <w:i/>
          <w:strike/>
        </w:rPr>
      </w:pPr>
      <w:r w:rsidRPr="00B02549">
        <w:rPr>
          <w:rFonts w:cstheme="minorHAnsi"/>
          <w:b/>
          <w:i/>
        </w:rPr>
        <w:t xml:space="preserve">“Technical Offer” </w:t>
      </w:r>
      <w:r w:rsidRPr="00B02549">
        <w:rPr>
          <w:rFonts w:cstheme="minorHAnsi"/>
          <w:bCs/>
          <w:i/>
        </w:rPr>
        <w:t xml:space="preserve">For Tender No. </w:t>
      </w:r>
      <w:r w:rsidR="00C45BB3" w:rsidRPr="00B02549">
        <w:rPr>
          <w:rFonts w:cstheme="minorHAnsi"/>
          <w:bCs/>
        </w:rPr>
        <w:t>R-PROC.</w:t>
      </w:r>
      <w:r w:rsidR="00FD1109" w:rsidRPr="00B02549">
        <w:rPr>
          <w:rFonts w:ascii="Calibri" w:eastAsia="Times New Roman" w:hAnsi="Calibri" w:cs="Calibri"/>
          <w:bCs/>
        </w:rPr>
        <w:t xml:space="preserve"> </w:t>
      </w:r>
      <w:r w:rsidR="00E76D93" w:rsidRPr="00B02549">
        <w:rPr>
          <w:rFonts w:cstheme="minorHAnsi"/>
          <w:bCs/>
        </w:rPr>
        <w:t>3-202</w:t>
      </w:r>
      <w:r w:rsidR="00456856">
        <w:rPr>
          <w:rFonts w:cstheme="minorHAnsi"/>
          <w:bCs/>
        </w:rPr>
        <w:t>4</w:t>
      </w:r>
      <w:r w:rsidR="00E76D93" w:rsidRPr="00B02549">
        <w:rPr>
          <w:rFonts w:cstheme="minorHAnsi"/>
          <w:bCs/>
        </w:rPr>
        <w:t>-31</w:t>
      </w:r>
      <w:r w:rsidR="0013649A">
        <w:rPr>
          <w:rFonts w:cstheme="minorHAnsi"/>
          <w:bCs/>
        </w:rPr>
        <w:t>4</w:t>
      </w:r>
      <w:r w:rsidR="00CB7EC7">
        <w:rPr>
          <w:rFonts w:cstheme="minorHAnsi"/>
          <w:bCs/>
        </w:rPr>
        <w:t>7</w:t>
      </w:r>
      <w:r w:rsidR="00E76D93" w:rsidRPr="00B02549">
        <w:rPr>
          <w:rFonts w:cstheme="minorHAnsi"/>
          <w:bCs/>
        </w:rPr>
        <w:t xml:space="preserve"> </w:t>
      </w:r>
      <w:r w:rsidRPr="00B02549">
        <w:rPr>
          <w:rFonts w:cstheme="minorHAnsi"/>
          <w:bCs/>
          <w:i/>
        </w:rPr>
        <w:t xml:space="preserve">Dated: </w:t>
      </w:r>
      <w:r w:rsidR="00CB7EC7">
        <w:rPr>
          <w:rFonts w:cstheme="minorHAnsi"/>
          <w:bCs/>
          <w:i/>
        </w:rPr>
        <w:t>2</w:t>
      </w:r>
      <w:r w:rsidR="00AA788C">
        <w:rPr>
          <w:rFonts w:cstheme="minorHAnsi"/>
          <w:bCs/>
          <w:i/>
        </w:rPr>
        <w:t>3</w:t>
      </w:r>
      <w:r w:rsidR="00820E47" w:rsidRPr="00B02549">
        <w:rPr>
          <w:rFonts w:cstheme="minorHAnsi"/>
          <w:bCs/>
          <w:i/>
        </w:rPr>
        <w:t>-</w:t>
      </w:r>
      <w:r w:rsidR="00E76D93" w:rsidRPr="00B02549">
        <w:rPr>
          <w:rFonts w:cstheme="minorHAnsi"/>
          <w:bCs/>
          <w:i/>
        </w:rPr>
        <w:t>0</w:t>
      </w:r>
      <w:r w:rsidR="00CB7EC7">
        <w:rPr>
          <w:rFonts w:cstheme="minorHAnsi"/>
          <w:bCs/>
          <w:i/>
        </w:rPr>
        <w:t>9</w:t>
      </w:r>
      <w:r w:rsidR="00820E47" w:rsidRPr="00B02549">
        <w:rPr>
          <w:rFonts w:cstheme="minorHAnsi"/>
          <w:bCs/>
          <w:i/>
        </w:rPr>
        <w:t>-202</w:t>
      </w:r>
      <w:r w:rsidR="00456856">
        <w:rPr>
          <w:rFonts w:cstheme="minorHAnsi"/>
          <w:bCs/>
          <w:i/>
        </w:rPr>
        <w:t>4</w:t>
      </w:r>
      <w:r w:rsidRPr="00B02549">
        <w:rPr>
          <w:rFonts w:cstheme="minorHAnsi"/>
          <w:bCs/>
          <w:i/>
        </w:rPr>
        <w:t>.</w:t>
      </w:r>
    </w:p>
    <w:p w14:paraId="561BB529" w14:textId="79F9A9EF" w:rsidR="00E03C65" w:rsidRPr="00B02549" w:rsidRDefault="00E03C65" w:rsidP="007E7619">
      <w:pPr>
        <w:pStyle w:val="ListParagraph"/>
        <w:numPr>
          <w:ilvl w:val="0"/>
          <w:numId w:val="33"/>
        </w:numPr>
        <w:spacing w:after="240" w:line="216" w:lineRule="auto"/>
        <w:ind w:left="1701" w:hanging="357"/>
        <w:contextualSpacing w:val="0"/>
        <w:rPr>
          <w:rFonts w:eastAsia="Times New Roman" w:cstheme="minorHAnsi"/>
          <w:bCs/>
          <w:i/>
          <w:iCs/>
        </w:rPr>
      </w:pPr>
      <w:r w:rsidRPr="00B02549">
        <w:rPr>
          <w:rFonts w:cstheme="minorHAnsi"/>
          <w:b/>
          <w:i/>
        </w:rPr>
        <w:t>“Commercial Offer”</w:t>
      </w:r>
      <w:r w:rsidRPr="00B02549">
        <w:rPr>
          <w:rFonts w:cstheme="minorHAnsi"/>
          <w:i/>
        </w:rPr>
        <w:t xml:space="preserve"> </w:t>
      </w:r>
      <w:r w:rsidRPr="00B02549">
        <w:rPr>
          <w:rFonts w:cstheme="minorHAnsi"/>
          <w:bCs/>
          <w:i/>
        </w:rPr>
        <w:t>For Tender No.</w:t>
      </w:r>
      <w:r w:rsidR="00C45BB3" w:rsidRPr="00B02549">
        <w:rPr>
          <w:rFonts w:cstheme="minorHAnsi"/>
          <w:bCs/>
        </w:rPr>
        <w:t xml:space="preserve"> </w:t>
      </w:r>
      <w:r w:rsidR="00CF44EA" w:rsidRPr="00B02549">
        <w:rPr>
          <w:rFonts w:cstheme="minorHAnsi"/>
          <w:bCs/>
        </w:rPr>
        <w:t>R-PROC.</w:t>
      </w:r>
      <w:r w:rsidR="00CF44EA" w:rsidRPr="00B02549">
        <w:rPr>
          <w:rFonts w:ascii="Calibri" w:eastAsia="Times New Roman" w:hAnsi="Calibri" w:cs="Calibri"/>
          <w:bCs/>
        </w:rPr>
        <w:t xml:space="preserve"> </w:t>
      </w:r>
      <w:r w:rsidR="00E76D93" w:rsidRPr="00B02549">
        <w:rPr>
          <w:rFonts w:cstheme="minorHAnsi"/>
          <w:bCs/>
        </w:rPr>
        <w:t>3-202</w:t>
      </w:r>
      <w:r w:rsidR="00456856">
        <w:rPr>
          <w:rFonts w:cstheme="minorHAnsi"/>
          <w:bCs/>
        </w:rPr>
        <w:t>4</w:t>
      </w:r>
      <w:r w:rsidR="00E76D93" w:rsidRPr="00B02549">
        <w:rPr>
          <w:rFonts w:cstheme="minorHAnsi"/>
          <w:bCs/>
        </w:rPr>
        <w:t>-31</w:t>
      </w:r>
      <w:r w:rsidR="0013649A">
        <w:rPr>
          <w:rFonts w:cstheme="minorHAnsi"/>
          <w:bCs/>
        </w:rPr>
        <w:t>4</w:t>
      </w:r>
      <w:r w:rsidR="00CB7EC7">
        <w:rPr>
          <w:rFonts w:cstheme="minorHAnsi"/>
          <w:bCs/>
        </w:rPr>
        <w:t>7</w:t>
      </w:r>
      <w:r w:rsidR="00E76D93" w:rsidRPr="00B02549">
        <w:rPr>
          <w:rFonts w:cstheme="minorHAnsi"/>
          <w:bCs/>
        </w:rPr>
        <w:t xml:space="preserve"> </w:t>
      </w:r>
      <w:r w:rsidR="00CF44EA" w:rsidRPr="00B02549">
        <w:rPr>
          <w:rFonts w:cstheme="minorHAnsi"/>
          <w:bCs/>
          <w:i/>
        </w:rPr>
        <w:t xml:space="preserve">Dated: </w:t>
      </w:r>
      <w:r w:rsidR="00CB7EC7">
        <w:rPr>
          <w:rFonts w:cstheme="minorHAnsi"/>
          <w:bCs/>
          <w:i/>
        </w:rPr>
        <w:t>2</w:t>
      </w:r>
      <w:r w:rsidR="00AA788C">
        <w:rPr>
          <w:rFonts w:cstheme="minorHAnsi"/>
          <w:bCs/>
          <w:i/>
        </w:rPr>
        <w:t>3</w:t>
      </w:r>
      <w:r w:rsidR="00CF44EA" w:rsidRPr="00B02549">
        <w:rPr>
          <w:rFonts w:cstheme="minorHAnsi"/>
          <w:bCs/>
          <w:i/>
        </w:rPr>
        <w:t>-</w:t>
      </w:r>
      <w:r w:rsidR="00E76D93" w:rsidRPr="00B02549">
        <w:rPr>
          <w:rFonts w:cstheme="minorHAnsi"/>
          <w:bCs/>
          <w:i/>
        </w:rPr>
        <w:t>0</w:t>
      </w:r>
      <w:r w:rsidR="00CB7EC7">
        <w:rPr>
          <w:rFonts w:cstheme="minorHAnsi"/>
          <w:bCs/>
          <w:i/>
        </w:rPr>
        <w:t>9</w:t>
      </w:r>
      <w:r w:rsidR="00CF44EA" w:rsidRPr="00B02549">
        <w:rPr>
          <w:rFonts w:cstheme="minorHAnsi"/>
          <w:bCs/>
          <w:i/>
        </w:rPr>
        <w:t>-202</w:t>
      </w:r>
      <w:r w:rsidR="00456856">
        <w:rPr>
          <w:rFonts w:cstheme="minorHAnsi"/>
          <w:bCs/>
          <w:i/>
        </w:rPr>
        <w:t>4</w:t>
      </w:r>
      <w:r w:rsidRPr="00B02549">
        <w:rPr>
          <w:rFonts w:cstheme="minorHAnsi"/>
          <w:bCs/>
          <w:i/>
        </w:rPr>
        <w:t>.</w:t>
      </w:r>
    </w:p>
    <w:p w14:paraId="0001B88B" w14:textId="697CC03A" w:rsidR="00E03C65" w:rsidRPr="00B02549" w:rsidRDefault="00E03C65" w:rsidP="007E7619">
      <w:pPr>
        <w:pStyle w:val="ListParagraph"/>
        <w:numPr>
          <w:ilvl w:val="0"/>
          <w:numId w:val="32"/>
        </w:numPr>
        <w:spacing w:after="240"/>
        <w:ind w:left="714" w:hanging="357"/>
        <w:contextualSpacing w:val="0"/>
        <w:rPr>
          <w:rFonts w:eastAsia="Times New Roman" w:cstheme="minorHAnsi"/>
          <w:bCs/>
          <w:i/>
          <w:iCs/>
        </w:rPr>
      </w:pPr>
      <w:bookmarkStart w:id="2" w:name="_Hlk99620337"/>
      <w:r w:rsidRPr="00B02549">
        <w:rPr>
          <w:rFonts w:eastAsia="Times New Roman" w:cstheme="minorHAnsi"/>
          <w:bCs/>
          <w:i/>
          <w:iCs/>
        </w:rPr>
        <w:t>The Bids must be accompanied</w:t>
      </w:r>
      <w:r w:rsidR="00E80A22" w:rsidRPr="00B02549">
        <w:rPr>
          <w:rFonts w:eastAsia="Times New Roman" w:cstheme="minorHAnsi"/>
          <w:bCs/>
          <w:i/>
          <w:iCs/>
        </w:rPr>
        <w:t xml:space="preserve"> </w:t>
      </w:r>
      <w:r w:rsidR="003E1964" w:rsidRPr="00B02549">
        <w:rPr>
          <w:rFonts w:eastAsia="Times New Roman" w:cstheme="minorHAnsi"/>
          <w:bCs/>
          <w:i/>
          <w:iCs/>
        </w:rPr>
        <w:t xml:space="preserve">by </w:t>
      </w:r>
      <w:r w:rsidR="00023729" w:rsidRPr="00B02549">
        <w:rPr>
          <w:rFonts w:eastAsia="Times New Roman" w:cstheme="minorHAnsi"/>
          <w:bCs/>
          <w:i/>
          <w:iCs/>
        </w:rPr>
        <w:t xml:space="preserve">2% of the total bid value </w:t>
      </w:r>
      <w:r w:rsidR="006F5613" w:rsidRPr="00B02549">
        <w:rPr>
          <w:rFonts w:eastAsia="Times New Roman" w:cstheme="minorHAnsi"/>
          <w:bCs/>
          <w:i/>
          <w:iCs/>
        </w:rPr>
        <w:t xml:space="preserve">as a bid bond </w:t>
      </w:r>
      <w:r w:rsidRPr="00B02549">
        <w:rPr>
          <w:rFonts w:eastAsia="Times New Roman" w:cstheme="minorHAnsi"/>
          <w:bCs/>
          <w:i/>
          <w:iCs/>
        </w:rPr>
        <w:t xml:space="preserve">in the form of CDR / DD in the name of </w:t>
      </w:r>
      <w:r w:rsidRPr="00B02549">
        <w:rPr>
          <w:rFonts w:eastAsia="Times New Roman" w:cstheme="minorHAnsi"/>
          <w:b/>
          <w:i/>
          <w:iCs/>
        </w:rPr>
        <w:t>“</w:t>
      </w:r>
      <w:r w:rsidR="00023729" w:rsidRPr="00B02549">
        <w:rPr>
          <w:rFonts w:eastAsia="Times New Roman" w:cstheme="minorHAnsi"/>
          <w:b/>
          <w:i/>
          <w:iCs/>
        </w:rPr>
        <w:t>PAKISTAN TELECOMMUNICATION COMPANY LTD</w:t>
      </w:r>
      <w:r w:rsidRPr="00B02549">
        <w:rPr>
          <w:rFonts w:eastAsia="Times New Roman" w:cstheme="minorHAnsi"/>
          <w:b/>
          <w:i/>
          <w:iCs/>
        </w:rPr>
        <w:t>”.</w:t>
      </w:r>
      <w:r w:rsidRPr="00B02549">
        <w:rPr>
          <w:rFonts w:eastAsia="Times New Roman" w:cstheme="minorHAnsi"/>
          <w:bCs/>
          <w:i/>
          <w:iCs/>
        </w:rPr>
        <w:t xml:space="preserve"> In case of non-compliance, the bids will be disqualified from further processing</w:t>
      </w:r>
      <w:bookmarkEnd w:id="2"/>
      <w:r w:rsidRPr="00B02549">
        <w:rPr>
          <w:rFonts w:eastAsia="Times New Roman" w:cstheme="minorHAnsi"/>
          <w:bCs/>
          <w:i/>
          <w:iCs/>
        </w:rPr>
        <w:t>.</w:t>
      </w:r>
    </w:p>
    <w:p w14:paraId="5D116D62" w14:textId="77777777" w:rsidR="00E03C65" w:rsidRPr="00B02549" w:rsidRDefault="00E03C65" w:rsidP="007E7619">
      <w:pPr>
        <w:pStyle w:val="ListParagraph"/>
        <w:numPr>
          <w:ilvl w:val="0"/>
          <w:numId w:val="32"/>
        </w:numPr>
        <w:spacing w:after="240"/>
        <w:ind w:left="714" w:hanging="357"/>
        <w:contextualSpacing w:val="0"/>
        <w:rPr>
          <w:rFonts w:eastAsia="Times New Roman" w:cstheme="minorHAnsi"/>
          <w:bCs/>
          <w:i/>
          <w:iCs/>
        </w:rPr>
      </w:pPr>
      <w:r w:rsidRPr="00B02549">
        <w:rPr>
          <w:rFonts w:eastAsia="Times New Roman" w:cstheme="minorHAnsi"/>
          <w:bCs/>
          <w:i/>
          <w:iCs/>
        </w:rPr>
        <w:t>Offered rates must be inclusive of all Taxes except GST/PRA.</w:t>
      </w:r>
    </w:p>
    <w:p w14:paraId="009E2DFC" w14:textId="77777777" w:rsidR="00E03C65" w:rsidRPr="00B02549" w:rsidRDefault="00E03C65" w:rsidP="007E7619">
      <w:pPr>
        <w:pStyle w:val="ListParagraph"/>
        <w:numPr>
          <w:ilvl w:val="0"/>
          <w:numId w:val="32"/>
        </w:numPr>
        <w:spacing w:after="240" w:line="216" w:lineRule="auto"/>
        <w:ind w:left="714" w:hanging="357"/>
        <w:contextualSpacing w:val="0"/>
        <w:jc w:val="both"/>
        <w:rPr>
          <w:rFonts w:eastAsia="Times New Roman" w:cstheme="minorHAnsi"/>
          <w:bCs/>
          <w:i/>
          <w:iCs/>
        </w:rPr>
      </w:pPr>
      <w:r w:rsidRPr="00B02549">
        <w:rPr>
          <w:rFonts w:cstheme="minorHAnsi"/>
          <w:i/>
        </w:rPr>
        <w:t>PTCL reserves the right to reject any or all bids and to annul the bidding process at any time, without thereby incurring any liability to the affected bidder (s) or any obligations to inform the affected bidder (s) of the grounds for PTCL action.</w:t>
      </w:r>
    </w:p>
    <w:p w14:paraId="4F56D4AB" w14:textId="77777777" w:rsidR="00E03C65" w:rsidRPr="00B02549" w:rsidRDefault="00E03C65" w:rsidP="007E7619">
      <w:pPr>
        <w:pStyle w:val="ListParagraph"/>
        <w:numPr>
          <w:ilvl w:val="0"/>
          <w:numId w:val="32"/>
        </w:numPr>
        <w:spacing w:after="240" w:line="216" w:lineRule="auto"/>
        <w:ind w:left="714" w:hanging="357"/>
        <w:contextualSpacing w:val="0"/>
        <w:jc w:val="both"/>
        <w:rPr>
          <w:rFonts w:eastAsia="Times New Roman" w:cstheme="minorHAnsi"/>
          <w:bCs/>
          <w:i/>
          <w:iCs/>
        </w:rPr>
      </w:pPr>
      <w:r w:rsidRPr="00B02549">
        <w:rPr>
          <w:rFonts w:cstheme="minorHAnsi"/>
          <w:i/>
        </w:rPr>
        <w:t>Bids received after the above-mentioned deadline shall not be accepted.</w:t>
      </w:r>
    </w:p>
    <w:p w14:paraId="149779DE" w14:textId="07224E15" w:rsidR="00E03C65" w:rsidRPr="00B02549" w:rsidRDefault="00E03C65" w:rsidP="007E7619">
      <w:pPr>
        <w:pStyle w:val="ListParagraph"/>
        <w:numPr>
          <w:ilvl w:val="0"/>
          <w:numId w:val="32"/>
        </w:numPr>
        <w:spacing w:after="240" w:line="216" w:lineRule="auto"/>
        <w:ind w:left="714" w:hanging="357"/>
        <w:contextualSpacing w:val="0"/>
        <w:jc w:val="both"/>
        <w:rPr>
          <w:rFonts w:eastAsia="Times New Roman" w:cstheme="minorHAnsi"/>
          <w:bCs/>
          <w:i/>
          <w:iCs/>
        </w:rPr>
      </w:pPr>
      <w:r w:rsidRPr="00B02549">
        <w:rPr>
          <w:rFonts w:cstheme="minorHAnsi"/>
          <w:i/>
        </w:rPr>
        <w:t>All correspondence on the subject tender may be addressed to the undersigned.</w:t>
      </w:r>
    </w:p>
    <w:p w14:paraId="4A1A2451" w14:textId="3076F66B" w:rsidR="00BE2E72" w:rsidRPr="00B02549" w:rsidRDefault="00BE2E72" w:rsidP="00BE2E72">
      <w:pPr>
        <w:pStyle w:val="ListParagraph"/>
        <w:spacing w:after="240" w:line="216" w:lineRule="auto"/>
        <w:ind w:left="714"/>
        <w:contextualSpacing w:val="0"/>
        <w:jc w:val="both"/>
        <w:rPr>
          <w:rFonts w:eastAsia="Times New Roman" w:cstheme="minorHAnsi"/>
          <w:bCs/>
          <w:i/>
          <w:iCs/>
        </w:rPr>
      </w:pPr>
    </w:p>
    <w:p w14:paraId="5ED8377E" w14:textId="77777777" w:rsidR="0093353C" w:rsidRPr="00B02549" w:rsidRDefault="0093353C" w:rsidP="00BE2E72">
      <w:pPr>
        <w:pStyle w:val="ListParagraph"/>
        <w:spacing w:after="240" w:line="216" w:lineRule="auto"/>
        <w:ind w:left="714"/>
        <w:contextualSpacing w:val="0"/>
        <w:jc w:val="both"/>
        <w:rPr>
          <w:rFonts w:eastAsia="Times New Roman" w:cstheme="minorHAnsi"/>
          <w:bCs/>
          <w:i/>
          <w:iCs/>
        </w:rPr>
      </w:pPr>
    </w:p>
    <w:p w14:paraId="122AF5D2" w14:textId="77777777" w:rsidR="00E03C65" w:rsidRPr="00B02549" w:rsidRDefault="00E03C65" w:rsidP="00E03C65">
      <w:pPr>
        <w:pStyle w:val="ListParagraph"/>
        <w:spacing w:line="216" w:lineRule="auto"/>
        <w:rPr>
          <w:rFonts w:eastAsia="Times New Roman" w:cstheme="minorHAnsi"/>
          <w:bCs/>
          <w:i/>
          <w:iCs/>
          <w:sz w:val="19"/>
          <w:szCs w:val="19"/>
        </w:rPr>
      </w:pPr>
    </w:p>
    <w:p w14:paraId="1525274C" w14:textId="25F5D9F3" w:rsidR="00E03C65" w:rsidRPr="00B02549" w:rsidRDefault="008F1336" w:rsidP="00E03C65">
      <w:pPr>
        <w:pStyle w:val="ListParagraph"/>
        <w:spacing w:after="0" w:line="216" w:lineRule="auto"/>
        <w:ind w:left="5760"/>
        <w:rPr>
          <w:rFonts w:cstheme="minorHAnsi"/>
          <w:b/>
          <w:i/>
          <w:sz w:val="24"/>
          <w:szCs w:val="24"/>
        </w:rPr>
      </w:pPr>
      <w:r>
        <w:rPr>
          <w:rFonts w:cstheme="minorHAnsi"/>
          <w:b/>
          <w:i/>
          <w:sz w:val="24"/>
          <w:szCs w:val="24"/>
        </w:rPr>
        <w:t>Adnan Khalid</w:t>
      </w:r>
    </w:p>
    <w:p w14:paraId="4D615651" w14:textId="77777777" w:rsidR="00E03C65" w:rsidRPr="00B02549" w:rsidRDefault="00E03C65" w:rsidP="00E03C65">
      <w:pPr>
        <w:pStyle w:val="ListParagraph"/>
        <w:spacing w:after="0" w:line="216" w:lineRule="auto"/>
        <w:ind w:left="5760"/>
        <w:rPr>
          <w:rFonts w:cstheme="minorHAnsi"/>
          <w:b/>
          <w:iCs/>
          <w:sz w:val="24"/>
          <w:szCs w:val="24"/>
          <w:vertAlign w:val="subscript"/>
        </w:rPr>
      </w:pPr>
      <w:r w:rsidRPr="00B02549">
        <w:rPr>
          <w:rFonts w:cstheme="minorHAnsi"/>
          <w:b/>
          <w:iCs/>
          <w:sz w:val="24"/>
          <w:szCs w:val="24"/>
          <w:vertAlign w:val="subscript"/>
        </w:rPr>
        <w:t>Senior Manager Regional Procurement-I Lahore</w:t>
      </w:r>
    </w:p>
    <w:p w14:paraId="2A3934BF" w14:textId="39EB0FC8" w:rsidR="00E03C65" w:rsidRPr="00B02549" w:rsidRDefault="00E03C65" w:rsidP="00E03C65">
      <w:pPr>
        <w:pStyle w:val="ListParagraph"/>
        <w:spacing w:after="0" w:line="216" w:lineRule="auto"/>
        <w:ind w:left="5760"/>
        <w:rPr>
          <w:rFonts w:cstheme="minorHAnsi"/>
          <w:b/>
          <w:iCs/>
          <w:sz w:val="24"/>
          <w:szCs w:val="24"/>
          <w:vertAlign w:val="subscript"/>
        </w:rPr>
      </w:pPr>
      <w:r w:rsidRPr="00B02549">
        <w:rPr>
          <w:rFonts w:cstheme="minorHAnsi"/>
          <w:b/>
          <w:iCs/>
          <w:sz w:val="24"/>
          <w:szCs w:val="24"/>
          <w:vertAlign w:val="subscript"/>
        </w:rPr>
        <w:t>PTCL CTH Building 1-Mcleod Road Lahore.</w:t>
      </w:r>
    </w:p>
    <w:p w14:paraId="09C948F2" w14:textId="10A5B68B" w:rsidR="008D22D3" w:rsidRPr="00B02549" w:rsidRDefault="00000000" w:rsidP="00E03C65">
      <w:pPr>
        <w:pStyle w:val="ListParagraph"/>
        <w:spacing w:after="0" w:line="216" w:lineRule="auto"/>
        <w:ind w:left="5760"/>
        <w:rPr>
          <w:rFonts w:cstheme="minorHAnsi"/>
          <w:b/>
          <w:iCs/>
          <w:sz w:val="24"/>
          <w:szCs w:val="24"/>
          <w:vertAlign w:val="subscript"/>
        </w:rPr>
      </w:pPr>
      <w:hyperlink r:id="rId7" w:history="1">
        <w:r w:rsidR="008F1336" w:rsidRPr="00D84C9F">
          <w:rPr>
            <w:rStyle w:val="Hyperlink"/>
          </w:rPr>
          <w:t>Adnan.khalid@ptclgroup.com</w:t>
        </w:r>
      </w:hyperlink>
      <w:r w:rsidR="008F1336" w:rsidRPr="00B02549">
        <w:rPr>
          <w:rFonts w:cstheme="minorHAnsi"/>
          <w:b/>
          <w:iCs/>
          <w:sz w:val="24"/>
          <w:szCs w:val="24"/>
          <w:vertAlign w:val="subscript"/>
        </w:rPr>
        <w:t xml:space="preserve"> </w:t>
      </w:r>
    </w:p>
    <w:p w14:paraId="11BA0B77" w14:textId="66E005B8" w:rsidR="00E03C65" w:rsidRPr="00B02549" w:rsidRDefault="008D22D3" w:rsidP="00F540B9">
      <w:pPr>
        <w:pStyle w:val="ListParagraph"/>
        <w:spacing w:after="0" w:line="216" w:lineRule="auto"/>
        <w:ind w:left="5760"/>
        <w:rPr>
          <w:rFonts w:cstheme="minorHAnsi"/>
          <w:b/>
          <w:iCs/>
          <w:sz w:val="24"/>
          <w:szCs w:val="24"/>
          <w:vertAlign w:val="subscript"/>
        </w:rPr>
      </w:pPr>
      <w:r w:rsidRPr="00B02549">
        <w:rPr>
          <w:rFonts w:cstheme="minorHAnsi"/>
          <w:b/>
          <w:iCs/>
          <w:sz w:val="24"/>
          <w:szCs w:val="24"/>
          <w:vertAlign w:val="subscript"/>
        </w:rPr>
        <w:t>042-37238182</w:t>
      </w:r>
      <w:bookmarkEnd w:id="0"/>
    </w:p>
    <w:sectPr w:rsidR="00E03C65" w:rsidRPr="00B02549" w:rsidSect="00B907CE">
      <w:headerReference w:type="default" r:id="rId8"/>
      <w:footerReference w:type="default" r:id="rId9"/>
      <w:pgSz w:w="12240" w:h="15840"/>
      <w:pgMar w:top="851" w:right="1440" w:bottom="709" w:left="1440" w:header="426" w:footer="4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FFFAA" w14:textId="77777777" w:rsidR="002A0C85" w:rsidRDefault="002A0C85" w:rsidP="00723AD4">
      <w:r>
        <w:separator/>
      </w:r>
    </w:p>
  </w:endnote>
  <w:endnote w:type="continuationSeparator" w:id="0">
    <w:p w14:paraId="390E3C68" w14:textId="77777777" w:rsidR="002A0C85" w:rsidRDefault="002A0C85" w:rsidP="00723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2654999"/>
      <w:docPartObj>
        <w:docPartGallery w:val="Page Numbers (Bottom of Page)"/>
        <w:docPartUnique/>
      </w:docPartObj>
    </w:sdtPr>
    <w:sdtContent>
      <w:sdt>
        <w:sdtPr>
          <w:id w:val="-1769616900"/>
          <w:docPartObj>
            <w:docPartGallery w:val="Page Numbers (Top of Page)"/>
            <w:docPartUnique/>
          </w:docPartObj>
        </w:sdtPr>
        <w:sdtContent>
          <w:p w14:paraId="7D326A42" w14:textId="7B8272A0" w:rsidR="00680A8A" w:rsidRDefault="001B1C8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3649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3649A">
              <w:rPr>
                <w:b/>
                <w:bCs/>
                <w:noProof/>
              </w:rPr>
              <w:t>1</w:t>
            </w:r>
            <w:r>
              <w:rPr>
                <w:b/>
                <w:bCs/>
                <w:sz w:val="24"/>
                <w:szCs w:val="24"/>
              </w:rPr>
              <w:fldChar w:fldCharType="end"/>
            </w:r>
          </w:p>
        </w:sdtContent>
      </w:sdt>
    </w:sdtContent>
  </w:sdt>
  <w:p w14:paraId="12236894" w14:textId="77777777" w:rsidR="00680A8A" w:rsidRDefault="00680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E5E64" w14:textId="77777777" w:rsidR="002A0C85" w:rsidRDefault="002A0C85" w:rsidP="00723AD4">
      <w:r>
        <w:separator/>
      </w:r>
    </w:p>
  </w:footnote>
  <w:footnote w:type="continuationSeparator" w:id="0">
    <w:p w14:paraId="0A7C7B61" w14:textId="77777777" w:rsidR="002A0C85" w:rsidRDefault="002A0C85" w:rsidP="00723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B3D28" w14:textId="594F1914" w:rsidR="00A85F77" w:rsidRPr="00A85F77" w:rsidRDefault="00CA6E50" w:rsidP="00CA6E50">
    <w:pPr>
      <w:pStyle w:val="Header"/>
      <w:rPr>
        <w:i/>
      </w:rPr>
    </w:pPr>
    <w:r>
      <w:rPr>
        <w:rFonts w:asciiTheme="minorHAnsi" w:eastAsia="Times New Roman" w:hAnsiTheme="minorHAnsi" w:cstheme="minorHAnsi"/>
        <w:b/>
        <w:sz w:val="18"/>
        <w:szCs w:val="18"/>
      </w:rPr>
      <w:tab/>
    </w:r>
    <w:r>
      <w:rPr>
        <w:rFonts w:asciiTheme="minorHAnsi" w:eastAsia="Times New Roman" w:hAnsiTheme="minorHAnsi" w:cstheme="minorHAnsi"/>
        <w:b/>
        <w:sz w:val="18"/>
        <w:szCs w:val="18"/>
      </w:rPr>
      <w:tab/>
    </w:r>
    <w:r w:rsidR="00FF628A" w:rsidRPr="00FF628A">
      <w:rPr>
        <w:rFonts w:asciiTheme="minorHAnsi" w:eastAsia="Times New Roman" w:hAnsiTheme="minorHAnsi" w:cstheme="minorHAnsi"/>
        <w:b/>
        <w:sz w:val="18"/>
        <w:szCs w:val="18"/>
      </w:rPr>
      <w:t>R-PROC.</w:t>
    </w:r>
    <w:r w:rsidR="00E76D93" w:rsidRPr="00E76D93">
      <w:t xml:space="preserve"> </w:t>
    </w:r>
    <w:r w:rsidR="00E76D93" w:rsidRPr="00E76D93">
      <w:rPr>
        <w:rFonts w:asciiTheme="minorHAnsi" w:eastAsia="Times New Roman" w:hAnsiTheme="minorHAnsi" w:cstheme="minorHAnsi"/>
        <w:b/>
        <w:sz w:val="18"/>
        <w:szCs w:val="18"/>
      </w:rPr>
      <w:t>3-202</w:t>
    </w:r>
    <w:r w:rsidR="00456856">
      <w:rPr>
        <w:rFonts w:asciiTheme="minorHAnsi" w:eastAsia="Times New Roman" w:hAnsiTheme="minorHAnsi" w:cstheme="minorHAnsi"/>
        <w:b/>
        <w:sz w:val="18"/>
        <w:szCs w:val="18"/>
      </w:rPr>
      <w:t>4</w:t>
    </w:r>
    <w:r w:rsidR="00E76D93" w:rsidRPr="00E76D93">
      <w:rPr>
        <w:rFonts w:asciiTheme="minorHAnsi" w:eastAsia="Times New Roman" w:hAnsiTheme="minorHAnsi" w:cstheme="minorHAnsi"/>
        <w:b/>
        <w:sz w:val="18"/>
        <w:szCs w:val="18"/>
      </w:rPr>
      <w:t>-31</w:t>
    </w:r>
    <w:r w:rsidR="008E66F9">
      <w:rPr>
        <w:rFonts w:asciiTheme="minorHAnsi" w:eastAsia="Times New Roman" w:hAnsiTheme="minorHAnsi" w:cstheme="minorHAnsi"/>
        <w:b/>
        <w:sz w:val="18"/>
        <w:szCs w:val="18"/>
      </w:rPr>
      <w:t>4</w:t>
    </w:r>
    <w:r w:rsidR="00CB7EC7">
      <w:rPr>
        <w:rFonts w:asciiTheme="minorHAnsi" w:eastAsia="Times New Roman" w:hAnsiTheme="minorHAnsi" w:cstheme="minorHAnsi"/>
        <w:b/>
        <w:sz w:val="18"/>
        <w:szCs w:val="18"/>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91A9E"/>
    <w:multiLevelType w:val="multilevel"/>
    <w:tmpl w:val="E6C6F26A"/>
    <w:lvl w:ilvl="0">
      <w:start w:val="22"/>
      <w:numFmt w:val="decimal"/>
      <w:lvlText w:val="%1"/>
      <w:lvlJc w:val="left"/>
      <w:pPr>
        <w:ind w:left="435" w:hanging="435"/>
      </w:pPr>
      <w:rPr>
        <w:rFonts w:hint="default"/>
      </w:rPr>
    </w:lvl>
    <w:lvl w:ilvl="1">
      <w:start w:val="1"/>
      <w:numFmt w:val="decimal"/>
      <w:lvlText w:val="7.%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191731C8"/>
    <w:multiLevelType w:val="multilevel"/>
    <w:tmpl w:val="0A56EBE4"/>
    <w:lvl w:ilvl="0">
      <w:start w:val="1"/>
      <w:numFmt w:val="decimal"/>
      <w:pStyle w:val="Heading1"/>
      <w:lvlText w:val="%1"/>
      <w:lvlJc w:val="left"/>
      <w:pPr>
        <w:ind w:left="432" w:hanging="432"/>
      </w:pPr>
      <w:rPr>
        <w:rFonts w:hint="default"/>
      </w:rPr>
    </w:lvl>
    <w:lvl w:ilvl="1">
      <w:start w:val="1"/>
      <w:numFmt w:val="decimal"/>
      <w:pStyle w:val="Heading2"/>
      <w:lvlText w:val="4.%2"/>
      <w:lvlJc w:val="left"/>
      <w:pPr>
        <w:ind w:left="576" w:hanging="576"/>
      </w:pPr>
      <w:rPr>
        <w:rFonts w:hint="default"/>
        <w:b/>
      </w:rPr>
    </w:lvl>
    <w:lvl w:ilvl="2">
      <w:start w:val="1"/>
      <w:numFmt w:val="decimal"/>
      <w:pStyle w:val="Heading3"/>
      <w:lvlText w:val="4.%2.%3"/>
      <w:lvlJc w:val="left"/>
      <w:pPr>
        <w:ind w:left="720" w:hanging="720"/>
      </w:pPr>
      <w:rPr>
        <w:rFonts w:hint="default"/>
        <w:b w:val="0"/>
      </w:rPr>
    </w:lvl>
    <w:lvl w:ilvl="3">
      <w:start w:val="1"/>
      <w:numFmt w:val="decimal"/>
      <w:pStyle w:val="Heading4"/>
      <w:lvlText w:val="%1.%2.%3.%4"/>
      <w:lvlJc w:val="left"/>
      <w:pPr>
        <w:ind w:left="864" w:hanging="864"/>
      </w:pPr>
      <w:rPr>
        <w:rFonts w:hint="default"/>
        <w:b w:val="0"/>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BC46E0D"/>
    <w:multiLevelType w:val="hybridMultilevel"/>
    <w:tmpl w:val="3BE65152"/>
    <w:lvl w:ilvl="0" w:tplc="13F4F1FA">
      <w:start w:val="1"/>
      <w:numFmt w:val="lowerRoman"/>
      <w:lvlText w:val="%1."/>
      <w:lvlJc w:val="right"/>
      <w:pPr>
        <w:ind w:left="720" w:hanging="360"/>
      </w:pPr>
      <w:rPr>
        <w:b/>
        <w:bCs w:val="0"/>
        <w:strike w:val="0"/>
        <w:dstrike w:val="0"/>
        <w:u w:val="none"/>
        <w:effect w:val="none"/>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1F21761B"/>
    <w:multiLevelType w:val="multilevel"/>
    <w:tmpl w:val="5D20FD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8E1018C"/>
    <w:multiLevelType w:val="hybridMultilevel"/>
    <w:tmpl w:val="E6EEF5C0"/>
    <w:lvl w:ilvl="0" w:tplc="04090019">
      <w:start w:val="1"/>
      <w:numFmt w:val="lowerLetter"/>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 w15:restartNumberingAfterBreak="0">
    <w:nsid w:val="299B4AE9"/>
    <w:multiLevelType w:val="multilevel"/>
    <w:tmpl w:val="536CDB96"/>
    <w:lvl w:ilvl="0">
      <w:start w:val="1"/>
      <w:numFmt w:val="upperRoman"/>
      <w:lvlText w:val="%1."/>
      <w:lvlJc w:val="righ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2CF4599A"/>
    <w:multiLevelType w:val="multilevel"/>
    <w:tmpl w:val="4038184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0474732"/>
    <w:multiLevelType w:val="multilevel"/>
    <w:tmpl w:val="DE4484AC"/>
    <w:lvl w:ilvl="0">
      <w:start w:val="1"/>
      <w:numFmt w:val="decimal"/>
      <w:lvlText w:val="4.7.%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4EB5C80"/>
    <w:multiLevelType w:val="hybridMultilevel"/>
    <w:tmpl w:val="1B5CFB04"/>
    <w:lvl w:ilvl="0" w:tplc="6616F8D8">
      <w:start w:val="1"/>
      <w:numFmt w:val="lowerRoman"/>
      <w:lvlText w:val="%1."/>
      <w:lvlJc w:val="righ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930BB6"/>
    <w:multiLevelType w:val="hybridMultilevel"/>
    <w:tmpl w:val="0480FC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F0083B"/>
    <w:multiLevelType w:val="multilevel"/>
    <w:tmpl w:val="984C1DA2"/>
    <w:lvl w:ilvl="0">
      <w:start w:val="1"/>
      <w:numFmt w:val="decimal"/>
      <w:lvlText w:val="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E05031C"/>
    <w:multiLevelType w:val="hybridMultilevel"/>
    <w:tmpl w:val="08527AC2"/>
    <w:lvl w:ilvl="0" w:tplc="EFD08494">
      <w:start w:val="1"/>
      <w:numFmt w:val="lowerRoman"/>
      <w:lvlText w:val="%1."/>
      <w:lvlJc w:val="righ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F4F95"/>
    <w:multiLevelType w:val="hybridMultilevel"/>
    <w:tmpl w:val="86060D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8B2109"/>
    <w:multiLevelType w:val="hybridMultilevel"/>
    <w:tmpl w:val="2DD802EC"/>
    <w:lvl w:ilvl="0" w:tplc="730AB6B4">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03580C"/>
    <w:multiLevelType w:val="multilevel"/>
    <w:tmpl w:val="089A5D4A"/>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5" w15:restartNumberingAfterBreak="0">
    <w:nsid w:val="54CE1A35"/>
    <w:multiLevelType w:val="hybridMultilevel"/>
    <w:tmpl w:val="317E24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8617A2"/>
    <w:multiLevelType w:val="hybridMultilevel"/>
    <w:tmpl w:val="C8B8D6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925EC0"/>
    <w:multiLevelType w:val="multilevel"/>
    <w:tmpl w:val="56CAF55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57E588C"/>
    <w:multiLevelType w:val="multilevel"/>
    <w:tmpl w:val="2EF0172A"/>
    <w:lvl w:ilvl="0">
      <w:start w:val="17"/>
      <w:numFmt w:val="decimal"/>
      <w:lvlText w:val="%1"/>
      <w:lvlJc w:val="left"/>
      <w:pPr>
        <w:ind w:left="525" w:hanging="525"/>
      </w:pPr>
      <w:rPr>
        <w:rFonts w:hint="default"/>
        <w:b/>
      </w:rPr>
    </w:lvl>
    <w:lvl w:ilvl="1">
      <w:start w:val="1"/>
      <w:numFmt w:val="decimal"/>
      <w:lvlText w:val="5.%2"/>
      <w:lvlJc w:val="left"/>
      <w:pPr>
        <w:ind w:left="3240" w:hanging="720"/>
      </w:pPr>
      <w:rPr>
        <w:rFonts w:hint="default"/>
        <w:b/>
      </w:rPr>
    </w:lvl>
    <w:lvl w:ilvl="2">
      <w:start w:val="1"/>
      <w:numFmt w:val="decimal"/>
      <w:lvlText w:val="%1.%2.%3"/>
      <w:lvlJc w:val="left"/>
      <w:pPr>
        <w:ind w:left="5760" w:hanging="720"/>
      </w:pPr>
      <w:rPr>
        <w:rFonts w:hint="default"/>
        <w:b/>
      </w:rPr>
    </w:lvl>
    <w:lvl w:ilvl="3">
      <w:start w:val="1"/>
      <w:numFmt w:val="decimal"/>
      <w:lvlText w:val="%1.%2.%3.%4"/>
      <w:lvlJc w:val="left"/>
      <w:pPr>
        <w:ind w:left="8640" w:hanging="1080"/>
      </w:pPr>
      <w:rPr>
        <w:rFonts w:hint="default"/>
        <w:b/>
      </w:rPr>
    </w:lvl>
    <w:lvl w:ilvl="4">
      <w:start w:val="1"/>
      <w:numFmt w:val="decimal"/>
      <w:lvlText w:val="%1.%2.%3.%4.%5"/>
      <w:lvlJc w:val="left"/>
      <w:pPr>
        <w:ind w:left="11160" w:hanging="1080"/>
      </w:pPr>
      <w:rPr>
        <w:rFonts w:hint="default"/>
        <w:b/>
      </w:rPr>
    </w:lvl>
    <w:lvl w:ilvl="5">
      <w:start w:val="1"/>
      <w:numFmt w:val="decimal"/>
      <w:lvlText w:val="%1.%2.%3.%4.%5.%6"/>
      <w:lvlJc w:val="left"/>
      <w:pPr>
        <w:ind w:left="14040" w:hanging="1440"/>
      </w:pPr>
      <w:rPr>
        <w:rFonts w:hint="default"/>
        <w:b/>
      </w:rPr>
    </w:lvl>
    <w:lvl w:ilvl="6">
      <w:start w:val="1"/>
      <w:numFmt w:val="decimal"/>
      <w:lvlText w:val="%1.%2.%3.%4.%5.%6.%7"/>
      <w:lvlJc w:val="left"/>
      <w:pPr>
        <w:ind w:left="16920" w:hanging="1800"/>
      </w:pPr>
      <w:rPr>
        <w:rFonts w:hint="default"/>
        <w:b/>
      </w:rPr>
    </w:lvl>
    <w:lvl w:ilvl="7">
      <w:start w:val="1"/>
      <w:numFmt w:val="decimal"/>
      <w:lvlText w:val="%1.%2.%3.%4.%5.%6.%7.%8"/>
      <w:lvlJc w:val="left"/>
      <w:pPr>
        <w:ind w:left="19440" w:hanging="1800"/>
      </w:pPr>
      <w:rPr>
        <w:rFonts w:hint="default"/>
        <w:b/>
      </w:rPr>
    </w:lvl>
    <w:lvl w:ilvl="8">
      <w:start w:val="1"/>
      <w:numFmt w:val="decimal"/>
      <w:lvlText w:val="%1.%2.%3.%4.%5.%6.%7.%8.%9"/>
      <w:lvlJc w:val="left"/>
      <w:pPr>
        <w:ind w:left="22320" w:hanging="2160"/>
      </w:pPr>
      <w:rPr>
        <w:rFonts w:hint="default"/>
        <w:b/>
      </w:rPr>
    </w:lvl>
  </w:abstractNum>
  <w:abstractNum w:abstractNumId="19" w15:restartNumberingAfterBreak="0">
    <w:nsid w:val="6D507422"/>
    <w:multiLevelType w:val="multilevel"/>
    <w:tmpl w:val="369680FE"/>
    <w:lvl w:ilvl="0">
      <w:start w:val="14"/>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77CE74A8"/>
    <w:multiLevelType w:val="hybridMultilevel"/>
    <w:tmpl w:val="3D820736"/>
    <w:lvl w:ilvl="0" w:tplc="2000000B">
      <w:start w:val="1"/>
      <w:numFmt w:val="bullet"/>
      <w:lvlText w:val=""/>
      <w:lvlJc w:val="left"/>
      <w:pPr>
        <w:ind w:left="1996" w:hanging="360"/>
      </w:pPr>
      <w:rPr>
        <w:rFonts w:ascii="Wingdings" w:hAnsi="Wingdings" w:hint="default"/>
      </w:rPr>
    </w:lvl>
    <w:lvl w:ilvl="1" w:tplc="20000003">
      <w:start w:val="1"/>
      <w:numFmt w:val="bullet"/>
      <w:lvlText w:val="o"/>
      <w:lvlJc w:val="left"/>
      <w:pPr>
        <w:ind w:left="2716" w:hanging="360"/>
      </w:pPr>
      <w:rPr>
        <w:rFonts w:ascii="Courier New" w:hAnsi="Courier New" w:cs="Courier New" w:hint="default"/>
      </w:rPr>
    </w:lvl>
    <w:lvl w:ilvl="2" w:tplc="20000005">
      <w:start w:val="1"/>
      <w:numFmt w:val="bullet"/>
      <w:lvlText w:val=""/>
      <w:lvlJc w:val="left"/>
      <w:pPr>
        <w:ind w:left="3436" w:hanging="360"/>
      </w:pPr>
      <w:rPr>
        <w:rFonts w:ascii="Wingdings" w:hAnsi="Wingdings" w:hint="default"/>
      </w:rPr>
    </w:lvl>
    <w:lvl w:ilvl="3" w:tplc="20000001">
      <w:start w:val="1"/>
      <w:numFmt w:val="bullet"/>
      <w:lvlText w:val=""/>
      <w:lvlJc w:val="left"/>
      <w:pPr>
        <w:ind w:left="4156" w:hanging="360"/>
      </w:pPr>
      <w:rPr>
        <w:rFonts w:ascii="Symbol" w:hAnsi="Symbol" w:hint="default"/>
      </w:rPr>
    </w:lvl>
    <w:lvl w:ilvl="4" w:tplc="20000003">
      <w:start w:val="1"/>
      <w:numFmt w:val="bullet"/>
      <w:lvlText w:val="o"/>
      <w:lvlJc w:val="left"/>
      <w:pPr>
        <w:ind w:left="4876" w:hanging="360"/>
      </w:pPr>
      <w:rPr>
        <w:rFonts w:ascii="Courier New" w:hAnsi="Courier New" w:cs="Courier New" w:hint="default"/>
      </w:rPr>
    </w:lvl>
    <w:lvl w:ilvl="5" w:tplc="20000005">
      <w:start w:val="1"/>
      <w:numFmt w:val="bullet"/>
      <w:lvlText w:val=""/>
      <w:lvlJc w:val="left"/>
      <w:pPr>
        <w:ind w:left="5596" w:hanging="360"/>
      </w:pPr>
      <w:rPr>
        <w:rFonts w:ascii="Wingdings" w:hAnsi="Wingdings" w:hint="default"/>
      </w:rPr>
    </w:lvl>
    <w:lvl w:ilvl="6" w:tplc="20000001">
      <w:start w:val="1"/>
      <w:numFmt w:val="bullet"/>
      <w:lvlText w:val=""/>
      <w:lvlJc w:val="left"/>
      <w:pPr>
        <w:ind w:left="6316" w:hanging="360"/>
      </w:pPr>
      <w:rPr>
        <w:rFonts w:ascii="Symbol" w:hAnsi="Symbol" w:hint="default"/>
      </w:rPr>
    </w:lvl>
    <w:lvl w:ilvl="7" w:tplc="20000003">
      <w:start w:val="1"/>
      <w:numFmt w:val="bullet"/>
      <w:lvlText w:val="o"/>
      <w:lvlJc w:val="left"/>
      <w:pPr>
        <w:ind w:left="7036" w:hanging="360"/>
      </w:pPr>
      <w:rPr>
        <w:rFonts w:ascii="Courier New" w:hAnsi="Courier New" w:cs="Courier New" w:hint="default"/>
      </w:rPr>
    </w:lvl>
    <w:lvl w:ilvl="8" w:tplc="20000005">
      <w:start w:val="1"/>
      <w:numFmt w:val="bullet"/>
      <w:lvlText w:val=""/>
      <w:lvlJc w:val="left"/>
      <w:pPr>
        <w:ind w:left="7756" w:hanging="360"/>
      </w:pPr>
      <w:rPr>
        <w:rFonts w:ascii="Wingdings" w:hAnsi="Wingdings" w:hint="default"/>
      </w:rPr>
    </w:lvl>
  </w:abstractNum>
  <w:abstractNum w:abstractNumId="21" w15:restartNumberingAfterBreak="0">
    <w:nsid w:val="79074BD1"/>
    <w:multiLevelType w:val="hybridMultilevel"/>
    <w:tmpl w:val="B09ABB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214983"/>
    <w:multiLevelType w:val="hybridMultilevel"/>
    <w:tmpl w:val="D7822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9F6447"/>
    <w:multiLevelType w:val="hybridMultilevel"/>
    <w:tmpl w:val="78F26C18"/>
    <w:lvl w:ilvl="0" w:tplc="59E049AA">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275F51"/>
    <w:multiLevelType w:val="multilevel"/>
    <w:tmpl w:val="AD9A9C5A"/>
    <w:lvl w:ilvl="0">
      <w:start w:val="1"/>
      <w:numFmt w:val="decimal"/>
      <w:lvlText w:val="%1."/>
      <w:lvlJc w:val="left"/>
      <w:pPr>
        <w:ind w:left="720" w:hanging="360"/>
      </w:pPr>
      <w:rPr>
        <w:b/>
      </w:rPr>
    </w:lvl>
    <w:lvl w:ilvl="1">
      <w:start w:val="4"/>
      <w:numFmt w:val="decimal"/>
      <w:isLgl/>
      <w:lvlText w:val="%1.%2."/>
      <w:lvlJc w:val="left"/>
      <w:pPr>
        <w:ind w:left="1170" w:hanging="720"/>
      </w:pPr>
      <w:rPr>
        <w:rFonts w:hint="default"/>
      </w:rPr>
    </w:lvl>
    <w:lvl w:ilvl="2">
      <w:start w:val="1"/>
      <w:numFmt w:val="decimal"/>
      <w:isLgl/>
      <w:lvlText w:val="%1.%2.%3."/>
      <w:lvlJc w:val="left"/>
      <w:pPr>
        <w:ind w:left="1260" w:hanging="720"/>
      </w:pPr>
      <w:rPr>
        <w:rFonts w:hint="default"/>
      </w:rPr>
    </w:lvl>
    <w:lvl w:ilvl="3">
      <w:start w:val="1"/>
      <w:numFmt w:val="lowerLetter"/>
      <w:isLgl/>
      <w:lvlText w:val="%4."/>
      <w:lvlJc w:val="left"/>
      <w:pPr>
        <w:ind w:left="1710" w:hanging="1080"/>
      </w:pPr>
      <w:rPr>
        <w:rFonts w:ascii="Tahoma" w:eastAsia="Times New Roman" w:hAnsi="Tahoma" w:cs="Tahoma"/>
      </w:rPr>
    </w:lvl>
    <w:lvl w:ilvl="4">
      <w:start w:val="1"/>
      <w:numFmt w:val="decimal"/>
      <w:isLgl/>
      <w:lvlText w:val="%1.%2.%3.%4.%5."/>
      <w:lvlJc w:val="left"/>
      <w:pPr>
        <w:ind w:left="2160" w:hanging="144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3150" w:hanging="2160"/>
      </w:pPr>
      <w:rPr>
        <w:rFonts w:hint="default"/>
      </w:rPr>
    </w:lvl>
    <w:lvl w:ilvl="8">
      <w:start w:val="1"/>
      <w:numFmt w:val="decimal"/>
      <w:isLgl/>
      <w:lvlText w:val="%1.%2.%3.%4.%5.%6.%7.%8.%9."/>
      <w:lvlJc w:val="left"/>
      <w:pPr>
        <w:ind w:left="3240" w:hanging="2160"/>
      </w:pPr>
      <w:rPr>
        <w:rFonts w:hint="default"/>
      </w:rPr>
    </w:lvl>
  </w:abstractNum>
  <w:abstractNum w:abstractNumId="25" w15:restartNumberingAfterBreak="0">
    <w:nsid w:val="7F2D2324"/>
    <w:multiLevelType w:val="hybridMultilevel"/>
    <w:tmpl w:val="3C087702"/>
    <w:lvl w:ilvl="0" w:tplc="04090019">
      <w:start w:val="1"/>
      <w:numFmt w:val="lowerLetter"/>
      <w:lvlText w:val="%1."/>
      <w:lvlJc w:val="left"/>
      <w:pPr>
        <w:ind w:left="720" w:hanging="360"/>
      </w:pPr>
    </w:lvl>
    <w:lvl w:ilvl="1" w:tplc="26E0C896">
      <w:start w:val="1"/>
      <w:numFmt w:val="lowerLetter"/>
      <w:lvlText w:val="(%2)"/>
      <w:lvlJc w:val="left"/>
      <w:pPr>
        <w:ind w:left="1940" w:hanging="8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205591">
    <w:abstractNumId w:val="1"/>
  </w:num>
  <w:num w:numId="2" w16cid:durableId="1209417183">
    <w:abstractNumId w:val="7"/>
  </w:num>
  <w:num w:numId="3" w16cid:durableId="929125292">
    <w:abstractNumId w:val="12"/>
  </w:num>
  <w:num w:numId="4" w16cid:durableId="695816340">
    <w:abstractNumId w:val="13"/>
  </w:num>
  <w:num w:numId="5" w16cid:durableId="593442726">
    <w:abstractNumId w:val="25"/>
  </w:num>
  <w:num w:numId="6" w16cid:durableId="2009675058">
    <w:abstractNumId w:val="16"/>
  </w:num>
  <w:num w:numId="7" w16cid:durableId="443229113">
    <w:abstractNumId w:val="11"/>
  </w:num>
  <w:num w:numId="8" w16cid:durableId="537819087">
    <w:abstractNumId w:val="15"/>
  </w:num>
  <w:num w:numId="9" w16cid:durableId="1536624370">
    <w:abstractNumId w:val="23"/>
  </w:num>
  <w:num w:numId="10" w16cid:durableId="1949237551">
    <w:abstractNumId w:val="4"/>
  </w:num>
  <w:num w:numId="11" w16cid:durableId="389495626">
    <w:abstractNumId w:val="8"/>
  </w:num>
  <w:num w:numId="12" w16cid:durableId="1047216525">
    <w:abstractNumId w:val="9"/>
  </w:num>
  <w:num w:numId="13" w16cid:durableId="1890728609">
    <w:abstractNumId w:val="21"/>
  </w:num>
  <w:num w:numId="14" w16cid:durableId="477461477">
    <w:abstractNumId w:val="5"/>
  </w:num>
  <w:num w:numId="15" w16cid:durableId="217598393">
    <w:abstractNumId w:val="24"/>
  </w:num>
  <w:num w:numId="16" w16cid:durableId="855652788">
    <w:abstractNumId w:val="3"/>
  </w:num>
  <w:num w:numId="17" w16cid:durableId="489909897">
    <w:abstractNumId w:val="6"/>
  </w:num>
  <w:num w:numId="18" w16cid:durableId="1910773769">
    <w:abstractNumId w:val="0"/>
  </w:num>
  <w:num w:numId="19" w16cid:durableId="757097589">
    <w:abstractNumId w:val="14"/>
  </w:num>
  <w:num w:numId="20" w16cid:durableId="1108548681">
    <w:abstractNumId w:val="19"/>
  </w:num>
  <w:num w:numId="21" w16cid:durableId="50423595">
    <w:abstractNumId w:val="18"/>
  </w:num>
  <w:num w:numId="22" w16cid:durableId="87435733">
    <w:abstractNumId w:val="17"/>
  </w:num>
  <w:num w:numId="23" w16cid:durableId="1243487803">
    <w:abstractNumId w:val="22"/>
  </w:num>
  <w:num w:numId="24" w16cid:durableId="489518701">
    <w:abstractNumId w:val="10"/>
  </w:num>
  <w:num w:numId="25" w16cid:durableId="20519608">
    <w:abstractNumId w:val="10"/>
    <w:lvlOverride w:ilvl="0">
      <w:lvl w:ilvl="0">
        <w:start w:val="1"/>
        <w:numFmt w:val="decimal"/>
        <w:lvlText w:val="4.%1"/>
        <w:lvlJc w:val="left"/>
        <w:pPr>
          <w:ind w:left="720" w:hanging="360"/>
        </w:pPr>
        <w:rPr>
          <w:rFonts w:hint="default"/>
        </w:rPr>
      </w:lvl>
    </w:lvlOverride>
    <w:lvlOverride w:ilvl="1">
      <w:lvl w:ilvl="1">
        <w:start w:val="1"/>
        <w:numFmt w:val="none"/>
        <w:lvlText w:val="4.4.1"/>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6" w16cid:durableId="222958248">
    <w:abstractNumId w:val="10"/>
    <w:lvlOverride w:ilvl="0">
      <w:lvl w:ilvl="0">
        <w:start w:val="1"/>
        <w:numFmt w:val="decimal"/>
        <w:lvlText w:val="4.%1"/>
        <w:lvlJc w:val="left"/>
        <w:pPr>
          <w:ind w:left="720" w:hanging="360"/>
        </w:pPr>
        <w:rPr>
          <w:rFonts w:hint="default"/>
        </w:rPr>
      </w:lvl>
    </w:lvlOverride>
    <w:lvlOverride w:ilvl="1">
      <w:lvl w:ilvl="1">
        <w:start w:val="1"/>
        <w:numFmt w:val="none"/>
        <w:lvlText w:val="4.4.1"/>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7" w16cid:durableId="681903220">
    <w:abstractNumId w:val="10"/>
    <w:lvlOverride w:ilvl="0">
      <w:lvl w:ilvl="0">
        <w:start w:val="1"/>
        <w:numFmt w:val="decimal"/>
        <w:lvlText w:val="4.%1"/>
        <w:lvlJc w:val="left"/>
        <w:pPr>
          <w:ind w:left="720" w:hanging="360"/>
        </w:pPr>
        <w:rPr>
          <w:rFonts w:hint="default"/>
        </w:rPr>
      </w:lvl>
    </w:lvlOverride>
    <w:lvlOverride w:ilvl="1">
      <w:lvl w:ilvl="1">
        <w:start w:val="1"/>
        <w:numFmt w:val="none"/>
        <w:lvlText w:val="4.4.1"/>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8" w16cid:durableId="382294007">
    <w:abstractNumId w:val="10"/>
    <w:lvlOverride w:ilvl="0">
      <w:lvl w:ilvl="0">
        <w:start w:val="1"/>
        <w:numFmt w:val="decimal"/>
        <w:lvlText w:val="4.%1"/>
        <w:lvlJc w:val="left"/>
        <w:pPr>
          <w:ind w:left="720" w:hanging="360"/>
        </w:pPr>
        <w:rPr>
          <w:rFonts w:hint="default"/>
        </w:rPr>
      </w:lvl>
    </w:lvlOverride>
    <w:lvlOverride w:ilvl="1">
      <w:lvl w:ilvl="1">
        <w:start w:val="1"/>
        <w:numFmt w:val="none"/>
        <w:lvlText w:val="%1.4.1"/>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9" w16cid:durableId="534201680">
    <w:abstractNumId w:val="10"/>
    <w:lvlOverride w:ilvl="0">
      <w:lvl w:ilvl="0">
        <w:start w:val="1"/>
        <w:numFmt w:val="decimal"/>
        <w:lvlText w:val="4.%1"/>
        <w:lvlJc w:val="left"/>
        <w:pPr>
          <w:ind w:left="720" w:hanging="360"/>
        </w:pPr>
        <w:rPr>
          <w:rFonts w:hint="default"/>
        </w:rPr>
      </w:lvl>
    </w:lvlOverride>
    <w:lvlOverride w:ilvl="1">
      <w:lvl w:ilvl="1">
        <w:start w:val="1"/>
        <w:numFmt w:val="decimal"/>
        <w:lvlText w:val=".%2%1"/>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0" w16cid:durableId="1227758651">
    <w:abstractNumId w:val="10"/>
    <w:lvlOverride w:ilvl="0">
      <w:lvl w:ilvl="0">
        <w:start w:val="1"/>
        <w:numFmt w:val="decimal"/>
        <w:lvlText w:val="4.%1"/>
        <w:lvlJc w:val="left"/>
        <w:pPr>
          <w:ind w:left="720" w:hanging="360"/>
        </w:pPr>
        <w:rPr>
          <w:rFonts w:hint="default"/>
        </w:rPr>
      </w:lvl>
    </w:lvlOverride>
    <w:lvlOverride w:ilvl="1">
      <w:lvl w:ilvl="1">
        <w:start w:val="1"/>
        <w:numFmt w:val="decimal"/>
        <w:lvlText w:val=".%2%1"/>
        <w:lvlJc w:val="left"/>
        <w:pPr>
          <w:ind w:left="1440" w:hanging="360"/>
        </w:pPr>
        <w:rPr>
          <w:rFonts w:hint="default"/>
        </w:rPr>
      </w:lvl>
    </w:lvlOverride>
    <w:lvlOverride w:ilvl="2">
      <w:lvl w:ilvl="2">
        <w:start w:val="1"/>
        <w:numFmt w:val="decimal"/>
        <w:lvlText w:val="4.4.%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1" w16cid:durableId="549993979">
    <w:abstractNumId w:val="10"/>
    <w:lvlOverride w:ilvl="0">
      <w:lvl w:ilvl="0">
        <w:start w:val="1"/>
        <w:numFmt w:val="decimal"/>
        <w:lvlText w:val="4.%1"/>
        <w:lvlJc w:val="left"/>
        <w:pPr>
          <w:ind w:left="720" w:hanging="360"/>
        </w:pPr>
        <w:rPr>
          <w:rFonts w:hint="default"/>
        </w:rPr>
      </w:lvl>
    </w:lvlOverride>
    <w:lvlOverride w:ilvl="1">
      <w:lvl w:ilvl="1">
        <w:start w:val="1"/>
        <w:numFmt w:val="decimal"/>
        <w:lvlText w:val="4.4.%2"/>
        <w:lvlJc w:val="left"/>
        <w:pPr>
          <w:ind w:left="1440" w:hanging="360"/>
        </w:pPr>
        <w:rPr>
          <w:rFonts w:hint="default"/>
        </w:rPr>
      </w:lvl>
    </w:lvlOverride>
    <w:lvlOverride w:ilvl="2">
      <w:lvl w:ilvl="2">
        <w:start w:val="1"/>
        <w:numFmt w:val="decimal"/>
        <w:lvlText w:val="4.4.%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2" w16cid:durableId="1473210484">
    <w:abstractNumId w:val="2"/>
    <w:lvlOverride w:ilvl="0">
      <w:startOverride w:val="1"/>
    </w:lvlOverride>
    <w:lvlOverride w:ilvl="1"/>
    <w:lvlOverride w:ilvl="2"/>
    <w:lvlOverride w:ilvl="3"/>
    <w:lvlOverride w:ilvl="4"/>
    <w:lvlOverride w:ilvl="5"/>
    <w:lvlOverride w:ilvl="6"/>
    <w:lvlOverride w:ilvl="7"/>
    <w:lvlOverride w:ilvl="8"/>
  </w:num>
  <w:num w:numId="33" w16cid:durableId="10341884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304"/>
    <w:rsid w:val="00005CB1"/>
    <w:rsid w:val="00020F30"/>
    <w:rsid w:val="00023729"/>
    <w:rsid w:val="00035945"/>
    <w:rsid w:val="00036B0C"/>
    <w:rsid w:val="00061670"/>
    <w:rsid w:val="0008098E"/>
    <w:rsid w:val="00084C84"/>
    <w:rsid w:val="0009480A"/>
    <w:rsid w:val="000A28A8"/>
    <w:rsid w:val="000B4E21"/>
    <w:rsid w:val="000C7EAA"/>
    <w:rsid w:val="000D7833"/>
    <w:rsid w:val="000E77FA"/>
    <w:rsid w:val="001008E0"/>
    <w:rsid w:val="001019C1"/>
    <w:rsid w:val="00103DD0"/>
    <w:rsid w:val="00121112"/>
    <w:rsid w:val="00131DB0"/>
    <w:rsid w:val="0013649A"/>
    <w:rsid w:val="001464D1"/>
    <w:rsid w:val="00170A9E"/>
    <w:rsid w:val="001710BF"/>
    <w:rsid w:val="001A542F"/>
    <w:rsid w:val="001B1C8D"/>
    <w:rsid w:val="001B7F8B"/>
    <w:rsid w:val="001D6981"/>
    <w:rsid w:val="001E0F53"/>
    <w:rsid w:val="001E2FEA"/>
    <w:rsid w:val="001F1E4F"/>
    <w:rsid w:val="001F351A"/>
    <w:rsid w:val="00224123"/>
    <w:rsid w:val="00224AE6"/>
    <w:rsid w:val="0023390D"/>
    <w:rsid w:val="00244E19"/>
    <w:rsid w:val="00256B0E"/>
    <w:rsid w:val="00264DC5"/>
    <w:rsid w:val="002A0C85"/>
    <w:rsid w:val="002B27F8"/>
    <w:rsid w:val="002C7FA4"/>
    <w:rsid w:val="002D10F5"/>
    <w:rsid w:val="002D2C2F"/>
    <w:rsid w:val="002E1930"/>
    <w:rsid w:val="002E2B27"/>
    <w:rsid w:val="002F368E"/>
    <w:rsid w:val="003029AF"/>
    <w:rsid w:val="00313AF5"/>
    <w:rsid w:val="003235F7"/>
    <w:rsid w:val="00324AD8"/>
    <w:rsid w:val="0034198F"/>
    <w:rsid w:val="00343146"/>
    <w:rsid w:val="0035187D"/>
    <w:rsid w:val="0035537C"/>
    <w:rsid w:val="00366438"/>
    <w:rsid w:val="003807AF"/>
    <w:rsid w:val="00380F2E"/>
    <w:rsid w:val="00392D40"/>
    <w:rsid w:val="003A2292"/>
    <w:rsid w:val="003B45E8"/>
    <w:rsid w:val="003E1964"/>
    <w:rsid w:val="003F0B2D"/>
    <w:rsid w:val="00401AFF"/>
    <w:rsid w:val="0043457B"/>
    <w:rsid w:val="00444A23"/>
    <w:rsid w:val="00445166"/>
    <w:rsid w:val="00455042"/>
    <w:rsid w:val="00456856"/>
    <w:rsid w:val="00464971"/>
    <w:rsid w:val="00484A0F"/>
    <w:rsid w:val="004A67D2"/>
    <w:rsid w:val="004B06DE"/>
    <w:rsid w:val="004B3304"/>
    <w:rsid w:val="004B7205"/>
    <w:rsid w:val="004C22F9"/>
    <w:rsid w:val="004D5809"/>
    <w:rsid w:val="004D7FF8"/>
    <w:rsid w:val="0051609D"/>
    <w:rsid w:val="005248CF"/>
    <w:rsid w:val="00525F81"/>
    <w:rsid w:val="00531B26"/>
    <w:rsid w:val="005340A3"/>
    <w:rsid w:val="00543366"/>
    <w:rsid w:val="00551964"/>
    <w:rsid w:val="00553294"/>
    <w:rsid w:val="00556031"/>
    <w:rsid w:val="0057571E"/>
    <w:rsid w:val="00576EDA"/>
    <w:rsid w:val="00582BFD"/>
    <w:rsid w:val="005A014E"/>
    <w:rsid w:val="005B321A"/>
    <w:rsid w:val="005D7790"/>
    <w:rsid w:val="005F7352"/>
    <w:rsid w:val="00602A6E"/>
    <w:rsid w:val="00605424"/>
    <w:rsid w:val="00611B28"/>
    <w:rsid w:val="0061244E"/>
    <w:rsid w:val="0061382A"/>
    <w:rsid w:val="00626135"/>
    <w:rsid w:val="006342B9"/>
    <w:rsid w:val="0063641A"/>
    <w:rsid w:val="00654A88"/>
    <w:rsid w:val="00660F72"/>
    <w:rsid w:val="00670F61"/>
    <w:rsid w:val="0067648D"/>
    <w:rsid w:val="00680A8A"/>
    <w:rsid w:val="0068478D"/>
    <w:rsid w:val="00685FBA"/>
    <w:rsid w:val="006A0612"/>
    <w:rsid w:val="006A703A"/>
    <w:rsid w:val="006B506E"/>
    <w:rsid w:val="006D11E3"/>
    <w:rsid w:val="006D7D0D"/>
    <w:rsid w:val="006E3A9F"/>
    <w:rsid w:val="006F5613"/>
    <w:rsid w:val="007005D6"/>
    <w:rsid w:val="00715DBF"/>
    <w:rsid w:val="00721941"/>
    <w:rsid w:val="00723AD4"/>
    <w:rsid w:val="0072630E"/>
    <w:rsid w:val="007321BD"/>
    <w:rsid w:val="00732D00"/>
    <w:rsid w:val="007421EC"/>
    <w:rsid w:val="00753571"/>
    <w:rsid w:val="0076683D"/>
    <w:rsid w:val="00782A67"/>
    <w:rsid w:val="00795406"/>
    <w:rsid w:val="00795DA1"/>
    <w:rsid w:val="007A1CFD"/>
    <w:rsid w:val="007B0587"/>
    <w:rsid w:val="007B3DD9"/>
    <w:rsid w:val="007C2C13"/>
    <w:rsid w:val="007C3B1F"/>
    <w:rsid w:val="007D404C"/>
    <w:rsid w:val="007E7619"/>
    <w:rsid w:val="007F384D"/>
    <w:rsid w:val="00805E09"/>
    <w:rsid w:val="008101C8"/>
    <w:rsid w:val="0081768B"/>
    <w:rsid w:val="00820E47"/>
    <w:rsid w:val="00823147"/>
    <w:rsid w:val="008249F2"/>
    <w:rsid w:val="00836C84"/>
    <w:rsid w:val="00837D37"/>
    <w:rsid w:val="00844F99"/>
    <w:rsid w:val="00850956"/>
    <w:rsid w:val="0086157A"/>
    <w:rsid w:val="008648A9"/>
    <w:rsid w:val="00865CA2"/>
    <w:rsid w:val="008A0FB2"/>
    <w:rsid w:val="008C30F6"/>
    <w:rsid w:val="008C5A48"/>
    <w:rsid w:val="008D22D3"/>
    <w:rsid w:val="008D57B0"/>
    <w:rsid w:val="008E0198"/>
    <w:rsid w:val="008E0B83"/>
    <w:rsid w:val="008E66F9"/>
    <w:rsid w:val="008E6F68"/>
    <w:rsid w:val="008F1336"/>
    <w:rsid w:val="008F50DD"/>
    <w:rsid w:val="009027DE"/>
    <w:rsid w:val="00907D91"/>
    <w:rsid w:val="009157DA"/>
    <w:rsid w:val="00915E94"/>
    <w:rsid w:val="00920073"/>
    <w:rsid w:val="00920901"/>
    <w:rsid w:val="009251C9"/>
    <w:rsid w:val="0093353C"/>
    <w:rsid w:val="009425F9"/>
    <w:rsid w:val="00944B67"/>
    <w:rsid w:val="0094635A"/>
    <w:rsid w:val="009540FF"/>
    <w:rsid w:val="009A716E"/>
    <w:rsid w:val="009B29A0"/>
    <w:rsid w:val="009C6372"/>
    <w:rsid w:val="009E0830"/>
    <w:rsid w:val="009F0F9B"/>
    <w:rsid w:val="00A008D0"/>
    <w:rsid w:val="00A25115"/>
    <w:rsid w:val="00A34C65"/>
    <w:rsid w:val="00A4185A"/>
    <w:rsid w:val="00A45317"/>
    <w:rsid w:val="00A50819"/>
    <w:rsid w:val="00A74B8A"/>
    <w:rsid w:val="00A7706A"/>
    <w:rsid w:val="00A7748A"/>
    <w:rsid w:val="00A85F77"/>
    <w:rsid w:val="00AA6605"/>
    <w:rsid w:val="00AA788C"/>
    <w:rsid w:val="00AB7F7A"/>
    <w:rsid w:val="00AD47C6"/>
    <w:rsid w:val="00AD7096"/>
    <w:rsid w:val="00AD72E7"/>
    <w:rsid w:val="00AE7B9F"/>
    <w:rsid w:val="00AF2434"/>
    <w:rsid w:val="00B02549"/>
    <w:rsid w:val="00B276A4"/>
    <w:rsid w:val="00B364DD"/>
    <w:rsid w:val="00B54FCB"/>
    <w:rsid w:val="00B7183B"/>
    <w:rsid w:val="00B76A93"/>
    <w:rsid w:val="00B82AA8"/>
    <w:rsid w:val="00B87DC1"/>
    <w:rsid w:val="00B907CE"/>
    <w:rsid w:val="00B97B61"/>
    <w:rsid w:val="00BA3AC9"/>
    <w:rsid w:val="00BB4B04"/>
    <w:rsid w:val="00BE2E72"/>
    <w:rsid w:val="00BF1DC0"/>
    <w:rsid w:val="00BF620E"/>
    <w:rsid w:val="00C00BB3"/>
    <w:rsid w:val="00C43FA1"/>
    <w:rsid w:val="00C45BB3"/>
    <w:rsid w:val="00C52548"/>
    <w:rsid w:val="00C703E9"/>
    <w:rsid w:val="00C807F5"/>
    <w:rsid w:val="00CA03D6"/>
    <w:rsid w:val="00CA6ADD"/>
    <w:rsid w:val="00CA6E50"/>
    <w:rsid w:val="00CB7EC7"/>
    <w:rsid w:val="00CC55B9"/>
    <w:rsid w:val="00CD1018"/>
    <w:rsid w:val="00CD2312"/>
    <w:rsid w:val="00CD253E"/>
    <w:rsid w:val="00CE7587"/>
    <w:rsid w:val="00CF2CD1"/>
    <w:rsid w:val="00CF44EA"/>
    <w:rsid w:val="00D05F27"/>
    <w:rsid w:val="00D26E8A"/>
    <w:rsid w:val="00D27DB0"/>
    <w:rsid w:val="00D40629"/>
    <w:rsid w:val="00D5292F"/>
    <w:rsid w:val="00D54B5A"/>
    <w:rsid w:val="00D57F55"/>
    <w:rsid w:val="00D91821"/>
    <w:rsid w:val="00DA003C"/>
    <w:rsid w:val="00DA4918"/>
    <w:rsid w:val="00DA5EF1"/>
    <w:rsid w:val="00DA7E80"/>
    <w:rsid w:val="00DB6EC0"/>
    <w:rsid w:val="00DE38F4"/>
    <w:rsid w:val="00DE6BFC"/>
    <w:rsid w:val="00DE750D"/>
    <w:rsid w:val="00DF05FB"/>
    <w:rsid w:val="00DF4CBE"/>
    <w:rsid w:val="00E03933"/>
    <w:rsid w:val="00E03C65"/>
    <w:rsid w:val="00E055BB"/>
    <w:rsid w:val="00E21D39"/>
    <w:rsid w:val="00E42EB9"/>
    <w:rsid w:val="00E47876"/>
    <w:rsid w:val="00E500CF"/>
    <w:rsid w:val="00E56602"/>
    <w:rsid w:val="00E56ED2"/>
    <w:rsid w:val="00E70641"/>
    <w:rsid w:val="00E74024"/>
    <w:rsid w:val="00E76D93"/>
    <w:rsid w:val="00E80A22"/>
    <w:rsid w:val="00E932B5"/>
    <w:rsid w:val="00E932E4"/>
    <w:rsid w:val="00EA3E03"/>
    <w:rsid w:val="00EC5A99"/>
    <w:rsid w:val="00EE505F"/>
    <w:rsid w:val="00EF2A6E"/>
    <w:rsid w:val="00EF3539"/>
    <w:rsid w:val="00F14BDB"/>
    <w:rsid w:val="00F24860"/>
    <w:rsid w:val="00F44889"/>
    <w:rsid w:val="00F51EC2"/>
    <w:rsid w:val="00F522F2"/>
    <w:rsid w:val="00F540B9"/>
    <w:rsid w:val="00F63939"/>
    <w:rsid w:val="00F66781"/>
    <w:rsid w:val="00F763AB"/>
    <w:rsid w:val="00F830D4"/>
    <w:rsid w:val="00F90281"/>
    <w:rsid w:val="00F95957"/>
    <w:rsid w:val="00FA50A2"/>
    <w:rsid w:val="00FA757F"/>
    <w:rsid w:val="00FC36CC"/>
    <w:rsid w:val="00FD1109"/>
    <w:rsid w:val="00FE5E24"/>
    <w:rsid w:val="00FE6ADB"/>
    <w:rsid w:val="00FF62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43801"/>
  <w15:chartTrackingRefBased/>
  <w15:docId w15:val="{771A1A03-5247-4E7A-9D37-CD07FD900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304"/>
    <w:pPr>
      <w:spacing w:after="0" w:line="240" w:lineRule="auto"/>
    </w:pPr>
    <w:rPr>
      <w:rFonts w:ascii="Calibri" w:hAnsi="Calibri" w:cs="Calibri"/>
    </w:rPr>
  </w:style>
  <w:style w:type="paragraph" w:styleId="Heading1">
    <w:name w:val="heading 1"/>
    <w:basedOn w:val="Normal"/>
    <w:next w:val="Normal"/>
    <w:link w:val="Heading1Char"/>
    <w:uiPriority w:val="9"/>
    <w:qFormat/>
    <w:rsid w:val="004B3304"/>
    <w:pPr>
      <w:keepNext/>
      <w:keepLines/>
      <w:numPr>
        <w:numId w:val="1"/>
      </w:numPr>
      <w:spacing w:before="240" w:line="259" w:lineRule="auto"/>
      <w:outlineLvl w:val="0"/>
    </w:pPr>
    <w:rPr>
      <w:rFonts w:eastAsiaTheme="majorEastAsia" w:cstheme="majorBidi"/>
      <w:b/>
      <w:sz w:val="32"/>
      <w:szCs w:val="32"/>
    </w:rPr>
  </w:style>
  <w:style w:type="paragraph" w:styleId="Heading2">
    <w:name w:val="heading 2"/>
    <w:aliases w:val="Sub-Heading,l2,h2,Head 2,List level 2,A,1st level heading,level 2 no toc,2nd level,Titre2,A.B.C.,Level I for #'s,hoofd 2,Heading2-bio,Career Exp.,21,2,point,Kenmore-Level-2,Chapter Title,I2,h21,h22,h23,h24,h25,h26,h27,h28,h211"/>
    <w:basedOn w:val="Normal"/>
    <w:next w:val="Normal"/>
    <w:link w:val="Heading2Char"/>
    <w:uiPriority w:val="9"/>
    <w:unhideWhenUsed/>
    <w:qFormat/>
    <w:rsid w:val="004B3304"/>
    <w:pPr>
      <w:keepNext/>
      <w:keepLines/>
      <w:numPr>
        <w:ilvl w:val="1"/>
        <w:numId w:val="1"/>
      </w:numPr>
      <w:spacing w:before="240" w:after="120" w:line="259" w:lineRule="auto"/>
      <w:jc w:val="both"/>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4B3304"/>
    <w:pPr>
      <w:keepNext/>
      <w:keepLines/>
      <w:numPr>
        <w:ilvl w:val="2"/>
        <w:numId w:val="1"/>
      </w:numPr>
      <w:spacing w:before="240" w:after="120" w:line="259" w:lineRule="auto"/>
      <w:jc w:val="both"/>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4B3304"/>
    <w:pPr>
      <w:keepNext/>
      <w:keepLines/>
      <w:numPr>
        <w:ilvl w:val="3"/>
        <w:numId w:val="1"/>
      </w:numPr>
      <w:spacing w:before="240" w:after="120" w:line="259" w:lineRule="auto"/>
      <w:jc w:val="both"/>
      <w:outlineLvl w:val="3"/>
    </w:pPr>
    <w:rPr>
      <w:rFonts w:eastAsiaTheme="majorEastAsia" w:cstheme="majorBidi"/>
      <w:iCs/>
    </w:rPr>
  </w:style>
  <w:style w:type="paragraph" w:styleId="Heading5">
    <w:name w:val="heading 5"/>
    <w:basedOn w:val="Normal"/>
    <w:next w:val="Normal"/>
    <w:link w:val="Heading5Char"/>
    <w:uiPriority w:val="9"/>
    <w:unhideWhenUsed/>
    <w:qFormat/>
    <w:rsid w:val="004B3304"/>
    <w:pPr>
      <w:keepNext/>
      <w:keepLines/>
      <w:numPr>
        <w:ilvl w:val="4"/>
        <w:numId w:val="1"/>
      </w:numPr>
      <w:spacing w:before="240" w:after="120" w:line="259" w:lineRule="auto"/>
      <w:jc w:val="both"/>
      <w:outlineLvl w:val="4"/>
    </w:pPr>
    <w:rPr>
      <w:rFonts w:eastAsiaTheme="majorEastAsia" w:cstheme="majorBidi"/>
    </w:rPr>
  </w:style>
  <w:style w:type="paragraph" w:styleId="Heading7">
    <w:name w:val="heading 7"/>
    <w:basedOn w:val="Normal"/>
    <w:next w:val="Normal"/>
    <w:link w:val="Heading7Char"/>
    <w:uiPriority w:val="9"/>
    <w:semiHidden/>
    <w:unhideWhenUsed/>
    <w:qFormat/>
    <w:rsid w:val="004B3304"/>
    <w:pPr>
      <w:keepNext/>
      <w:keepLines/>
      <w:numPr>
        <w:ilvl w:val="6"/>
        <w:numId w:val="1"/>
      </w:numPr>
      <w:spacing w:before="40" w:line="259" w:lineRule="auto"/>
      <w:outlineLvl w:val="6"/>
    </w:pPr>
    <w:rPr>
      <w:rFonts w:eastAsiaTheme="majorEastAsia" w:cstheme="majorBidi"/>
      <w:i/>
      <w:iCs/>
      <w:color w:val="1F4D78" w:themeColor="accent1" w:themeShade="7F"/>
    </w:rPr>
  </w:style>
  <w:style w:type="paragraph" w:styleId="Heading8">
    <w:name w:val="heading 8"/>
    <w:basedOn w:val="Normal"/>
    <w:next w:val="Normal"/>
    <w:link w:val="Heading8Char"/>
    <w:uiPriority w:val="9"/>
    <w:semiHidden/>
    <w:unhideWhenUsed/>
    <w:qFormat/>
    <w:rsid w:val="004B3304"/>
    <w:pPr>
      <w:keepNext/>
      <w:keepLines/>
      <w:numPr>
        <w:ilvl w:val="7"/>
        <w:numId w:val="1"/>
      </w:numPr>
      <w:spacing w:before="40" w:line="259" w:lineRule="auto"/>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B3304"/>
    <w:pPr>
      <w:keepNext/>
      <w:keepLines/>
      <w:numPr>
        <w:ilvl w:val="8"/>
        <w:numId w:val="1"/>
      </w:numPr>
      <w:spacing w:before="40" w:line="259" w:lineRule="auto"/>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304"/>
    <w:rPr>
      <w:rFonts w:ascii="Calibri" w:eastAsiaTheme="majorEastAsia" w:hAnsi="Calibri" w:cstheme="majorBidi"/>
      <w:b/>
      <w:sz w:val="32"/>
      <w:szCs w:val="32"/>
    </w:rPr>
  </w:style>
  <w:style w:type="character" w:customStyle="1" w:styleId="Heading2Char">
    <w:name w:val="Heading 2 Char"/>
    <w:aliases w:val="Sub-Heading Char,l2 Char,h2 Char,Head 2 Char,List level 2 Char,A Char,1st level heading Char,level 2 no toc Char,2nd level Char,Titre2 Char,A.B.C. Char,Level I for #'s Char,hoofd 2 Char,Heading2-bio Char,Career Exp. Char,21 Char,2 Char"/>
    <w:basedOn w:val="DefaultParagraphFont"/>
    <w:link w:val="Heading2"/>
    <w:uiPriority w:val="9"/>
    <w:rsid w:val="004B3304"/>
    <w:rPr>
      <w:rFonts w:ascii="Calibri" w:eastAsiaTheme="majorEastAsia" w:hAnsi="Calibri" w:cstheme="majorBidi"/>
      <w:szCs w:val="26"/>
    </w:rPr>
  </w:style>
  <w:style w:type="character" w:customStyle="1" w:styleId="Heading3Char">
    <w:name w:val="Heading 3 Char"/>
    <w:basedOn w:val="DefaultParagraphFont"/>
    <w:link w:val="Heading3"/>
    <w:uiPriority w:val="9"/>
    <w:rsid w:val="004B3304"/>
    <w:rPr>
      <w:rFonts w:ascii="Calibri" w:eastAsiaTheme="majorEastAsia" w:hAnsi="Calibri" w:cstheme="majorBidi"/>
      <w:szCs w:val="24"/>
    </w:rPr>
  </w:style>
  <w:style w:type="character" w:customStyle="1" w:styleId="Heading4Char">
    <w:name w:val="Heading 4 Char"/>
    <w:basedOn w:val="DefaultParagraphFont"/>
    <w:link w:val="Heading4"/>
    <w:uiPriority w:val="9"/>
    <w:rsid w:val="004B3304"/>
    <w:rPr>
      <w:rFonts w:ascii="Calibri" w:eastAsiaTheme="majorEastAsia" w:hAnsi="Calibri" w:cstheme="majorBidi"/>
      <w:iCs/>
    </w:rPr>
  </w:style>
  <w:style w:type="character" w:customStyle="1" w:styleId="Heading5Char">
    <w:name w:val="Heading 5 Char"/>
    <w:basedOn w:val="DefaultParagraphFont"/>
    <w:link w:val="Heading5"/>
    <w:uiPriority w:val="9"/>
    <w:rsid w:val="004B3304"/>
    <w:rPr>
      <w:rFonts w:ascii="Calibri" w:eastAsiaTheme="majorEastAsia" w:hAnsi="Calibri" w:cstheme="majorBidi"/>
    </w:rPr>
  </w:style>
  <w:style w:type="character" w:customStyle="1" w:styleId="Heading7Char">
    <w:name w:val="Heading 7 Char"/>
    <w:basedOn w:val="DefaultParagraphFont"/>
    <w:link w:val="Heading7"/>
    <w:uiPriority w:val="9"/>
    <w:semiHidden/>
    <w:rsid w:val="004B3304"/>
    <w:rPr>
      <w:rFonts w:ascii="Calibri" w:eastAsiaTheme="majorEastAsia" w:hAnsi="Calibri" w:cstheme="majorBidi"/>
      <w:i/>
      <w:iCs/>
      <w:color w:val="1F4D78" w:themeColor="accent1" w:themeShade="7F"/>
    </w:rPr>
  </w:style>
  <w:style w:type="character" w:customStyle="1" w:styleId="Heading8Char">
    <w:name w:val="Heading 8 Char"/>
    <w:basedOn w:val="DefaultParagraphFont"/>
    <w:link w:val="Heading8"/>
    <w:uiPriority w:val="9"/>
    <w:semiHidden/>
    <w:rsid w:val="004B3304"/>
    <w:rPr>
      <w:rFonts w:ascii="Calibri" w:eastAsiaTheme="majorEastAsia" w:hAnsi="Calibr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B3304"/>
    <w:rPr>
      <w:rFonts w:ascii="Calibri" w:eastAsiaTheme="majorEastAsia" w:hAnsi="Calibri" w:cstheme="majorBidi"/>
      <w:i/>
      <w:iCs/>
      <w:color w:val="272727" w:themeColor="text1" w:themeTint="D8"/>
      <w:sz w:val="21"/>
      <w:szCs w:val="21"/>
    </w:rPr>
  </w:style>
  <w:style w:type="character" w:customStyle="1" w:styleId="ListParagraphChar">
    <w:name w:val="List Paragraph Char"/>
    <w:aliases w:val="List Paragraph11 Char,List Paragraph2 Char,List Paragraph Char Char Char,lp1 Char,Number_1 Char,SGLText List Paragraph Char,new Char,b1 Char,Colorful List - Accent 11 Char,Normal Sentence Char,Bullets 2 Char,ListPar1 Char,Ha Char"/>
    <w:basedOn w:val="DefaultParagraphFont"/>
    <w:link w:val="ListParagraph"/>
    <w:uiPriority w:val="34"/>
    <w:qFormat/>
    <w:locked/>
    <w:rsid w:val="004B3304"/>
  </w:style>
  <w:style w:type="paragraph" w:styleId="ListParagraph">
    <w:name w:val="List Paragraph"/>
    <w:aliases w:val="List Paragraph11,List Paragraph2,List Paragraph Char Char,lp1,Number_1,SGLText List Paragraph,new,b1,Colorful List - Accent 11,Normal Sentence,Bullets 2,ListPar1,Figure_name,YC Bulet,Indent Paragraph,Citation List,Resume Title,Ha,CORE-1."/>
    <w:basedOn w:val="Normal"/>
    <w:link w:val="ListParagraphChar"/>
    <w:uiPriority w:val="34"/>
    <w:qFormat/>
    <w:rsid w:val="004B3304"/>
    <w:pPr>
      <w:spacing w:after="160" w:line="252" w:lineRule="auto"/>
      <w:ind w:left="720"/>
      <w:contextualSpacing/>
    </w:pPr>
    <w:rPr>
      <w:rFonts w:asciiTheme="minorHAnsi" w:hAnsiTheme="minorHAnsi" w:cstheme="minorBidi"/>
    </w:rPr>
  </w:style>
  <w:style w:type="paragraph" w:styleId="Footer">
    <w:name w:val="footer"/>
    <w:basedOn w:val="Normal"/>
    <w:link w:val="FooterChar"/>
    <w:uiPriority w:val="99"/>
    <w:unhideWhenUsed/>
    <w:rsid w:val="004B3304"/>
    <w:pPr>
      <w:tabs>
        <w:tab w:val="center" w:pos="4680"/>
        <w:tab w:val="right" w:pos="9360"/>
      </w:tabs>
    </w:pPr>
  </w:style>
  <w:style w:type="character" w:customStyle="1" w:styleId="FooterChar">
    <w:name w:val="Footer Char"/>
    <w:basedOn w:val="DefaultParagraphFont"/>
    <w:link w:val="Footer"/>
    <w:uiPriority w:val="99"/>
    <w:rsid w:val="004B3304"/>
    <w:rPr>
      <w:rFonts w:ascii="Calibri" w:hAnsi="Calibri" w:cs="Calibri"/>
    </w:rPr>
  </w:style>
  <w:style w:type="paragraph" w:styleId="BodyText">
    <w:name w:val="Body Text"/>
    <w:basedOn w:val="Normal"/>
    <w:link w:val="BodyTextChar"/>
    <w:uiPriority w:val="99"/>
    <w:unhideWhenUsed/>
    <w:rsid w:val="004B3304"/>
    <w:pPr>
      <w:spacing w:after="120"/>
    </w:pPr>
    <w:rPr>
      <w:rFonts w:ascii="Times New Roman" w:eastAsia="SimSun" w:hAnsi="Times New Roman" w:cs="Arial"/>
      <w:sz w:val="24"/>
    </w:rPr>
  </w:style>
  <w:style w:type="character" w:customStyle="1" w:styleId="BodyTextChar">
    <w:name w:val="Body Text Char"/>
    <w:basedOn w:val="DefaultParagraphFont"/>
    <w:link w:val="BodyText"/>
    <w:uiPriority w:val="99"/>
    <w:rsid w:val="004B3304"/>
    <w:rPr>
      <w:rFonts w:ascii="Times New Roman" w:eastAsia="SimSun" w:hAnsi="Times New Roman" w:cs="Arial"/>
      <w:sz w:val="24"/>
    </w:rPr>
  </w:style>
  <w:style w:type="character" w:styleId="Hyperlink">
    <w:name w:val="Hyperlink"/>
    <w:basedOn w:val="DefaultParagraphFont"/>
    <w:uiPriority w:val="99"/>
    <w:rsid w:val="004B3304"/>
    <w:rPr>
      <w:color w:val="0563C1" w:themeColor="hyperlink"/>
      <w:u w:val="single"/>
    </w:rPr>
  </w:style>
  <w:style w:type="paragraph" w:customStyle="1" w:styleId="MBB-NormalText">
    <w:name w:val="MBB - Normal Text"/>
    <w:basedOn w:val="Normal"/>
    <w:link w:val="MBB-NormalTextChar"/>
    <w:rsid w:val="004B3304"/>
    <w:pPr>
      <w:spacing w:before="120" w:after="240" w:line="276" w:lineRule="auto"/>
      <w:ind w:left="720"/>
      <w:jc w:val="both"/>
    </w:pPr>
    <w:rPr>
      <w:rFonts w:ascii="Arial" w:eastAsiaTheme="minorEastAsia" w:hAnsi="Arial" w:cstheme="minorBidi"/>
      <w:szCs w:val="20"/>
    </w:rPr>
  </w:style>
  <w:style w:type="character" w:customStyle="1" w:styleId="MBB-NormalTextChar">
    <w:name w:val="MBB - Normal Text Char"/>
    <w:basedOn w:val="DefaultParagraphFont"/>
    <w:link w:val="MBB-NormalText"/>
    <w:rsid w:val="004B3304"/>
    <w:rPr>
      <w:rFonts w:ascii="Arial" w:eastAsiaTheme="minorEastAsia" w:hAnsi="Arial"/>
      <w:szCs w:val="20"/>
    </w:rPr>
  </w:style>
  <w:style w:type="paragraph" w:styleId="Header">
    <w:name w:val="header"/>
    <w:basedOn w:val="Normal"/>
    <w:link w:val="HeaderChar"/>
    <w:uiPriority w:val="99"/>
    <w:unhideWhenUsed/>
    <w:rsid w:val="00A85F77"/>
    <w:pPr>
      <w:tabs>
        <w:tab w:val="center" w:pos="4680"/>
        <w:tab w:val="right" w:pos="9360"/>
      </w:tabs>
    </w:pPr>
  </w:style>
  <w:style w:type="character" w:customStyle="1" w:styleId="HeaderChar">
    <w:name w:val="Header Char"/>
    <w:basedOn w:val="DefaultParagraphFont"/>
    <w:link w:val="Header"/>
    <w:uiPriority w:val="99"/>
    <w:rsid w:val="00A85F77"/>
    <w:rPr>
      <w:rFonts w:ascii="Calibri" w:hAnsi="Calibri" w:cs="Calibri"/>
    </w:rPr>
  </w:style>
  <w:style w:type="character" w:customStyle="1" w:styleId="UnresolvedMention1">
    <w:name w:val="Unresolved Mention1"/>
    <w:basedOn w:val="DefaultParagraphFont"/>
    <w:uiPriority w:val="99"/>
    <w:semiHidden/>
    <w:unhideWhenUsed/>
    <w:rsid w:val="008D57B0"/>
    <w:rPr>
      <w:color w:val="605E5C"/>
      <w:shd w:val="clear" w:color="auto" w:fill="E1DFDD"/>
    </w:rPr>
  </w:style>
  <w:style w:type="character" w:customStyle="1" w:styleId="UnresolvedMention2">
    <w:name w:val="Unresolved Mention2"/>
    <w:basedOn w:val="DefaultParagraphFont"/>
    <w:uiPriority w:val="99"/>
    <w:semiHidden/>
    <w:unhideWhenUsed/>
    <w:rsid w:val="00CC55B9"/>
    <w:rPr>
      <w:color w:val="605E5C"/>
      <w:shd w:val="clear" w:color="auto" w:fill="E1DFDD"/>
    </w:rPr>
  </w:style>
  <w:style w:type="character" w:customStyle="1" w:styleId="UnresolvedMention3">
    <w:name w:val="Unresolved Mention3"/>
    <w:basedOn w:val="DefaultParagraphFont"/>
    <w:uiPriority w:val="99"/>
    <w:semiHidden/>
    <w:unhideWhenUsed/>
    <w:rsid w:val="004568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nan.khalid@ptcl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Faisal Khan/SM (Regional Procurement - I) North/PTCL</dc:creator>
  <cp:keywords/>
  <dc:description/>
  <cp:lastModifiedBy>Tariq Niaz Sheikh/Regional Procurement Central I/Procurement/Lahore</cp:lastModifiedBy>
  <cp:revision>10</cp:revision>
  <dcterms:created xsi:type="dcterms:W3CDTF">2024-08-14T07:42:00Z</dcterms:created>
  <dcterms:modified xsi:type="dcterms:W3CDTF">2024-09-23T05:06:00Z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8905a0d6b147d06fb4bd078ff09c931b36436967b134746ca93e371959e9cee1</vt:lpwstr>
  </property>
  <property fmtid="{D5CDD505-2E9C-101B-9397-08002B2CF9AE}" pid="3" name="MSIP_Label_b2538721-8534-4ad4-a2b5-e2ba438bfbdd_Enabled">
    <vt:lpwstr>true</vt:lpwstr>
  </property>
  <property fmtid="{D5CDD505-2E9C-101B-9397-08002B2CF9AE}" pid="4" name="MSIP_Label_b2538721-8534-4ad4-a2b5-e2ba438bfbdd_SetDate">
    <vt:lpwstr>2024-08-14T07:42:08Z</vt:lpwstr>
  </property>
  <property fmtid="{D5CDD505-2E9C-101B-9397-08002B2CF9AE}" pid="5" name="MSIP_Label_b2538721-8534-4ad4-a2b5-e2ba438bfbdd_Method">
    <vt:lpwstr>Standard</vt:lpwstr>
  </property>
  <property fmtid="{D5CDD505-2E9C-101B-9397-08002B2CF9AE}" pid="6" name="MSIP_Label_b2538721-8534-4ad4-a2b5-e2ba438bfbdd_Name">
    <vt:lpwstr>General</vt:lpwstr>
  </property>
  <property fmtid="{D5CDD505-2E9C-101B-9397-08002B2CF9AE}" pid="7" name="MSIP_Label_b2538721-8534-4ad4-a2b5-e2ba438bfbdd_SiteId">
    <vt:lpwstr>f2ee1ec7-fe58-4178-b8a8-52cc9c5cb34a</vt:lpwstr>
  </property>
  <property fmtid="{D5CDD505-2E9C-101B-9397-08002B2CF9AE}" pid="8" name="MSIP_Label_b2538721-8534-4ad4-a2b5-e2ba438bfbdd_ActionId">
    <vt:lpwstr>e86f7f4d-08cd-4ec9-b617-8c470c706f9c</vt:lpwstr>
  </property>
  <property fmtid="{D5CDD505-2E9C-101B-9397-08002B2CF9AE}" pid="9" name="MSIP_Label_b2538721-8534-4ad4-a2b5-e2ba438bfbdd_ContentBits">
    <vt:lpwstr>0</vt:lpwstr>
  </property>
</Properties>
</file>