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9677" w14:textId="6427F31E" w:rsidR="002272EB" w:rsidRDefault="00F518F5" w:rsidP="002272EB">
      <w:pPr>
        <w:spacing w:before="27"/>
        <w:rPr>
          <w:rFonts w:asciiTheme="minorHAnsi" w:hAnsiTheme="minorHAnsi" w:cstheme="minorHAnsi"/>
          <w:bCs/>
          <w:iCs/>
          <w:sz w:val="24"/>
          <w:szCs w:val="24"/>
        </w:rPr>
      </w:pPr>
      <w:r w:rsidRPr="002369CF">
        <w:rPr>
          <w:rFonts w:asciiTheme="minorHAnsi" w:hAnsiTheme="minorHAnsi" w:cstheme="minorHAnsi"/>
        </w:rPr>
        <w:t>Tender No.:</w:t>
      </w:r>
      <w:r w:rsidRPr="002369CF">
        <w:t xml:space="preserve"> </w:t>
      </w:r>
      <w:r w:rsidRPr="00E33C47">
        <w:rPr>
          <w:rFonts w:asciiTheme="minorHAnsi" w:hAnsiTheme="minorHAnsi" w:cstheme="minorHAnsi"/>
        </w:rPr>
        <w:t>R-PROC.2-202</w:t>
      </w:r>
      <w:r w:rsidR="00907E05">
        <w:rPr>
          <w:rFonts w:asciiTheme="minorHAnsi" w:hAnsiTheme="minorHAnsi" w:cstheme="minorHAnsi"/>
        </w:rPr>
        <w:t>3</w:t>
      </w:r>
      <w:r w:rsidRPr="00E33C47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1</w:t>
      </w:r>
      <w:r w:rsidRPr="00E33C4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</w:t>
      </w:r>
      <w:r w:rsidR="005155FC">
        <w:rPr>
          <w:rFonts w:asciiTheme="minorHAnsi" w:hAnsiTheme="minorHAnsi" w:cstheme="minorHAnsi"/>
        </w:rPr>
        <w:t>6</w:t>
      </w:r>
      <w:r w:rsidR="002272EB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        </w:t>
      </w:r>
      <w:r w:rsidR="002516FF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2516FF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79FD0A13" w14:textId="77777777" w:rsidR="002272EB" w:rsidRDefault="002272EB" w:rsidP="002272EB">
      <w:pPr>
        <w:spacing w:before="27"/>
        <w:rPr>
          <w:rFonts w:asciiTheme="minorHAnsi" w:hAnsiTheme="minorHAnsi" w:cstheme="minorHAnsi"/>
          <w:iCs/>
          <w:sz w:val="24"/>
          <w:szCs w:val="24"/>
        </w:rPr>
      </w:pPr>
    </w:p>
    <w:p w14:paraId="7B78799A" w14:textId="77777777" w:rsidR="002272EB" w:rsidRDefault="002272EB" w:rsidP="002272EB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Tender Notice</w:t>
      </w:r>
    </w:p>
    <w:p w14:paraId="57DE0F24" w14:textId="77777777" w:rsidR="002272EB" w:rsidRDefault="002272EB" w:rsidP="002272EB">
      <w:pPr>
        <w:pStyle w:val="BodyText"/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CF7BE34" w14:textId="21700DFA" w:rsidR="002272EB" w:rsidRDefault="002516FF" w:rsidP="002272EB">
      <w:pPr>
        <w:spacing w:before="52"/>
        <w:ind w:left="382" w:right="47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6FF">
        <w:rPr>
          <w:rFonts w:asciiTheme="minorHAnsi" w:hAnsiTheme="minorHAnsi" w:cstheme="minorHAnsi"/>
          <w:b/>
          <w:sz w:val="28"/>
          <w:szCs w:val="28"/>
        </w:rPr>
        <w:t>JANITORIAL AND HOUSEKEEPING SERVICES IN</w:t>
      </w:r>
      <w:r w:rsidR="00E147C0">
        <w:rPr>
          <w:rFonts w:asciiTheme="minorHAnsi" w:hAnsiTheme="minorHAnsi" w:cstheme="minorHAnsi"/>
          <w:b/>
          <w:sz w:val="28"/>
          <w:szCs w:val="28"/>
        </w:rPr>
        <w:t xml:space="preserve"> THE DOMAIN OF</w:t>
      </w:r>
      <w:r w:rsidR="00D116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0432">
        <w:rPr>
          <w:rFonts w:asciiTheme="minorHAnsi" w:hAnsiTheme="minorHAnsi" w:cstheme="minorHAnsi"/>
          <w:b/>
          <w:sz w:val="28"/>
          <w:szCs w:val="28"/>
        </w:rPr>
        <w:t xml:space="preserve">PTCL </w:t>
      </w:r>
      <w:r w:rsidR="00D11632">
        <w:rPr>
          <w:rFonts w:asciiTheme="minorHAnsi" w:hAnsiTheme="minorHAnsi" w:cstheme="minorHAnsi"/>
          <w:b/>
          <w:sz w:val="28"/>
          <w:szCs w:val="28"/>
        </w:rPr>
        <w:t>TRAINING CENTERS</w:t>
      </w:r>
      <w:r w:rsidRPr="002516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0432">
        <w:rPr>
          <w:rFonts w:asciiTheme="minorHAnsi" w:hAnsiTheme="minorHAnsi" w:cstheme="minorHAnsi"/>
          <w:b/>
          <w:sz w:val="28"/>
          <w:szCs w:val="28"/>
        </w:rPr>
        <w:t xml:space="preserve">NTR-I,NTR-II &amp; HTR </w:t>
      </w:r>
      <w:r w:rsidR="00D11632">
        <w:rPr>
          <w:rFonts w:asciiTheme="minorHAnsi" w:hAnsiTheme="minorHAnsi" w:cstheme="minorHAnsi"/>
          <w:b/>
          <w:sz w:val="28"/>
          <w:szCs w:val="28"/>
        </w:rPr>
        <w:t>NORTH ZONE</w:t>
      </w:r>
      <w:r w:rsidR="00821C02">
        <w:rPr>
          <w:rFonts w:asciiTheme="minorHAnsi" w:hAnsiTheme="minorHAnsi" w:cstheme="minorHAnsi"/>
          <w:b/>
          <w:sz w:val="28"/>
          <w:szCs w:val="28"/>
        </w:rPr>
        <w:t>-II</w:t>
      </w:r>
      <w:r w:rsidR="00F518F5">
        <w:rPr>
          <w:rFonts w:asciiTheme="minorHAnsi" w:hAnsiTheme="minorHAnsi" w:cstheme="minorHAnsi"/>
          <w:b/>
          <w:sz w:val="28"/>
          <w:szCs w:val="28"/>
        </w:rPr>
        <w:t>.</w:t>
      </w:r>
    </w:p>
    <w:p w14:paraId="1FDF10B7" w14:textId="76D4041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98"/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4D5FF3">
        <w:rPr>
          <w:rFonts w:asciiTheme="minorHAnsi" w:hAnsiTheme="minorHAnsi" w:cstheme="minorHAnsi"/>
          <w:sz w:val="24"/>
          <w:szCs w:val="24"/>
        </w:rPr>
        <w:t xml:space="preserve">Sealed bids are invited from Vendors / Firms for subject tender. Bids </w:t>
      </w:r>
      <w:bookmarkStart w:id="0" w:name="_Hlk113540667"/>
      <w:r w:rsidR="008B5B53">
        <w:rPr>
          <w:rFonts w:asciiTheme="minorHAnsi" w:hAnsiTheme="minorHAnsi" w:cstheme="minorHAnsi"/>
          <w:sz w:val="24"/>
          <w:szCs w:val="24"/>
        </w:rPr>
        <w:t>(Technical &amp; Financial)</w:t>
      </w:r>
      <w:bookmarkEnd w:id="0"/>
      <w:r w:rsidR="008B5B53">
        <w:rPr>
          <w:rFonts w:asciiTheme="minorHAnsi" w:hAnsiTheme="minorHAnsi" w:cstheme="minorHAnsi"/>
          <w:sz w:val="24"/>
          <w:szCs w:val="24"/>
        </w:rPr>
        <w:t xml:space="preserve"> </w:t>
      </w:r>
      <w:r w:rsidRPr="004D5FF3">
        <w:rPr>
          <w:rFonts w:asciiTheme="minorHAnsi" w:hAnsiTheme="minorHAnsi" w:cstheme="minorHAnsi"/>
          <w:sz w:val="24"/>
          <w:szCs w:val="24"/>
        </w:rPr>
        <w:t>must be received duly completed in all respects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B90FB92" w14:textId="17C88F53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2"/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B5B53" w:rsidRPr="008B5B53">
        <w:rPr>
          <w:rFonts w:asciiTheme="minorHAnsi" w:hAnsiTheme="minorHAnsi" w:cstheme="minorHAnsi"/>
          <w:spacing w:val="-10"/>
          <w:sz w:val="24"/>
          <w:szCs w:val="24"/>
        </w:rPr>
        <w:t>(Technical &amp; Financial)</w:t>
      </w:r>
      <w:r w:rsidR="008B5B5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duly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completed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respects.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can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purchased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Regional offices of </w:t>
      </w:r>
      <w:r w:rsidR="001B69CA">
        <w:rPr>
          <w:rFonts w:asciiTheme="minorHAnsi" w:hAnsiTheme="minorHAnsi" w:cstheme="minorHAnsi"/>
          <w:spacing w:val="-1"/>
          <w:sz w:val="24"/>
          <w:szCs w:val="24"/>
        </w:rPr>
        <w:t>HTR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depositing</w:t>
      </w:r>
      <w:r w:rsidRPr="00D420B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fee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  <w:u w:val="single"/>
        </w:rPr>
        <w:t>Rs.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="00B072B4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>1,</w:t>
      </w:r>
      <w:r w:rsidR="00B072B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BE32DA">
        <w:rPr>
          <w:rFonts w:asciiTheme="minorHAnsi" w:hAnsiTheme="minorHAnsi" w:cstheme="minorHAnsi"/>
          <w:b/>
          <w:sz w:val="24"/>
          <w:szCs w:val="24"/>
          <w:u w:val="single"/>
        </w:rPr>
        <w:t>00/-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(A&amp;P) Peshawar</w:t>
      </w:r>
      <w:r w:rsidR="001B69CA">
        <w:rPr>
          <w:rFonts w:asciiTheme="minorHAnsi" w:hAnsiTheme="minorHAnsi" w:cstheme="minorHAnsi"/>
          <w:sz w:val="24"/>
          <w:szCs w:val="24"/>
        </w:rPr>
        <w:t xml:space="preserve"> or Depositing amount in PTCL account.</w:t>
      </w:r>
    </w:p>
    <w:p w14:paraId="140FE7A2" w14:textId="4FF0B310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1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 xml:space="preserve">Tender documents can be purchased by or before </w:t>
      </w:r>
      <w:r w:rsidR="00DB00C3">
        <w:rPr>
          <w:rFonts w:asciiTheme="minorHAnsi" w:hAnsiTheme="minorHAnsi" w:cstheme="minorHAnsi"/>
          <w:b/>
          <w:sz w:val="24"/>
          <w:szCs w:val="24"/>
        </w:rPr>
        <w:t>0</w:t>
      </w:r>
      <w:r w:rsidR="00213737">
        <w:rPr>
          <w:rFonts w:asciiTheme="minorHAnsi" w:hAnsiTheme="minorHAnsi" w:cstheme="minorHAnsi"/>
          <w:b/>
          <w:sz w:val="24"/>
          <w:szCs w:val="24"/>
        </w:rPr>
        <w:t>2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DB00C3">
        <w:rPr>
          <w:rFonts w:asciiTheme="minorHAnsi" w:hAnsiTheme="minorHAnsi" w:cstheme="minorHAnsi"/>
          <w:b/>
          <w:sz w:val="24"/>
          <w:szCs w:val="24"/>
        </w:rPr>
        <w:t>Nov</w:t>
      </w:r>
      <w:r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 which deadline will also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given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potential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bidders to submit any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seek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clarifications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PTCL.</w:t>
      </w:r>
    </w:p>
    <w:p w14:paraId="4135F24A" w14:textId="613653B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Response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provided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F5940">
        <w:rPr>
          <w:rFonts w:asciiTheme="minorHAnsi" w:hAnsiTheme="minorHAnsi" w:cstheme="minorHAnsi"/>
          <w:b/>
          <w:sz w:val="24"/>
          <w:szCs w:val="24"/>
        </w:rPr>
        <w:t>0</w:t>
      </w:r>
      <w:r w:rsidR="00FA5E36">
        <w:rPr>
          <w:rFonts w:asciiTheme="minorHAnsi" w:hAnsiTheme="minorHAnsi" w:cstheme="minorHAnsi"/>
          <w:b/>
          <w:sz w:val="24"/>
          <w:szCs w:val="24"/>
        </w:rPr>
        <w:t>4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DF5940">
        <w:rPr>
          <w:rFonts w:asciiTheme="minorHAnsi" w:hAnsiTheme="minorHAnsi" w:cstheme="minorHAnsi"/>
          <w:b/>
          <w:sz w:val="24"/>
          <w:szCs w:val="24"/>
        </w:rPr>
        <w:t>Nov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D9CE2D0" w14:textId="1C1AEC8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submitted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 xml:space="preserve">up to </w:t>
      </w:r>
      <w:r w:rsidR="009A1920">
        <w:rPr>
          <w:rFonts w:asciiTheme="minorHAnsi" w:hAnsiTheme="minorHAnsi" w:cstheme="minorHAnsi"/>
          <w:b/>
          <w:sz w:val="24"/>
          <w:szCs w:val="24"/>
        </w:rPr>
        <w:t>0</w:t>
      </w:r>
      <w:r w:rsidR="00E147C0">
        <w:rPr>
          <w:rFonts w:asciiTheme="minorHAnsi" w:hAnsiTheme="minorHAnsi" w:cstheme="minorHAnsi"/>
          <w:b/>
          <w:sz w:val="24"/>
          <w:szCs w:val="24"/>
        </w:rPr>
        <w:t>8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9A1920">
        <w:rPr>
          <w:rFonts w:asciiTheme="minorHAnsi" w:hAnsiTheme="minorHAnsi" w:cstheme="minorHAnsi"/>
          <w:b/>
          <w:sz w:val="24"/>
          <w:szCs w:val="24"/>
        </w:rPr>
        <w:t>Nov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sz w:val="24"/>
          <w:szCs w:val="24"/>
        </w:rPr>
        <w:t>, as instructed in in the tender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b/>
          <w:sz w:val="24"/>
          <w:szCs w:val="24"/>
        </w:rPr>
        <w:t>.</w:t>
      </w:r>
    </w:p>
    <w:p w14:paraId="16B62EEA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after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above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deadline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shall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not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accepted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returned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unopened.</w:t>
      </w:r>
    </w:p>
    <w:p w14:paraId="66328951" w14:textId="128E0D8D" w:rsidR="002D6AF8" w:rsidRPr="00AA47A0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Bids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must be accompanied by</w:t>
      </w:r>
      <w:r w:rsidRPr="00AA47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bond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PKR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F95"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AA47A0">
        <w:rPr>
          <w:rFonts w:asciiTheme="minorHAnsi" w:hAnsiTheme="minorHAnsi" w:cstheme="minorHAnsi"/>
          <w:b/>
          <w:sz w:val="24"/>
          <w:szCs w:val="24"/>
        </w:rPr>
        <w:t>,000/-</w:t>
      </w:r>
      <w:r w:rsidRPr="00AA47A0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as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security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form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 CDR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/ DD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name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“</w:t>
      </w:r>
      <w:r w:rsidR="0080461A">
        <w:rPr>
          <w:rFonts w:asciiTheme="minorHAnsi" w:hAnsiTheme="minorHAnsi" w:cstheme="minorHAnsi"/>
          <w:b/>
          <w:sz w:val="24"/>
          <w:szCs w:val="24"/>
        </w:rPr>
        <w:t>Pakistan Telecommunication Company Limited</w:t>
      </w:r>
      <w:r w:rsidRPr="00AA47A0">
        <w:rPr>
          <w:rFonts w:asciiTheme="minorHAnsi" w:hAnsiTheme="minorHAnsi" w:cstheme="minorHAnsi"/>
          <w:sz w:val="24"/>
          <w:szCs w:val="24"/>
        </w:rPr>
        <w:t>”</w:t>
      </w:r>
      <w:r w:rsidRPr="00AA47A0">
        <w:rPr>
          <w:rFonts w:asciiTheme="minorHAnsi" w:hAnsiTheme="minorHAnsi" w:cstheme="minorHAnsi"/>
          <w:b/>
          <w:sz w:val="24"/>
          <w:szCs w:val="24"/>
        </w:rPr>
        <w:t>.</w:t>
      </w:r>
    </w:p>
    <w:p w14:paraId="3BCADF1D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18"/>
        <w:ind w:right="208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PTCL reserves the right to reject any or all bids at any time,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without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thereby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incurring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liability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(s)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obligations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inform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 (s)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 grounds for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action.</w:t>
      </w:r>
    </w:p>
    <w:p w14:paraId="70DE2A95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rates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inclusive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taxes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except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GST/SST.</w:t>
      </w:r>
    </w:p>
    <w:p w14:paraId="1614882C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 correspondence regarding any clarification or queries about the subject tender may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addressed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undersigned.</w:t>
      </w:r>
    </w:p>
    <w:p w14:paraId="2CB8C525" w14:textId="77777777" w:rsidR="002D6AF8" w:rsidRPr="00D420BC" w:rsidRDefault="002D6AF8" w:rsidP="002D6AF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6FE905" w14:textId="77777777" w:rsidR="002D6AF8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B4B30B8" w14:textId="77777777" w:rsidR="002D6AF8" w:rsidRPr="00D420BC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E98DCC1" w14:textId="3CFF9AE8" w:rsidR="002D6AF8" w:rsidRPr="00D420BC" w:rsidRDefault="002D6AF8" w:rsidP="002D6AF8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(Regional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Procurement-II)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="0080461A">
        <w:rPr>
          <w:rFonts w:asciiTheme="minorHAnsi" w:hAnsiTheme="minorHAnsi" w:cstheme="minorHAnsi"/>
          <w:b/>
          <w:spacing w:val="-12"/>
          <w:sz w:val="24"/>
          <w:szCs w:val="24"/>
        </w:rPr>
        <w:t>HTR</w:t>
      </w:r>
      <w:r w:rsidRPr="00D420BC">
        <w:rPr>
          <w:rFonts w:asciiTheme="minorHAnsi" w:hAnsiTheme="minorHAnsi" w:cstheme="minorHAnsi"/>
          <w:b/>
          <w:sz w:val="24"/>
          <w:szCs w:val="24"/>
        </w:rPr>
        <w:t>,</w:t>
      </w:r>
    </w:p>
    <w:p w14:paraId="4959D71E" w14:textId="521069E3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pacing w:val="-12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Room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no.</w:t>
      </w:r>
      <w:r w:rsidR="0080461A">
        <w:rPr>
          <w:rFonts w:asciiTheme="minorHAnsi" w:hAnsiTheme="minorHAnsi" w:cstheme="minorHAnsi"/>
          <w:sz w:val="24"/>
          <w:szCs w:val="24"/>
        </w:rPr>
        <w:t>16</w:t>
      </w:r>
      <w:r w:rsidRPr="00D420BC">
        <w:rPr>
          <w:rFonts w:asciiTheme="minorHAnsi" w:hAnsiTheme="minorHAnsi" w:cstheme="minorHAnsi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Telephone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House,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</w:p>
    <w:p w14:paraId="169E6F3F" w14:textId="5B2069C2" w:rsidR="002D6AF8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Near Cant Plaza Main PTCL Exchange.</w:t>
      </w:r>
    </w:p>
    <w:p w14:paraId="05860C60" w14:textId="5841849D" w:rsidR="0080461A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Abbottabad.</w:t>
      </w:r>
    </w:p>
    <w:p w14:paraId="64895493" w14:textId="69B7E3DF" w:rsidR="0080461A" w:rsidRPr="00D420BC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Emails: </w:t>
      </w:r>
      <w:hyperlink r:id="rId7" w:history="1">
        <w:r w:rsidRPr="00484DBA">
          <w:rPr>
            <w:rStyle w:val="Hyperlink"/>
            <w:rFonts w:asciiTheme="minorHAnsi" w:hAnsiTheme="minorHAnsi" w:cstheme="minorHAnsi"/>
            <w:sz w:val="24"/>
            <w:szCs w:val="24"/>
          </w:rPr>
          <w:t>Zahidkhan@ptclgroup.com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1E7317" w14:textId="77777777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Email (s): </w:t>
      </w:r>
      <w:hyperlink r:id="rId8" w:history="1">
        <w:r w:rsidRPr="00D420BC">
          <w:rPr>
            <w:rStyle w:val="Hyperlink"/>
            <w:rFonts w:asciiTheme="minorHAnsi" w:hAnsiTheme="minorHAnsi" w:cstheme="minorHAnsi"/>
            <w:sz w:val="24"/>
            <w:szCs w:val="24"/>
          </w:rPr>
          <w:t>ibrar.hussain1@ptclgroup.com</w:t>
        </w:r>
      </w:hyperlink>
    </w:p>
    <w:p w14:paraId="463223D4" w14:textId="5BE3F6D8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Telephone No.(s):</w:t>
      </w:r>
      <w:r w:rsidRPr="00D420B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091-5276013,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527</w:t>
      </w:r>
      <w:r w:rsidR="002272EB">
        <w:rPr>
          <w:rFonts w:asciiTheme="minorHAnsi" w:hAnsiTheme="minorHAnsi" w:cstheme="minorHAnsi"/>
          <w:sz w:val="24"/>
          <w:szCs w:val="24"/>
        </w:rPr>
        <w:t>5400</w:t>
      </w:r>
      <w:r w:rsidR="0080461A">
        <w:rPr>
          <w:rFonts w:asciiTheme="minorHAnsi" w:hAnsiTheme="minorHAnsi" w:cstheme="minorHAnsi"/>
          <w:sz w:val="24"/>
          <w:szCs w:val="24"/>
        </w:rPr>
        <w:t>/0992-332428</w:t>
      </w:r>
    </w:p>
    <w:p w14:paraId="7A020DE5" w14:textId="77777777" w:rsidR="00C475CA" w:rsidRPr="007C51F6" w:rsidRDefault="00C475CA" w:rsidP="007C51F6"/>
    <w:sectPr w:rsidR="00C475CA" w:rsidRPr="007C51F6" w:rsidSect="00CC6AE5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FCBB" w14:textId="77777777" w:rsidR="00381064" w:rsidRDefault="00381064" w:rsidP="00CC6AE5">
      <w:r>
        <w:separator/>
      </w:r>
    </w:p>
  </w:endnote>
  <w:endnote w:type="continuationSeparator" w:id="0">
    <w:p w14:paraId="5ACD193D" w14:textId="77777777" w:rsidR="00381064" w:rsidRDefault="00381064" w:rsidP="00C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7FD" w14:textId="77777777" w:rsidR="00CC6AE5" w:rsidRDefault="00CC6A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748880" w14:textId="77777777" w:rsidR="00CC6AE5" w:rsidRDefault="00CC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51F6" w14:textId="77777777" w:rsidR="00381064" w:rsidRDefault="00381064" w:rsidP="00CC6AE5">
      <w:r>
        <w:separator/>
      </w:r>
    </w:p>
  </w:footnote>
  <w:footnote w:type="continuationSeparator" w:id="0">
    <w:p w14:paraId="057F39A6" w14:textId="77777777" w:rsidR="00381064" w:rsidRDefault="00381064" w:rsidP="00CC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9A2" w14:textId="77777777" w:rsidR="00CC6AE5" w:rsidRDefault="00000000">
    <w:pPr>
      <w:pStyle w:val="BodyText"/>
    </w:pPr>
    <w:r>
      <w:rPr>
        <w:noProof/>
      </w:rPr>
      <w:pict w14:anchorId="4516B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7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545" w:type="dxa"/>
      <w:tblLook w:val="04A0" w:firstRow="1" w:lastRow="0" w:firstColumn="1" w:lastColumn="0" w:noHBand="0" w:noVBand="1"/>
    </w:tblPr>
    <w:tblGrid>
      <w:gridCol w:w="3875"/>
      <w:gridCol w:w="2682"/>
      <w:gridCol w:w="3613"/>
    </w:tblGrid>
    <w:tr w:rsidR="00CC6AE5" w14:paraId="33820D40" w14:textId="77777777" w:rsidTr="001B2DC7">
      <w:tc>
        <w:tcPr>
          <w:tcW w:w="3875" w:type="dxa"/>
        </w:tcPr>
        <w:p w14:paraId="1ED1D38B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O/O The Senior Manager</w:t>
          </w:r>
        </w:p>
        <w:p w14:paraId="72AD4140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 xml:space="preserve">Regional Procurement NTR / </w:t>
          </w:r>
          <w:r w:rsidR="001B2DC7">
            <w:rPr>
              <w:b/>
              <w:bCs/>
              <w:sz w:val="24"/>
              <w:szCs w:val="24"/>
            </w:rPr>
            <w:t>H</w:t>
          </w:r>
          <w:r w:rsidRPr="00CC6AE5">
            <w:rPr>
              <w:b/>
              <w:bCs/>
              <w:sz w:val="24"/>
              <w:szCs w:val="24"/>
            </w:rPr>
            <w:t>TR</w:t>
          </w:r>
        </w:p>
        <w:p w14:paraId="7BAD3892" w14:textId="77777777" w:rsidR="00CC6AE5" w:rsidRDefault="00CC6AE5" w:rsidP="002D6AF8">
          <w:pPr>
            <w:pStyle w:val="BodyText"/>
            <w:spacing w:after="0"/>
          </w:pPr>
          <w:r w:rsidRPr="00CC6AE5">
            <w:rPr>
              <w:b/>
              <w:bCs/>
              <w:sz w:val="24"/>
              <w:szCs w:val="24"/>
            </w:rPr>
            <w:t>Peshawar</w:t>
          </w:r>
        </w:p>
      </w:tc>
      <w:tc>
        <w:tcPr>
          <w:tcW w:w="2682" w:type="dxa"/>
        </w:tcPr>
        <w:p w14:paraId="3F6030DA" w14:textId="77777777" w:rsidR="00CC6AE5" w:rsidRDefault="00CC6AE5" w:rsidP="00CC6AE5">
          <w:pPr>
            <w:pStyle w:val="BodyText"/>
            <w:jc w:val="center"/>
          </w:pPr>
          <w:r>
            <w:rPr>
              <w:noProof/>
            </w:rPr>
            <w:drawing>
              <wp:inline distT="0" distB="0" distL="0" distR="0" wp14:anchorId="14928960" wp14:editId="54ACDE32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TCL Mon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</w:tcPr>
        <w:p w14:paraId="683EDFC1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Pakistan Telecommunication</w:t>
          </w:r>
        </w:p>
        <w:p w14:paraId="4F1AD0AB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Company Limited</w:t>
          </w:r>
        </w:p>
        <w:p w14:paraId="52C41CFE" w14:textId="77777777" w:rsidR="00CC6AE5" w:rsidRPr="00CC6AE5" w:rsidRDefault="00CC6AE5" w:rsidP="002D6AF8">
          <w:pPr>
            <w:pStyle w:val="BodyText"/>
            <w:spacing w:after="0"/>
            <w:jc w:val="right"/>
            <w:rPr>
              <w:sz w:val="24"/>
              <w:szCs w:val="24"/>
            </w:rPr>
          </w:pPr>
          <w:r w:rsidRPr="00CC6AE5">
            <w:rPr>
              <w:sz w:val="24"/>
              <w:szCs w:val="24"/>
            </w:rPr>
            <w:t>Telephone House 1-The Mall</w:t>
          </w:r>
        </w:p>
        <w:p w14:paraId="48991331" w14:textId="77777777" w:rsidR="00CC6AE5" w:rsidRDefault="00CC6AE5" w:rsidP="002D6AF8">
          <w:pPr>
            <w:pStyle w:val="BodyText"/>
            <w:spacing w:after="0"/>
            <w:jc w:val="right"/>
          </w:pPr>
          <w:r w:rsidRPr="00CC6AE5">
            <w:rPr>
              <w:sz w:val="24"/>
              <w:szCs w:val="24"/>
            </w:rPr>
            <w:t>Peshawar Cantt.</w:t>
          </w:r>
        </w:p>
      </w:tc>
    </w:tr>
  </w:tbl>
  <w:p w14:paraId="1F4330E9" w14:textId="0BC9F1EF" w:rsidR="00CC6AE5" w:rsidRDefault="00000000" w:rsidP="002D6AF8">
    <w:pPr>
      <w:pStyle w:val="BodyText"/>
      <w:tabs>
        <w:tab w:val="left" w:pos="8160"/>
      </w:tabs>
      <w:jc w:val="right"/>
    </w:pPr>
    <w:r>
      <w:rPr>
        <w:noProof/>
      </w:rPr>
      <w:pict w14:anchorId="06D51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8" o:spid="_x0000_s1027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2" o:title="PTCL Mono" gain="19661f" blacklevel="22938f"/>
          <w10:wrap anchorx="margin" anchory="margin"/>
        </v:shape>
      </w:pict>
    </w:r>
    <w:r w:rsidR="002D6AF8" w:rsidRPr="002D6AF8">
      <w:rPr>
        <w:rFonts w:asciiTheme="minorHAnsi" w:hAnsiTheme="minorHAnsi" w:cstheme="minorHAnsi"/>
        <w:b/>
        <w:iCs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Tender</w:t>
    </w:r>
    <w:r w:rsidR="002D6AF8" w:rsidRPr="00D420BC">
      <w:rPr>
        <w:rFonts w:asciiTheme="minorHAnsi" w:hAnsiTheme="minorHAnsi" w:cstheme="minorHAnsi"/>
        <w:b/>
        <w:iCs/>
        <w:spacing w:val="-9"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No.:</w:t>
    </w:r>
    <w:r w:rsidR="002D6AF8" w:rsidRPr="00D420BC">
      <w:rPr>
        <w:rFonts w:asciiTheme="minorHAnsi" w:hAnsiTheme="minorHAnsi" w:cstheme="minorHAnsi"/>
        <w:b/>
        <w:iCs/>
        <w:spacing w:val="-6"/>
        <w:sz w:val="24"/>
        <w:szCs w:val="24"/>
      </w:rPr>
      <w:t xml:space="preserve"> </w:t>
    </w:r>
    <w:r w:rsidR="002D6AF8" w:rsidRPr="001A4AB8">
      <w:rPr>
        <w:rFonts w:asciiTheme="minorHAnsi" w:hAnsiTheme="minorHAnsi" w:cstheme="minorHAnsi"/>
        <w:iCs/>
        <w:sz w:val="24"/>
        <w:szCs w:val="24"/>
      </w:rPr>
      <w:t>R-PROC.</w:t>
    </w:r>
    <w:r w:rsidR="002D6AF8">
      <w:rPr>
        <w:rFonts w:asciiTheme="minorHAnsi" w:hAnsiTheme="minorHAnsi" w:cstheme="minorHAnsi"/>
        <w:iCs/>
        <w:sz w:val="24"/>
        <w:szCs w:val="24"/>
      </w:rPr>
      <w:t>2</w:t>
    </w:r>
    <w:r w:rsidR="002D6AF8" w:rsidRPr="001A4AB8">
      <w:rPr>
        <w:rFonts w:asciiTheme="minorHAnsi" w:hAnsiTheme="minorHAnsi" w:cstheme="minorHAnsi"/>
        <w:iCs/>
        <w:sz w:val="24"/>
        <w:szCs w:val="24"/>
      </w:rPr>
      <w:t>-202</w:t>
    </w:r>
    <w:r w:rsidR="00F518F5">
      <w:rPr>
        <w:rFonts w:asciiTheme="minorHAnsi" w:hAnsiTheme="minorHAnsi" w:cstheme="minorHAnsi"/>
        <w:iCs/>
        <w:sz w:val="24"/>
        <w:szCs w:val="24"/>
      </w:rPr>
      <w:t>3</w:t>
    </w:r>
    <w:r w:rsidR="002D6AF8" w:rsidRPr="001A4AB8">
      <w:rPr>
        <w:rFonts w:asciiTheme="minorHAnsi" w:hAnsiTheme="minorHAnsi" w:cstheme="minorHAnsi"/>
        <w:iCs/>
        <w:spacing w:val="-2"/>
        <w:sz w:val="24"/>
        <w:szCs w:val="24"/>
      </w:rPr>
      <w:t xml:space="preserve"> </w:t>
    </w:r>
    <w:r w:rsidR="002D6AF8" w:rsidRPr="001A4AB8">
      <w:rPr>
        <w:rFonts w:asciiTheme="minorHAnsi" w:hAnsiTheme="minorHAnsi" w:cstheme="minorHAnsi"/>
        <w:iCs/>
        <w:sz w:val="24"/>
        <w:szCs w:val="24"/>
      </w:rPr>
      <w:t>/</w:t>
    </w:r>
    <w:r w:rsidR="00F518F5">
      <w:rPr>
        <w:rFonts w:asciiTheme="minorHAnsi" w:hAnsiTheme="minorHAnsi" w:cstheme="minorHAnsi"/>
        <w:iCs/>
        <w:sz w:val="24"/>
        <w:szCs w:val="24"/>
      </w:rPr>
      <w:t>101</w:t>
    </w:r>
    <w:r w:rsidR="004D76D5">
      <w:rPr>
        <w:rFonts w:asciiTheme="minorHAnsi" w:hAnsiTheme="minorHAnsi" w:cstheme="minorHAnsi"/>
        <w:iCs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8C8" w14:textId="77777777" w:rsidR="00CC6AE5" w:rsidRDefault="00000000">
    <w:pPr>
      <w:pStyle w:val="BodyText"/>
    </w:pPr>
    <w:r>
      <w:rPr>
        <w:noProof/>
      </w:rPr>
      <w:pict w14:anchorId="3817F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6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7D"/>
    <w:multiLevelType w:val="hybridMultilevel"/>
    <w:tmpl w:val="491ACA94"/>
    <w:lvl w:ilvl="0" w:tplc="F94A3832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548B"/>
    <w:multiLevelType w:val="hybridMultilevel"/>
    <w:tmpl w:val="882A5A64"/>
    <w:lvl w:ilvl="0" w:tplc="B69AD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306F4"/>
    <w:multiLevelType w:val="multilevel"/>
    <w:tmpl w:val="FF9A7FC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8E218B"/>
    <w:multiLevelType w:val="hybridMultilevel"/>
    <w:tmpl w:val="31CCDB9A"/>
    <w:lvl w:ilvl="0" w:tplc="72CA12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6F2"/>
    <w:multiLevelType w:val="multilevel"/>
    <w:tmpl w:val="849489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7668A"/>
    <w:multiLevelType w:val="multilevel"/>
    <w:tmpl w:val="5F688ABA"/>
    <w:lvl w:ilvl="0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3.2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D4770"/>
    <w:multiLevelType w:val="hybridMultilevel"/>
    <w:tmpl w:val="8FB0BB90"/>
    <w:lvl w:ilvl="0" w:tplc="1B3657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164"/>
    <w:multiLevelType w:val="multilevel"/>
    <w:tmpl w:val="2662F0D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4215"/>
    <w:multiLevelType w:val="hybridMultilevel"/>
    <w:tmpl w:val="A8ECF1DE"/>
    <w:lvl w:ilvl="0" w:tplc="EC42326C">
      <w:start w:val="1"/>
      <w:numFmt w:val="decimal"/>
      <w:lvlText w:val="3.3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F82213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B08CE"/>
    <w:multiLevelType w:val="hybridMultilevel"/>
    <w:tmpl w:val="11843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778"/>
    <w:multiLevelType w:val="multilevel"/>
    <w:tmpl w:val="A202CE14"/>
    <w:lvl w:ilvl="0">
      <w:start w:val="1"/>
      <w:numFmt w:val="decimal"/>
      <w:lvlText w:val="5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5.4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1" w15:restartNumberingAfterBreak="0">
    <w:nsid w:val="2C6E2B26"/>
    <w:multiLevelType w:val="hybridMultilevel"/>
    <w:tmpl w:val="9BC8DA88"/>
    <w:lvl w:ilvl="0" w:tplc="75E42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48D"/>
    <w:multiLevelType w:val="multilevel"/>
    <w:tmpl w:val="189EE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C057B"/>
    <w:multiLevelType w:val="hybridMultilevel"/>
    <w:tmpl w:val="DDA2206E"/>
    <w:lvl w:ilvl="0" w:tplc="A3F2EA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135BA"/>
    <w:multiLevelType w:val="hybridMultilevel"/>
    <w:tmpl w:val="021A1AD2"/>
    <w:lvl w:ilvl="0" w:tplc="219A80B2">
      <w:start w:val="1"/>
      <w:numFmt w:val="decimal"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1" w:tplc="5F3052E8">
      <w:start w:val="1"/>
      <w:numFmt w:val="lowerRoman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46961"/>
    <w:multiLevelType w:val="multilevel"/>
    <w:tmpl w:val="D486B7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6" w15:restartNumberingAfterBreak="0">
    <w:nsid w:val="41C97A77"/>
    <w:multiLevelType w:val="hybridMultilevel"/>
    <w:tmpl w:val="EDC2E80A"/>
    <w:lvl w:ilvl="0" w:tplc="C0DEB970">
      <w:start w:val="1"/>
      <w:numFmt w:val="decimal"/>
      <w:lvlText w:val="1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B1D0E"/>
    <w:multiLevelType w:val="multilevel"/>
    <w:tmpl w:val="E5DA6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C331EB"/>
    <w:multiLevelType w:val="multilevel"/>
    <w:tmpl w:val="9F8A0C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2C3E71"/>
    <w:multiLevelType w:val="hybridMultilevel"/>
    <w:tmpl w:val="67FEE6E2"/>
    <w:lvl w:ilvl="0" w:tplc="F7981FE2">
      <w:start w:val="1"/>
      <w:numFmt w:val="decimal"/>
      <w:lvlText w:val="%1."/>
      <w:lvlJc w:val="left"/>
      <w:pPr>
        <w:ind w:left="68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081AAE">
      <w:numFmt w:val="bullet"/>
      <w:lvlText w:val="•"/>
      <w:lvlJc w:val="left"/>
      <w:pPr>
        <w:ind w:left="1549" w:hanging="567"/>
      </w:pPr>
      <w:rPr>
        <w:rFonts w:hint="default"/>
        <w:lang w:val="en-US" w:eastAsia="en-US" w:bidi="ar-SA"/>
      </w:rPr>
    </w:lvl>
    <w:lvl w:ilvl="2" w:tplc="CF52372E">
      <w:numFmt w:val="bullet"/>
      <w:lvlText w:val="•"/>
      <w:lvlJc w:val="left"/>
      <w:pPr>
        <w:ind w:left="2418" w:hanging="567"/>
      </w:pPr>
      <w:rPr>
        <w:rFonts w:hint="default"/>
        <w:lang w:val="en-US" w:eastAsia="en-US" w:bidi="ar-SA"/>
      </w:rPr>
    </w:lvl>
    <w:lvl w:ilvl="3" w:tplc="6B30830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527E0846">
      <w:numFmt w:val="bullet"/>
      <w:lvlText w:val="•"/>
      <w:lvlJc w:val="left"/>
      <w:pPr>
        <w:ind w:left="4156" w:hanging="567"/>
      </w:pPr>
      <w:rPr>
        <w:rFonts w:hint="default"/>
        <w:lang w:val="en-US" w:eastAsia="en-US" w:bidi="ar-SA"/>
      </w:rPr>
    </w:lvl>
    <w:lvl w:ilvl="5" w:tplc="E3ACEE2C">
      <w:numFmt w:val="bullet"/>
      <w:lvlText w:val="•"/>
      <w:lvlJc w:val="left"/>
      <w:pPr>
        <w:ind w:left="5025" w:hanging="567"/>
      </w:pPr>
      <w:rPr>
        <w:rFonts w:hint="default"/>
        <w:lang w:val="en-US" w:eastAsia="en-US" w:bidi="ar-SA"/>
      </w:rPr>
    </w:lvl>
    <w:lvl w:ilvl="6" w:tplc="91E8EC10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ar-SA"/>
      </w:rPr>
    </w:lvl>
    <w:lvl w:ilvl="7" w:tplc="9F2A809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8" w:tplc="BB288732">
      <w:numFmt w:val="bullet"/>
      <w:lvlText w:val="•"/>
      <w:lvlJc w:val="left"/>
      <w:pPr>
        <w:ind w:left="7632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521242EC"/>
    <w:multiLevelType w:val="multilevel"/>
    <w:tmpl w:val="2BF82A6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CC72FD"/>
    <w:multiLevelType w:val="multilevel"/>
    <w:tmpl w:val="5D4A45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D109F4"/>
    <w:multiLevelType w:val="multilevel"/>
    <w:tmpl w:val="7EAE7E2C"/>
    <w:lvl w:ilvl="0">
      <w:start w:val="3"/>
      <w:numFmt w:val="decimal"/>
      <w:lvlText w:val="3.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56437695">
    <w:abstractNumId w:val="1"/>
  </w:num>
  <w:num w:numId="2" w16cid:durableId="205993700">
    <w:abstractNumId w:val="0"/>
  </w:num>
  <w:num w:numId="3" w16cid:durableId="138570112">
    <w:abstractNumId w:val="5"/>
  </w:num>
  <w:num w:numId="4" w16cid:durableId="2016034975">
    <w:abstractNumId w:val="10"/>
  </w:num>
  <w:num w:numId="5" w16cid:durableId="271789317">
    <w:abstractNumId w:val="22"/>
  </w:num>
  <w:num w:numId="6" w16cid:durableId="968167768">
    <w:abstractNumId w:val="16"/>
  </w:num>
  <w:num w:numId="7" w16cid:durableId="772014157">
    <w:abstractNumId w:val="13"/>
  </w:num>
  <w:num w:numId="8" w16cid:durableId="973291335">
    <w:abstractNumId w:val="14"/>
  </w:num>
  <w:num w:numId="9" w16cid:durableId="1157653169">
    <w:abstractNumId w:val="8"/>
  </w:num>
  <w:num w:numId="10" w16cid:durableId="861669061">
    <w:abstractNumId w:val="21"/>
  </w:num>
  <w:num w:numId="11" w16cid:durableId="1978031100">
    <w:abstractNumId w:val="6"/>
  </w:num>
  <w:num w:numId="12" w16cid:durableId="280260455">
    <w:abstractNumId w:val="9"/>
  </w:num>
  <w:num w:numId="13" w16cid:durableId="415175396">
    <w:abstractNumId w:val="17"/>
  </w:num>
  <w:num w:numId="14" w16cid:durableId="555968241">
    <w:abstractNumId w:val="3"/>
  </w:num>
  <w:num w:numId="15" w16cid:durableId="169412650">
    <w:abstractNumId w:val="11"/>
  </w:num>
  <w:num w:numId="16" w16cid:durableId="1101530380">
    <w:abstractNumId w:val="18"/>
  </w:num>
  <w:num w:numId="17" w16cid:durableId="813789288">
    <w:abstractNumId w:val="7"/>
  </w:num>
  <w:num w:numId="18" w16cid:durableId="996881978">
    <w:abstractNumId w:val="12"/>
  </w:num>
  <w:num w:numId="19" w16cid:durableId="858470029">
    <w:abstractNumId w:val="20"/>
  </w:num>
  <w:num w:numId="20" w16cid:durableId="1569728945">
    <w:abstractNumId w:val="4"/>
  </w:num>
  <w:num w:numId="21" w16cid:durableId="214125586">
    <w:abstractNumId w:val="2"/>
  </w:num>
  <w:num w:numId="22" w16cid:durableId="752093737">
    <w:abstractNumId w:val="15"/>
  </w:num>
  <w:num w:numId="23" w16cid:durableId="88305697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0"/>
    <w:rsid w:val="000301E5"/>
    <w:rsid w:val="000358C3"/>
    <w:rsid w:val="00037990"/>
    <w:rsid w:val="000D65B8"/>
    <w:rsid w:val="00114623"/>
    <w:rsid w:val="00141622"/>
    <w:rsid w:val="001420D4"/>
    <w:rsid w:val="0019788F"/>
    <w:rsid w:val="001B2DC7"/>
    <w:rsid w:val="001B69CA"/>
    <w:rsid w:val="0020344D"/>
    <w:rsid w:val="00213737"/>
    <w:rsid w:val="002272EB"/>
    <w:rsid w:val="002516FF"/>
    <w:rsid w:val="002A2FF8"/>
    <w:rsid w:val="002A756A"/>
    <w:rsid w:val="002B5C2C"/>
    <w:rsid w:val="002C163B"/>
    <w:rsid w:val="002D4A4B"/>
    <w:rsid w:val="002D6AF8"/>
    <w:rsid w:val="002E7F69"/>
    <w:rsid w:val="003544C3"/>
    <w:rsid w:val="00381064"/>
    <w:rsid w:val="003B6DE5"/>
    <w:rsid w:val="003F6B0B"/>
    <w:rsid w:val="00415DF8"/>
    <w:rsid w:val="00433817"/>
    <w:rsid w:val="00485BD6"/>
    <w:rsid w:val="004B68E0"/>
    <w:rsid w:val="004D76D5"/>
    <w:rsid w:val="005155FC"/>
    <w:rsid w:val="00526CBA"/>
    <w:rsid w:val="00572721"/>
    <w:rsid w:val="005D181B"/>
    <w:rsid w:val="005D72FC"/>
    <w:rsid w:val="006400B5"/>
    <w:rsid w:val="0065305B"/>
    <w:rsid w:val="006719A1"/>
    <w:rsid w:val="006748F3"/>
    <w:rsid w:val="00681763"/>
    <w:rsid w:val="00694234"/>
    <w:rsid w:val="006A00E6"/>
    <w:rsid w:val="00714321"/>
    <w:rsid w:val="00714490"/>
    <w:rsid w:val="00720213"/>
    <w:rsid w:val="00776D41"/>
    <w:rsid w:val="00777AA4"/>
    <w:rsid w:val="0078685A"/>
    <w:rsid w:val="0078736B"/>
    <w:rsid w:val="007C51F6"/>
    <w:rsid w:val="00803891"/>
    <w:rsid w:val="0080461A"/>
    <w:rsid w:val="00821C02"/>
    <w:rsid w:val="00844CB3"/>
    <w:rsid w:val="008476EB"/>
    <w:rsid w:val="008B5B53"/>
    <w:rsid w:val="00907E05"/>
    <w:rsid w:val="00910381"/>
    <w:rsid w:val="00937959"/>
    <w:rsid w:val="00943966"/>
    <w:rsid w:val="009A1920"/>
    <w:rsid w:val="009C1D22"/>
    <w:rsid w:val="009E0120"/>
    <w:rsid w:val="00A01EC6"/>
    <w:rsid w:val="00A06705"/>
    <w:rsid w:val="00A84C8F"/>
    <w:rsid w:val="00AE70B3"/>
    <w:rsid w:val="00B00C8E"/>
    <w:rsid w:val="00B072B4"/>
    <w:rsid w:val="00B62450"/>
    <w:rsid w:val="00B7529B"/>
    <w:rsid w:val="00B754B9"/>
    <w:rsid w:val="00B81FE9"/>
    <w:rsid w:val="00C4575A"/>
    <w:rsid w:val="00C475CA"/>
    <w:rsid w:val="00C636B8"/>
    <w:rsid w:val="00CB7F95"/>
    <w:rsid w:val="00CC6AE5"/>
    <w:rsid w:val="00D11632"/>
    <w:rsid w:val="00D33941"/>
    <w:rsid w:val="00D7390F"/>
    <w:rsid w:val="00D86762"/>
    <w:rsid w:val="00DB00C3"/>
    <w:rsid w:val="00DF5940"/>
    <w:rsid w:val="00E147C0"/>
    <w:rsid w:val="00E55A1A"/>
    <w:rsid w:val="00E57C55"/>
    <w:rsid w:val="00E85AD9"/>
    <w:rsid w:val="00E87798"/>
    <w:rsid w:val="00E9645E"/>
    <w:rsid w:val="00EE2747"/>
    <w:rsid w:val="00EF0432"/>
    <w:rsid w:val="00F518F5"/>
    <w:rsid w:val="00F56DBB"/>
    <w:rsid w:val="00FA5E36"/>
    <w:rsid w:val="00FB072E"/>
    <w:rsid w:val="00FC50DB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9132"/>
  <w15:chartTrackingRefBased/>
  <w15:docId w15:val="{A748F35B-1DDE-43C3-9A62-80178B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B2DC7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5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1B2DC7"/>
    <w:pPr>
      <w:keepNext/>
      <w:spacing w:after="2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C50DB"/>
    <w:pPr>
      <w:keepNext/>
      <w:widowControl w:val="0"/>
      <w:tabs>
        <w:tab w:val="left" w:pos="2432"/>
        <w:tab w:val="left" w:pos="2579"/>
      </w:tabs>
      <w:autoSpaceDE w:val="0"/>
      <w:autoSpaceDN w:val="0"/>
      <w:adjustRightInd w:val="0"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C50DB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FC50DB"/>
    <w:pPr>
      <w:keepNext/>
      <w:ind w:left="1440" w:right="-36"/>
      <w:jc w:val="center"/>
      <w:outlineLvl w:val="5"/>
    </w:pPr>
    <w:rPr>
      <w:rFonts w:ascii="Arial Narrow" w:hAnsi="Arial Narrow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FC50DB"/>
    <w:pPr>
      <w:keepNext/>
      <w:jc w:val="both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FC50DB"/>
    <w:pPr>
      <w:keepNext/>
      <w:widowControl w:val="0"/>
      <w:tabs>
        <w:tab w:val="left" w:pos="8929"/>
      </w:tabs>
      <w:autoSpaceDE w:val="0"/>
      <w:autoSpaceDN w:val="0"/>
      <w:adjustRightInd w:val="0"/>
      <w:outlineLvl w:val="7"/>
    </w:pPr>
    <w:rPr>
      <w:b/>
      <w:sz w:val="28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C50DB"/>
    <w:pPr>
      <w:keepNext/>
      <w:widowControl w:val="0"/>
      <w:tabs>
        <w:tab w:val="left" w:pos="3741"/>
      </w:tabs>
      <w:autoSpaceDE w:val="0"/>
      <w:autoSpaceDN w:val="0"/>
      <w:adjustRightInd w:val="0"/>
      <w:outlineLvl w:val="8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2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DC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2DC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1B2D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C50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C50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C50DB"/>
    <w:rPr>
      <w:rFonts w:ascii="Arial Narrow" w:eastAsia="Times New Roman" w:hAnsi="Arial Narrow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50D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FC50D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C50DB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CC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E5"/>
  </w:style>
  <w:style w:type="paragraph" w:styleId="Footer">
    <w:name w:val="footer"/>
    <w:basedOn w:val="Normal"/>
    <w:link w:val="FooterChar"/>
    <w:uiPriority w:val="99"/>
    <w:unhideWhenUsed/>
    <w:rsid w:val="00CC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E5"/>
  </w:style>
  <w:style w:type="table" w:styleId="TableGrid">
    <w:name w:val="Table Grid"/>
    <w:basedOn w:val="TableNormal"/>
    <w:uiPriority w:val="39"/>
    <w:rsid w:val="00C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B2DC7"/>
    <w:pPr>
      <w:ind w:left="720" w:hanging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B2D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p1,List Paragraph1,List Paragraph11,List Paragraph2,List Paragraph Char Char,Number_1,SGLText List Paragraph,new,b1,Colorful List - Accent 11,Normal Sentence,Bullets 2,ListPar1,Figure_name,Use Case List Paragraph Char,EOH bullet,YC Bulet"/>
    <w:basedOn w:val="Normal"/>
    <w:link w:val="ListParagraphChar"/>
    <w:uiPriority w:val="1"/>
    <w:qFormat/>
    <w:rsid w:val="001B2DC7"/>
    <w:pPr>
      <w:ind w:left="720"/>
    </w:pPr>
  </w:style>
  <w:style w:type="character" w:customStyle="1" w:styleId="ListParagraphChar">
    <w:name w:val="List Paragraph Char"/>
    <w:aliases w:val="lp1 Char,List Paragraph1 Char,List Paragraph11 Char,List Paragraph2 Char,List Paragraph Char Char Char,Number_1 Char,SGLText List Paragraph Char,new Char,b1 Char,Colorful List - Accent 11 Char,Normal Sentence Char,Bullets 2 Char"/>
    <w:basedOn w:val="DefaultParagraphFont"/>
    <w:link w:val="ListParagraph"/>
    <w:uiPriority w:val="34"/>
    <w:qFormat/>
    <w:locked/>
    <w:rsid w:val="00C4575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1B2DC7"/>
    <w:rPr>
      <w:b/>
      <w:bCs/>
    </w:rPr>
  </w:style>
  <w:style w:type="character" w:styleId="Hyperlink">
    <w:name w:val="Hyperlink"/>
    <w:uiPriority w:val="99"/>
    <w:unhideWhenUsed/>
    <w:rsid w:val="001B2DC7"/>
    <w:rPr>
      <w:color w:val="0000FF"/>
      <w:u w:val="single"/>
    </w:rPr>
  </w:style>
  <w:style w:type="paragraph" w:customStyle="1" w:styleId="MBB-NormalText">
    <w:name w:val="MBB - Normal Text"/>
    <w:basedOn w:val="Normal"/>
    <w:link w:val="MBB-NormalTextChar"/>
    <w:rsid w:val="000D65B8"/>
    <w:pPr>
      <w:spacing w:before="120" w:after="240" w:line="276" w:lineRule="auto"/>
      <w:ind w:left="720"/>
      <w:jc w:val="both"/>
    </w:pPr>
    <w:rPr>
      <w:rFonts w:ascii="Arial" w:eastAsiaTheme="minorEastAsia" w:hAnsi="Arial" w:cstheme="minorBidi"/>
      <w:sz w:val="22"/>
    </w:rPr>
  </w:style>
  <w:style w:type="character" w:customStyle="1" w:styleId="MBB-NormalTextChar">
    <w:name w:val="MBB - Normal Text Char"/>
    <w:basedOn w:val="DefaultParagraphFont"/>
    <w:link w:val="MBB-NormalText"/>
    <w:rsid w:val="000D65B8"/>
    <w:rPr>
      <w:rFonts w:ascii="Arial" w:eastAsiaTheme="minorEastAsia" w:hAnsi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DE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C50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50DB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C50DB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FC50DB"/>
    <w:pPr>
      <w:widowControl w:val="0"/>
      <w:tabs>
        <w:tab w:val="left" w:pos="3060"/>
        <w:tab w:val="left" w:pos="5153"/>
      </w:tabs>
      <w:autoSpaceDE w:val="0"/>
      <w:autoSpaceDN w:val="0"/>
      <w:adjustRightInd w:val="0"/>
      <w:spacing w:line="204" w:lineRule="exact"/>
      <w:ind w:left="4320" w:hanging="4470"/>
    </w:pPr>
    <w:rPr>
      <w:sz w:val="1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FC50DB"/>
    <w:pPr>
      <w:widowControl w:val="0"/>
      <w:tabs>
        <w:tab w:val="left" w:pos="1620"/>
        <w:tab w:val="left" w:pos="1700"/>
        <w:tab w:val="left" w:pos="1800"/>
        <w:tab w:val="left" w:pos="3112"/>
      </w:tabs>
      <w:autoSpaceDE w:val="0"/>
      <w:autoSpaceDN w:val="0"/>
      <w:adjustRightInd w:val="0"/>
      <w:spacing w:line="204" w:lineRule="exact"/>
      <w:ind w:left="3112" w:hanging="1492"/>
    </w:pPr>
    <w:rPr>
      <w:sz w:val="18"/>
      <w:szCs w:val="24"/>
    </w:rPr>
  </w:style>
  <w:style w:type="paragraph" w:styleId="Title">
    <w:name w:val="Title"/>
    <w:basedOn w:val="Normal"/>
    <w:link w:val="TitleChar"/>
    <w:qFormat/>
    <w:rsid w:val="00FC50DB"/>
    <w:pPr>
      <w:jc w:val="center"/>
    </w:pPr>
    <w:rPr>
      <w:rFonts w:ascii="CG Omega" w:hAnsi="CG Omega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50DB"/>
    <w:rPr>
      <w:rFonts w:ascii="CG Omega" w:eastAsia="Times New Roman" w:hAnsi="CG Omega" w:cs="Times New Roman"/>
      <w:b/>
      <w:sz w:val="28"/>
      <w:szCs w:val="20"/>
      <w:u w:val="single"/>
    </w:rPr>
  </w:style>
  <w:style w:type="paragraph" w:customStyle="1" w:styleId="xl22">
    <w:name w:val="xl22"/>
    <w:basedOn w:val="Normal"/>
    <w:rsid w:val="00FC50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semiHidden/>
    <w:rsid w:val="00FC5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0DB"/>
  </w:style>
  <w:style w:type="character" w:customStyle="1" w:styleId="CommentTextChar">
    <w:name w:val="Comment Text Char"/>
    <w:basedOn w:val="DefaultParagraphFont"/>
    <w:link w:val="CommentText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5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50DB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FC50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50D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FC50DB"/>
    <w:rPr>
      <w:sz w:val="24"/>
      <w:szCs w:val="24"/>
    </w:rPr>
  </w:style>
  <w:style w:type="paragraph" w:customStyle="1" w:styleId="CharChar1Char">
    <w:name w:val="Char Char1 Char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paragraph" w:customStyle="1" w:styleId="Char2">
    <w:name w:val="Char2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FC50D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C50DB"/>
    <w:pPr>
      <w:shd w:val="clear" w:color="auto" w:fill="000080"/>
    </w:pPr>
    <w:rPr>
      <w:rFonts w:ascii="Tahoma" w:hAnsi="Tahoma" w:cs="Tahoma"/>
    </w:rPr>
  </w:style>
  <w:style w:type="paragraph" w:customStyle="1" w:styleId="xl69">
    <w:name w:val="xl6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0">
    <w:name w:val="xl7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1">
    <w:name w:val="xl7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2">
    <w:name w:val="xl7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6">
    <w:name w:val="xl7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79">
    <w:name w:val="xl7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</w:pPr>
    <w:rPr>
      <w:rFonts w:eastAsia="Arial Unicode MS"/>
      <w:i/>
      <w:iCs/>
      <w:color w:val="000080"/>
      <w:sz w:val="24"/>
      <w:szCs w:val="24"/>
    </w:rPr>
  </w:style>
  <w:style w:type="paragraph" w:customStyle="1" w:styleId="xl80">
    <w:name w:val="xl8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1">
    <w:name w:val="xl8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2">
    <w:name w:val="xl8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3">
    <w:name w:val="xl8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4">
    <w:name w:val="xl84"/>
    <w:basedOn w:val="Normal"/>
    <w:rsid w:val="00FC5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5">
    <w:name w:val="xl85"/>
    <w:basedOn w:val="Normal"/>
    <w:rsid w:val="00FC5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6">
    <w:name w:val="xl8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7">
    <w:name w:val="xl87"/>
    <w:basedOn w:val="Normal"/>
    <w:rsid w:val="00FC50D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pintrocmt">
    <w:name w:val="pintrocmt"/>
    <w:basedOn w:val="Normal"/>
    <w:rsid w:val="00FC50DB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">
    <w:name w:val="content"/>
    <w:basedOn w:val="DefaultParagraphFont"/>
    <w:rsid w:val="00FC50DB"/>
  </w:style>
  <w:style w:type="paragraph" w:styleId="Salutation">
    <w:name w:val="Salutation"/>
    <w:basedOn w:val="Normal"/>
    <w:next w:val="Normal"/>
    <w:link w:val="SalutationChar"/>
    <w:rsid w:val="00FC50DB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basedOn w:val="DefaultParagraphFont"/>
    <w:link w:val="Salutation"/>
    <w:rsid w:val="00FC50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xl65">
    <w:name w:val="xl6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FC50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C50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FC50DB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FC50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r.hussain1@ptcl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idkhan@ptclgr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r.hussain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Hussain/Technical Officer (IT) Peshawar/PTCL</dc:creator>
  <cp:keywords/>
  <dc:description/>
  <cp:lastModifiedBy>Zahid Khan/Regional Procurement North II/Procurement/Abbottabad</cp:lastModifiedBy>
  <cp:revision>50</cp:revision>
  <cp:lastPrinted>2022-09-08T10:55:00Z</cp:lastPrinted>
  <dcterms:created xsi:type="dcterms:W3CDTF">2022-09-08T06:47:00Z</dcterms:created>
  <dcterms:modified xsi:type="dcterms:W3CDTF">2023-10-28T05:06:00Z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2021-05-17T06:55:15Z</vt:lpwstr>
  </property>
  <property fmtid="{D5CDD505-2E9C-101B-9397-08002B2CF9AE}" pid="4" name="MSIP_Label_b2538721-8534-4ad4-a2b5-e2ba438bfbdd_Method">
    <vt:lpwstr>Standard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6ee8891a-90b6-4fb8-b0ff-002fddeff89a</vt:lpwstr>
  </property>
  <property fmtid="{D5CDD505-2E9C-101B-9397-08002B2CF9AE}" pid="8" name="MSIP_Label_b2538721-8534-4ad4-a2b5-e2ba438bfbdd_ContentBits">
    <vt:lpwstr>0</vt:lpwstr>
  </property>
</Properties>
</file>