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225A4" w14:textId="58708C10" w:rsidR="00437555" w:rsidRPr="00B219F2" w:rsidRDefault="00437555" w:rsidP="00437555">
      <w:pPr>
        <w:spacing w:line="192" w:lineRule="auto"/>
        <w:rPr>
          <w:rFonts w:asciiTheme="minorHAnsi" w:hAnsiTheme="minorHAnsi" w:cstheme="minorHAnsi"/>
          <w:b/>
          <w:bCs/>
          <w:sz w:val="20"/>
          <w:szCs w:val="20"/>
        </w:rPr>
      </w:pPr>
      <w:r w:rsidRPr="00B219F2">
        <w:rPr>
          <w:rFonts w:asciiTheme="minorHAnsi" w:hAnsiTheme="minorHAnsi" w:cstheme="minorHAnsi"/>
          <w:b/>
          <w:bCs/>
          <w:sz w:val="20"/>
          <w:szCs w:val="20"/>
        </w:rPr>
        <w:t xml:space="preserve">No. </w:t>
      </w:r>
      <w:bookmarkStart w:id="0" w:name="_Hlk98707559"/>
      <w:r w:rsidRPr="00B219F2">
        <w:rPr>
          <w:rFonts w:asciiTheme="minorHAnsi" w:hAnsiTheme="minorHAnsi" w:cstheme="minorHAnsi"/>
          <w:b/>
          <w:bCs/>
          <w:sz w:val="20"/>
          <w:szCs w:val="20"/>
        </w:rPr>
        <w:t>R-PROC.</w:t>
      </w:r>
      <w:r w:rsidRPr="00B219F2">
        <w:rPr>
          <w:b/>
          <w:bCs/>
        </w:rPr>
        <w:t xml:space="preserve"> </w:t>
      </w:r>
      <w:r w:rsidRPr="00B219F2">
        <w:rPr>
          <w:rFonts w:cstheme="minorHAnsi"/>
          <w:b/>
          <w:bCs/>
          <w:sz w:val="20"/>
          <w:szCs w:val="20"/>
        </w:rPr>
        <w:t>3-202</w:t>
      </w:r>
      <w:r>
        <w:rPr>
          <w:rFonts w:cstheme="minorHAnsi"/>
          <w:b/>
          <w:bCs/>
          <w:sz w:val="20"/>
          <w:szCs w:val="20"/>
        </w:rPr>
        <w:t>5</w:t>
      </w:r>
      <w:r w:rsidRPr="00B219F2">
        <w:rPr>
          <w:rFonts w:cstheme="minorHAnsi"/>
          <w:b/>
          <w:bCs/>
          <w:sz w:val="20"/>
          <w:szCs w:val="20"/>
        </w:rPr>
        <w:t xml:space="preserve"> /31</w:t>
      </w:r>
      <w:r>
        <w:rPr>
          <w:rFonts w:cstheme="minorHAnsi"/>
          <w:b/>
          <w:bCs/>
          <w:sz w:val="20"/>
          <w:szCs w:val="20"/>
        </w:rPr>
        <w:t>6</w:t>
      </w:r>
      <w:r w:rsidR="00EA6001">
        <w:rPr>
          <w:rFonts w:cstheme="minorHAnsi"/>
          <w:b/>
          <w:bCs/>
          <w:sz w:val="20"/>
          <w:szCs w:val="20"/>
        </w:rPr>
        <w:t>5</w:t>
      </w:r>
      <w:r w:rsidRPr="00B219F2">
        <w:rPr>
          <w:rFonts w:asciiTheme="minorHAnsi" w:hAnsiTheme="minorHAnsi" w:cstheme="minorHAnsi"/>
          <w:b/>
          <w:bCs/>
          <w:sz w:val="20"/>
          <w:szCs w:val="20"/>
        </w:rPr>
        <w:tab/>
      </w:r>
      <w:r w:rsidRPr="00B219F2">
        <w:rPr>
          <w:rFonts w:asciiTheme="minorHAnsi" w:hAnsiTheme="minorHAnsi" w:cstheme="minorHAnsi"/>
          <w:b/>
          <w:bCs/>
          <w:sz w:val="20"/>
          <w:szCs w:val="20"/>
        </w:rPr>
        <w:tab/>
        <w:t xml:space="preserve">   </w:t>
      </w:r>
      <w:r w:rsidRPr="00B219F2">
        <w:rPr>
          <w:rFonts w:asciiTheme="minorHAnsi" w:hAnsiTheme="minorHAnsi" w:cstheme="minorHAnsi"/>
          <w:b/>
          <w:bCs/>
          <w:sz w:val="20"/>
          <w:szCs w:val="20"/>
        </w:rPr>
        <w:tab/>
        <w:t xml:space="preserve">                            </w:t>
      </w:r>
      <w:r w:rsidRPr="00B219F2">
        <w:rPr>
          <w:rFonts w:asciiTheme="minorHAnsi" w:hAnsiTheme="minorHAnsi" w:cstheme="minorHAnsi"/>
          <w:b/>
          <w:bCs/>
          <w:sz w:val="20"/>
          <w:szCs w:val="20"/>
        </w:rPr>
        <w:tab/>
      </w:r>
      <w:r w:rsidRPr="00B219F2">
        <w:rPr>
          <w:rFonts w:asciiTheme="minorHAnsi" w:hAnsiTheme="minorHAnsi" w:cstheme="minorHAnsi"/>
          <w:b/>
          <w:bCs/>
          <w:sz w:val="20"/>
          <w:szCs w:val="20"/>
        </w:rPr>
        <w:tab/>
        <w:t xml:space="preserve">     Dated: </w:t>
      </w:r>
      <w:r w:rsidR="00AC6204">
        <w:rPr>
          <w:rFonts w:asciiTheme="minorHAnsi" w:hAnsiTheme="minorHAnsi" w:cstheme="minorHAnsi"/>
          <w:b/>
          <w:bCs/>
          <w:sz w:val="20"/>
          <w:szCs w:val="20"/>
        </w:rPr>
        <w:t>25</w:t>
      </w:r>
      <w:r w:rsidRPr="00B219F2">
        <w:rPr>
          <w:rFonts w:asciiTheme="minorHAnsi" w:hAnsiTheme="minorHAnsi" w:cstheme="minorHAnsi"/>
          <w:b/>
          <w:bCs/>
          <w:sz w:val="20"/>
          <w:szCs w:val="20"/>
        </w:rPr>
        <w:t>-0</w:t>
      </w:r>
      <w:r w:rsidR="00AC6204">
        <w:rPr>
          <w:rFonts w:asciiTheme="minorHAnsi" w:hAnsiTheme="minorHAnsi" w:cstheme="minorHAnsi"/>
          <w:b/>
          <w:bCs/>
          <w:sz w:val="20"/>
          <w:szCs w:val="20"/>
        </w:rPr>
        <w:t>7</w:t>
      </w:r>
      <w:r w:rsidRPr="00B219F2">
        <w:rPr>
          <w:rFonts w:asciiTheme="minorHAnsi" w:hAnsiTheme="minorHAnsi" w:cstheme="minorHAnsi"/>
          <w:b/>
          <w:bCs/>
          <w:sz w:val="20"/>
          <w:szCs w:val="20"/>
        </w:rPr>
        <w:t>-202</w:t>
      </w:r>
      <w:r>
        <w:rPr>
          <w:rFonts w:asciiTheme="minorHAnsi" w:hAnsiTheme="minorHAnsi" w:cstheme="minorHAnsi"/>
          <w:b/>
          <w:bCs/>
          <w:sz w:val="20"/>
          <w:szCs w:val="20"/>
        </w:rPr>
        <w:t>5</w:t>
      </w:r>
      <w:bookmarkEnd w:id="0"/>
    </w:p>
    <w:p w14:paraId="40AB08C0" w14:textId="77777777" w:rsidR="00437555" w:rsidRPr="00B219F2" w:rsidRDefault="00437555" w:rsidP="00437555">
      <w:pPr>
        <w:tabs>
          <w:tab w:val="left" w:pos="4125"/>
        </w:tabs>
        <w:spacing w:line="192" w:lineRule="auto"/>
        <w:jc w:val="center"/>
        <w:rPr>
          <w:rFonts w:asciiTheme="minorHAnsi" w:hAnsiTheme="minorHAnsi" w:cstheme="minorHAnsi"/>
          <w:b/>
          <w:sz w:val="28"/>
          <w:u w:val="single"/>
        </w:rPr>
      </w:pPr>
    </w:p>
    <w:p w14:paraId="7C7B9778" w14:textId="77777777" w:rsidR="00437555" w:rsidRPr="00B219F2" w:rsidRDefault="00437555" w:rsidP="00437555">
      <w:pPr>
        <w:tabs>
          <w:tab w:val="left" w:pos="4125"/>
        </w:tabs>
        <w:spacing w:line="192" w:lineRule="auto"/>
        <w:jc w:val="center"/>
        <w:rPr>
          <w:rFonts w:asciiTheme="minorHAnsi" w:hAnsiTheme="minorHAnsi" w:cstheme="minorHAnsi"/>
          <w:b/>
          <w:sz w:val="28"/>
          <w:u w:val="single"/>
        </w:rPr>
      </w:pPr>
      <w:r w:rsidRPr="00B219F2">
        <w:rPr>
          <w:rFonts w:asciiTheme="minorHAnsi" w:hAnsiTheme="minorHAnsi" w:cstheme="minorHAnsi"/>
          <w:b/>
          <w:sz w:val="28"/>
          <w:u w:val="single"/>
        </w:rPr>
        <w:t xml:space="preserve">TENDER NOTICE </w:t>
      </w:r>
    </w:p>
    <w:p w14:paraId="2C6EE21D" w14:textId="77777777" w:rsidR="00437555" w:rsidRPr="00B219F2" w:rsidRDefault="00437555" w:rsidP="00437555">
      <w:pPr>
        <w:pStyle w:val="BodyTextIndent2"/>
        <w:tabs>
          <w:tab w:val="left" w:pos="709"/>
          <w:tab w:val="left" w:pos="2160"/>
          <w:tab w:val="left" w:pos="2880"/>
          <w:tab w:val="left" w:pos="3969"/>
          <w:tab w:val="left" w:pos="5040"/>
          <w:tab w:val="left" w:pos="5760"/>
          <w:tab w:val="left" w:pos="6480"/>
          <w:tab w:val="left" w:pos="7200"/>
          <w:tab w:val="left" w:pos="7920"/>
        </w:tabs>
        <w:spacing w:line="240" w:lineRule="auto"/>
        <w:ind w:left="567"/>
        <w:jc w:val="both"/>
        <w:rPr>
          <w:sz w:val="12"/>
          <w:szCs w:val="12"/>
        </w:rPr>
      </w:pPr>
    </w:p>
    <w:p w14:paraId="34E52E67" w14:textId="47779756" w:rsidR="00437555" w:rsidRPr="00B219F2" w:rsidRDefault="00437555" w:rsidP="00437555">
      <w:pPr>
        <w:pStyle w:val="BodyTextIndent2"/>
        <w:numPr>
          <w:ilvl w:val="1"/>
          <w:numId w:val="34"/>
        </w:numPr>
        <w:tabs>
          <w:tab w:val="left" w:pos="709"/>
          <w:tab w:val="left" w:pos="2160"/>
          <w:tab w:val="left" w:pos="2880"/>
          <w:tab w:val="left" w:pos="3969"/>
          <w:tab w:val="left" w:pos="5040"/>
          <w:tab w:val="left" w:pos="5760"/>
          <w:tab w:val="left" w:pos="6480"/>
          <w:tab w:val="left" w:pos="7200"/>
          <w:tab w:val="left" w:pos="7920"/>
        </w:tabs>
        <w:spacing w:line="240" w:lineRule="auto"/>
        <w:ind w:left="567" w:hanging="567"/>
        <w:jc w:val="both"/>
      </w:pPr>
      <w:r w:rsidRPr="00B219F2">
        <w:t xml:space="preserve">Sealed bids are invited from potential bidders with relevant experience to enter into frame contract for </w:t>
      </w:r>
      <w:r w:rsidR="00105120">
        <w:t>establishment and maintenance of tuck shop at RTTS Tufail Road Lahore</w:t>
      </w:r>
      <w:r w:rsidRPr="00B219F2">
        <w:t>.</w:t>
      </w:r>
    </w:p>
    <w:p w14:paraId="57320447" w14:textId="28530E04" w:rsidR="00437555" w:rsidRPr="00B219F2" w:rsidRDefault="00437555" w:rsidP="00437555">
      <w:pPr>
        <w:pStyle w:val="BodyTextIndent2"/>
        <w:numPr>
          <w:ilvl w:val="1"/>
          <w:numId w:val="34"/>
        </w:numPr>
        <w:tabs>
          <w:tab w:val="left" w:pos="709"/>
          <w:tab w:val="left" w:pos="2160"/>
          <w:tab w:val="left" w:pos="2880"/>
          <w:tab w:val="left" w:pos="3969"/>
          <w:tab w:val="left" w:pos="5040"/>
          <w:tab w:val="left" w:pos="5760"/>
          <w:tab w:val="left" w:pos="6480"/>
          <w:tab w:val="left" w:pos="7200"/>
          <w:tab w:val="left" w:pos="7920"/>
        </w:tabs>
        <w:spacing w:line="240" w:lineRule="auto"/>
        <w:ind w:left="567" w:hanging="567"/>
        <w:jc w:val="both"/>
      </w:pPr>
      <w:r w:rsidRPr="00B219F2">
        <w:t>Regional framework contracts will be signed with successfu</w:t>
      </w:r>
      <w:r>
        <w:t>l</w:t>
      </w:r>
      <w:r w:rsidRPr="00B219F2">
        <w:t xml:space="preserve"> bidder after a competitive bidding process for a period of Three (03) years from contract signing date. The frame contract shall be concluded on demand basis, whereby PTCL does not guarantee and is under no obligation to purchase/place orders for until and unless there is a firm requirement of the same by PTCL. PTCL shall </w:t>
      </w:r>
      <w:r w:rsidR="004720FC">
        <w:t xml:space="preserve">sign contract with successful </w:t>
      </w:r>
      <w:r w:rsidRPr="00B219F2">
        <w:t xml:space="preserve">vendor on need/demand basis. </w:t>
      </w:r>
    </w:p>
    <w:p w14:paraId="34DAEFFC" w14:textId="5F9D535D" w:rsidR="00437555" w:rsidRPr="00B219F2" w:rsidRDefault="00437555" w:rsidP="00437555">
      <w:pPr>
        <w:pStyle w:val="BodyTextIndent2"/>
        <w:numPr>
          <w:ilvl w:val="1"/>
          <w:numId w:val="34"/>
        </w:numPr>
        <w:tabs>
          <w:tab w:val="left" w:pos="709"/>
          <w:tab w:val="left" w:pos="2160"/>
          <w:tab w:val="left" w:pos="2880"/>
          <w:tab w:val="left" w:pos="3969"/>
          <w:tab w:val="left" w:pos="5040"/>
          <w:tab w:val="left" w:pos="5760"/>
          <w:tab w:val="left" w:pos="6480"/>
          <w:tab w:val="left" w:pos="7200"/>
          <w:tab w:val="left" w:pos="7920"/>
        </w:tabs>
        <w:spacing w:line="240" w:lineRule="auto"/>
        <w:ind w:left="567" w:hanging="567"/>
        <w:jc w:val="both"/>
        <w:rPr>
          <w:b/>
        </w:rPr>
      </w:pPr>
      <w:r w:rsidRPr="00B219F2">
        <w:rPr>
          <w:rFonts w:cstheme="minorHAnsi"/>
        </w:rPr>
        <w:t xml:space="preserve">Tender documents can be received from the procurement office Lahore during office hours </w:t>
      </w:r>
      <w:r w:rsidR="007205B5">
        <w:rPr>
          <w:rFonts w:cstheme="minorHAnsi"/>
        </w:rPr>
        <w:t>through email from interested bidders.</w:t>
      </w:r>
      <w:r w:rsidR="006B7C09">
        <w:rPr>
          <w:rFonts w:cstheme="minorHAnsi"/>
        </w:rPr>
        <w:t xml:space="preserve"> The request for tender documents </w:t>
      </w:r>
      <w:r w:rsidR="006F044E">
        <w:rPr>
          <w:rFonts w:cstheme="minorHAnsi"/>
        </w:rPr>
        <w:t xml:space="preserve">should </w:t>
      </w:r>
      <w:r w:rsidR="006B7C09">
        <w:rPr>
          <w:rFonts w:cstheme="minorHAnsi"/>
        </w:rPr>
        <w:t xml:space="preserve">be addressed to </w:t>
      </w:r>
      <w:hyperlink r:id="rId7" w:history="1">
        <w:r w:rsidR="006B7C09" w:rsidRPr="00BE5689">
          <w:rPr>
            <w:rStyle w:val="Hyperlink"/>
            <w:rFonts w:cstheme="minorHAnsi"/>
          </w:rPr>
          <w:t>tariq.niaz@ptclgroup.com</w:t>
        </w:r>
      </w:hyperlink>
      <w:r w:rsidR="006B7C09">
        <w:rPr>
          <w:rFonts w:cstheme="minorHAnsi"/>
        </w:rPr>
        <w:t>.</w:t>
      </w:r>
    </w:p>
    <w:p w14:paraId="4E35685E" w14:textId="4236E912" w:rsidR="00437555" w:rsidRPr="00B219F2" w:rsidRDefault="00437555" w:rsidP="00437555">
      <w:pPr>
        <w:pStyle w:val="BodyTextIndent2"/>
        <w:numPr>
          <w:ilvl w:val="1"/>
          <w:numId w:val="34"/>
        </w:numPr>
        <w:tabs>
          <w:tab w:val="left" w:pos="709"/>
          <w:tab w:val="left" w:pos="2160"/>
          <w:tab w:val="left" w:pos="2880"/>
          <w:tab w:val="left" w:pos="3969"/>
          <w:tab w:val="left" w:pos="5040"/>
          <w:tab w:val="left" w:pos="5760"/>
          <w:tab w:val="left" w:pos="6480"/>
          <w:tab w:val="left" w:pos="7200"/>
          <w:tab w:val="left" w:pos="7920"/>
        </w:tabs>
        <w:spacing w:line="240" w:lineRule="auto"/>
        <w:ind w:left="567" w:hanging="567"/>
        <w:jc w:val="both"/>
        <w:rPr>
          <w:b/>
        </w:rPr>
      </w:pPr>
      <w:r w:rsidRPr="00B219F2">
        <w:rPr>
          <w:rFonts w:eastAsia="Calibri"/>
          <w:bCs/>
        </w:rPr>
        <w:t xml:space="preserve">Bids must be received duly completed in all respects </w:t>
      </w:r>
      <w:r w:rsidRPr="00B219F2">
        <w:rPr>
          <w:rFonts w:cstheme="minorHAnsi"/>
        </w:rPr>
        <w:t xml:space="preserve">by or before </w:t>
      </w:r>
      <w:r w:rsidR="00105120">
        <w:rPr>
          <w:b/>
          <w:bCs/>
        </w:rPr>
        <w:t>0</w:t>
      </w:r>
      <w:r w:rsidR="00AC6204">
        <w:rPr>
          <w:b/>
          <w:bCs/>
        </w:rPr>
        <w:t>4</w:t>
      </w:r>
      <w:r>
        <w:rPr>
          <w:b/>
          <w:bCs/>
        </w:rPr>
        <w:t>-</w:t>
      </w:r>
      <w:r w:rsidRPr="00B219F2">
        <w:rPr>
          <w:b/>
          <w:bCs/>
        </w:rPr>
        <w:t>0</w:t>
      </w:r>
      <w:r w:rsidR="00AC6204">
        <w:rPr>
          <w:b/>
          <w:bCs/>
        </w:rPr>
        <w:t>8</w:t>
      </w:r>
      <w:r w:rsidRPr="00B219F2">
        <w:rPr>
          <w:b/>
          <w:bCs/>
        </w:rPr>
        <w:t>-202</w:t>
      </w:r>
      <w:r>
        <w:rPr>
          <w:b/>
          <w:bCs/>
        </w:rPr>
        <w:t>5</w:t>
      </w:r>
      <w:r w:rsidRPr="00B219F2">
        <w:t xml:space="preserve"> </w:t>
      </w:r>
      <w:r w:rsidRPr="00B219F2">
        <w:rPr>
          <w:rFonts w:cstheme="minorHAnsi"/>
        </w:rPr>
        <w:t>during office hours</w:t>
      </w:r>
      <w:r w:rsidRPr="00B219F2">
        <w:rPr>
          <w:rFonts w:eastAsia="Calibri"/>
          <w:bCs/>
        </w:rPr>
        <w:t xml:space="preserve">. </w:t>
      </w:r>
      <w:r w:rsidRPr="00B219F2">
        <w:rPr>
          <w:rFonts w:cstheme="minorHAnsi"/>
        </w:rPr>
        <w:t>The bidders are advised to carefully review the tender document, all attached annexures, and complete scope of Work before submitting the bids.</w:t>
      </w:r>
    </w:p>
    <w:p w14:paraId="71F1C579" w14:textId="77777777" w:rsidR="00437555" w:rsidRPr="00B219F2" w:rsidRDefault="00437555" w:rsidP="00437555">
      <w:pPr>
        <w:pStyle w:val="BodyTextIndent2"/>
        <w:numPr>
          <w:ilvl w:val="1"/>
          <w:numId w:val="34"/>
        </w:numPr>
        <w:tabs>
          <w:tab w:val="left" w:pos="709"/>
          <w:tab w:val="left" w:pos="2160"/>
          <w:tab w:val="left" w:pos="2880"/>
          <w:tab w:val="left" w:pos="3969"/>
          <w:tab w:val="left" w:pos="5040"/>
          <w:tab w:val="left" w:pos="5760"/>
          <w:tab w:val="left" w:pos="6480"/>
          <w:tab w:val="left" w:pos="7200"/>
          <w:tab w:val="left" w:pos="7920"/>
        </w:tabs>
        <w:spacing w:line="240" w:lineRule="auto"/>
        <w:ind w:left="567" w:hanging="567"/>
        <w:jc w:val="both"/>
        <w:rPr>
          <w:b/>
        </w:rPr>
      </w:pPr>
      <w:r w:rsidRPr="00B219F2">
        <w:rPr>
          <w:rFonts w:cstheme="minorHAnsi"/>
          <w:i/>
        </w:rPr>
        <w:t xml:space="preserve">Please submit both Technical &amp; Commercial Offers in separate sealed envelopes clearly marked as </w:t>
      </w:r>
      <w:r w:rsidRPr="00B219F2">
        <w:rPr>
          <w:rFonts w:cstheme="minorHAnsi"/>
          <w:b/>
          <w:i/>
        </w:rPr>
        <w:t>“Technical Offer”</w:t>
      </w:r>
      <w:r w:rsidRPr="00B219F2">
        <w:rPr>
          <w:rFonts w:cstheme="minorHAnsi"/>
          <w:i/>
        </w:rPr>
        <w:t xml:space="preserve"> or </w:t>
      </w:r>
      <w:r w:rsidRPr="00B219F2">
        <w:rPr>
          <w:rFonts w:cstheme="minorHAnsi"/>
          <w:b/>
          <w:i/>
        </w:rPr>
        <w:t>“Commercial Offer”</w:t>
      </w:r>
      <w:r w:rsidRPr="00B219F2">
        <w:rPr>
          <w:rFonts w:cstheme="minorHAnsi"/>
          <w:i/>
        </w:rPr>
        <w:t xml:space="preserve"> </w:t>
      </w:r>
      <w:r w:rsidRPr="00B219F2">
        <w:rPr>
          <w:rFonts w:cstheme="minorHAnsi"/>
        </w:rPr>
        <w:t>in the office of Senior Manager Regional Procurement-I LTR CTH Building 1-Mcleod Road Lahore.</w:t>
      </w:r>
    </w:p>
    <w:p w14:paraId="63319F4D" w14:textId="68264B35" w:rsidR="00437555" w:rsidRPr="00B219F2" w:rsidRDefault="00437555" w:rsidP="00437555">
      <w:pPr>
        <w:pStyle w:val="ListParagraph"/>
        <w:numPr>
          <w:ilvl w:val="0"/>
          <w:numId w:val="35"/>
        </w:numPr>
        <w:autoSpaceDE w:val="0"/>
        <w:autoSpaceDN w:val="0"/>
        <w:adjustRightInd w:val="0"/>
        <w:spacing w:before="200" w:after="120" w:line="216" w:lineRule="auto"/>
        <w:contextualSpacing w:val="0"/>
        <w:jc w:val="both"/>
        <w:rPr>
          <w:rFonts w:cstheme="minorHAnsi"/>
          <w:bCs/>
          <w:i/>
          <w:strike/>
        </w:rPr>
      </w:pPr>
      <w:r w:rsidRPr="00B219F2">
        <w:rPr>
          <w:rFonts w:cstheme="minorHAnsi"/>
          <w:b/>
          <w:i/>
        </w:rPr>
        <w:t xml:space="preserve">“Technical Offer” </w:t>
      </w:r>
      <w:r w:rsidRPr="00B219F2">
        <w:rPr>
          <w:rFonts w:cstheme="minorHAnsi"/>
          <w:bCs/>
          <w:i/>
        </w:rPr>
        <w:t xml:space="preserve">For Tender No. </w:t>
      </w:r>
      <w:r w:rsidRPr="00B219F2">
        <w:rPr>
          <w:rFonts w:cstheme="minorHAnsi"/>
          <w:bCs/>
          <w:sz w:val="20"/>
          <w:szCs w:val="20"/>
        </w:rPr>
        <w:t>R-PROC.</w:t>
      </w:r>
      <w:r w:rsidRPr="00B219F2">
        <w:rPr>
          <w:rFonts w:ascii="Calibri" w:eastAsia="Times New Roman" w:hAnsi="Calibri" w:cs="Calibri"/>
          <w:bCs/>
          <w:sz w:val="28"/>
          <w:szCs w:val="28"/>
        </w:rPr>
        <w:t xml:space="preserve"> </w:t>
      </w:r>
      <w:r w:rsidRPr="00B219F2">
        <w:rPr>
          <w:rFonts w:cstheme="minorHAnsi"/>
          <w:bCs/>
          <w:sz w:val="20"/>
          <w:szCs w:val="20"/>
        </w:rPr>
        <w:t>3-202</w:t>
      </w:r>
      <w:r>
        <w:rPr>
          <w:rFonts w:cstheme="minorHAnsi"/>
          <w:bCs/>
          <w:sz w:val="20"/>
          <w:szCs w:val="20"/>
        </w:rPr>
        <w:t>5</w:t>
      </w:r>
      <w:r w:rsidRPr="00B219F2">
        <w:rPr>
          <w:rFonts w:cstheme="minorHAnsi"/>
          <w:bCs/>
          <w:sz w:val="20"/>
          <w:szCs w:val="20"/>
        </w:rPr>
        <w:t xml:space="preserve"> /31</w:t>
      </w:r>
      <w:r>
        <w:rPr>
          <w:rFonts w:cstheme="minorHAnsi"/>
          <w:bCs/>
          <w:sz w:val="20"/>
          <w:szCs w:val="20"/>
        </w:rPr>
        <w:t>6</w:t>
      </w:r>
      <w:r w:rsidR="00EA6001">
        <w:rPr>
          <w:rFonts w:cstheme="minorHAnsi"/>
          <w:bCs/>
          <w:sz w:val="20"/>
          <w:szCs w:val="20"/>
        </w:rPr>
        <w:t>5</w:t>
      </w:r>
      <w:r w:rsidRPr="00B219F2">
        <w:rPr>
          <w:rFonts w:cstheme="minorHAnsi"/>
          <w:bCs/>
          <w:sz w:val="20"/>
          <w:szCs w:val="20"/>
        </w:rPr>
        <w:t xml:space="preserve"> </w:t>
      </w:r>
      <w:r w:rsidRPr="00B219F2">
        <w:rPr>
          <w:rFonts w:cstheme="minorHAnsi"/>
          <w:bCs/>
          <w:i/>
        </w:rPr>
        <w:t xml:space="preserve">Dated: </w:t>
      </w:r>
      <w:r w:rsidR="00AC6204">
        <w:rPr>
          <w:rFonts w:cstheme="minorHAnsi"/>
          <w:b/>
          <w:i/>
        </w:rPr>
        <w:t>25</w:t>
      </w:r>
      <w:r w:rsidRPr="00B219F2">
        <w:rPr>
          <w:rFonts w:cstheme="minorHAnsi"/>
          <w:b/>
          <w:i/>
        </w:rPr>
        <w:t>-0</w:t>
      </w:r>
      <w:r w:rsidR="00AC6204">
        <w:rPr>
          <w:rFonts w:cstheme="minorHAnsi"/>
          <w:b/>
          <w:i/>
        </w:rPr>
        <w:t>7</w:t>
      </w:r>
      <w:r w:rsidRPr="00B219F2">
        <w:rPr>
          <w:rFonts w:cstheme="minorHAnsi"/>
          <w:b/>
          <w:i/>
        </w:rPr>
        <w:t>-202</w:t>
      </w:r>
      <w:r>
        <w:rPr>
          <w:rFonts w:cstheme="minorHAnsi"/>
          <w:b/>
          <w:i/>
        </w:rPr>
        <w:t>5</w:t>
      </w:r>
      <w:r w:rsidRPr="00B219F2">
        <w:rPr>
          <w:rFonts w:cstheme="minorHAnsi"/>
          <w:bCs/>
          <w:i/>
        </w:rPr>
        <w:t>.</w:t>
      </w:r>
    </w:p>
    <w:p w14:paraId="01B93FFE" w14:textId="4B84845C" w:rsidR="00437555" w:rsidRPr="00B219F2" w:rsidRDefault="00437555" w:rsidP="00437555">
      <w:pPr>
        <w:pStyle w:val="BodyTextIndent2"/>
        <w:numPr>
          <w:ilvl w:val="0"/>
          <w:numId w:val="35"/>
        </w:numPr>
        <w:tabs>
          <w:tab w:val="left" w:pos="709"/>
          <w:tab w:val="left" w:pos="2160"/>
          <w:tab w:val="left" w:pos="2880"/>
          <w:tab w:val="left" w:pos="3969"/>
          <w:tab w:val="left" w:pos="5040"/>
          <w:tab w:val="left" w:pos="5760"/>
          <w:tab w:val="left" w:pos="6480"/>
          <w:tab w:val="left" w:pos="7200"/>
          <w:tab w:val="left" w:pos="7920"/>
        </w:tabs>
        <w:spacing w:line="240" w:lineRule="auto"/>
        <w:jc w:val="both"/>
        <w:rPr>
          <w:b/>
        </w:rPr>
      </w:pPr>
      <w:r w:rsidRPr="00B219F2">
        <w:rPr>
          <w:rFonts w:cstheme="minorHAnsi"/>
          <w:b/>
          <w:i/>
        </w:rPr>
        <w:t>“Commercial Offer”</w:t>
      </w:r>
      <w:r w:rsidRPr="00B219F2">
        <w:rPr>
          <w:rFonts w:cstheme="minorHAnsi"/>
          <w:i/>
        </w:rPr>
        <w:t xml:space="preserve"> </w:t>
      </w:r>
      <w:r w:rsidRPr="00B219F2">
        <w:rPr>
          <w:rFonts w:cstheme="minorHAnsi"/>
          <w:bCs/>
          <w:i/>
        </w:rPr>
        <w:t>For Tender No.</w:t>
      </w:r>
      <w:r w:rsidRPr="00B219F2">
        <w:rPr>
          <w:rFonts w:cstheme="minorHAnsi"/>
          <w:bCs/>
          <w:sz w:val="20"/>
          <w:szCs w:val="20"/>
        </w:rPr>
        <w:t xml:space="preserve"> R-PROC.</w:t>
      </w:r>
      <w:r w:rsidRPr="00B219F2">
        <w:rPr>
          <w:rFonts w:eastAsia="Times New Roman"/>
          <w:bCs/>
          <w:sz w:val="28"/>
          <w:szCs w:val="28"/>
        </w:rPr>
        <w:t xml:space="preserve"> </w:t>
      </w:r>
      <w:r w:rsidRPr="00B219F2">
        <w:rPr>
          <w:rFonts w:cstheme="minorHAnsi"/>
          <w:bCs/>
          <w:sz w:val="20"/>
          <w:szCs w:val="20"/>
        </w:rPr>
        <w:t>3-202</w:t>
      </w:r>
      <w:r>
        <w:rPr>
          <w:rFonts w:cstheme="minorHAnsi"/>
          <w:bCs/>
          <w:sz w:val="20"/>
          <w:szCs w:val="20"/>
        </w:rPr>
        <w:t>5</w:t>
      </w:r>
      <w:r w:rsidRPr="00B219F2">
        <w:rPr>
          <w:rFonts w:cstheme="minorHAnsi"/>
          <w:bCs/>
          <w:sz w:val="20"/>
          <w:szCs w:val="20"/>
        </w:rPr>
        <w:t xml:space="preserve"> /31</w:t>
      </w:r>
      <w:r>
        <w:rPr>
          <w:rFonts w:cstheme="minorHAnsi"/>
          <w:bCs/>
          <w:sz w:val="20"/>
          <w:szCs w:val="20"/>
        </w:rPr>
        <w:t>6</w:t>
      </w:r>
      <w:r w:rsidR="00EA6001">
        <w:rPr>
          <w:rFonts w:cstheme="minorHAnsi"/>
          <w:bCs/>
          <w:sz w:val="20"/>
          <w:szCs w:val="20"/>
        </w:rPr>
        <w:t>5</w:t>
      </w:r>
      <w:r w:rsidRPr="00B219F2">
        <w:rPr>
          <w:rFonts w:cstheme="minorHAnsi"/>
          <w:bCs/>
          <w:sz w:val="20"/>
          <w:szCs w:val="20"/>
        </w:rPr>
        <w:t xml:space="preserve"> </w:t>
      </w:r>
      <w:r w:rsidRPr="00B219F2">
        <w:rPr>
          <w:rFonts w:cstheme="minorHAnsi"/>
          <w:bCs/>
          <w:i/>
        </w:rPr>
        <w:t xml:space="preserve">Dated: </w:t>
      </w:r>
      <w:r w:rsidR="00AC6204">
        <w:rPr>
          <w:rFonts w:cstheme="minorHAnsi"/>
          <w:b/>
          <w:i/>
        </w:rPr>
        <w:t>25</w:t>
      </w:r>
      <w:r w:rsidRPr="00B219F2">
        <w:rPr>
          <w:rFonts w:cstheme="minorHAnsi"/>
          <w:b/>
          <w:i/>
        </w:rPr>
        <w:t>-0</w:t>
      </w:r>
      <w:r w:rsidR="00AC6204">
        <w:rPr>
          <w:rFonts w:cstheme="minorHAnsi"/>
          <w:b/>
          <w:i/>
        </w:rPr>
        <w:t>7</w:t>
      </w:r>
      <w:r w:rsidRPr="00B219F2">
        <w:rPr>
          <w:rFonts w:cstheme="minorHAnsi"/>
          <w:b/>
          <w:i/>
        </w:rPr>
        <w:t>-202</w:t>
      </w:r>
      <w:r>
        <w:rPr>
          <w:rFonts w:cstheme="minorHAnsi"/>
          <w:b/>
          <w:i/>
        </w:rPr>
        <w:t>5</w:t>
      </w:r>
      <w:r w:rsidRPr="00B219F2">
        <w:rPr>
          <w:rFonts w:cstheme="minorHAnsi"/>
          <w:bCs/>
          <w:i/>
        </w:rPr>
        <w:t>.</w:t>
      </w:r>
    </w:p>
    <w:p w14:paraId="3AD89FC8" w14:textId="21E576B2" w:rsidR="00437555" w:rsidRPr="00B219F2" w:rsidRDefault="00437555" w:rsidP="00437555">
      <w:pPr>
        <w:pStyle w:val="BodyTextIndent2"/>
        <w:numPr>
          <w:ilvl w:val="1"/>
          <w:numId w:val="34"/>
        </w:numPr>
        <w:tabs>
          <w:tab w:val="left" w:pos="709"/>
          <w:tab w:val="left" w:pos="2160"/>
          <w:tab w:val="left" w:pos="2880"/>
          <w:tab w:val="left" w:pos="3969"/>
          <w:tab w:val="left" w:pos="5040"/>
          <w:tab w:val="left" w:pos="5760"/>
          <w:tab w:val="left" w:pos="6480"/>
          <w:tab w:val="left" w:pos="7200"/>
          <w:tab w:val="left" w:pos="7920"/>
        </w:tabs>
        <w:autoSpaceDE w:val="0"/>
        <w:autoSpaceDN w:val="0"/>
        <w:adjustRightInd w:val="0"/>
        <w:spacing w:line="240" w:lineRule="auto"/>
        <w:ind w:left="567" w:hanging="567"/>
        <w:jc w:val="both"/>
      </w:pPr>
      <w:bookmarkStart w:id="1" w:name="_Hlk99620337"/>
      <w:r w:rsidRPr="00B219F2">
        <w:t>The Bids must be accompanied by a Bid bond of PKR</w:t>
      </w:r>
      <w:r w:rsidRPr="00B219F2">
        <w:rPr>
          <w:b/>
        </w:rPr>
        <w:t xml:space="preserve"> </w:t>
      </w:r>
      <w:r w:rsidR="000A1EE4">
        <w:rPr>
          <w:b/>
        </w:rPr>
        <w:t>2</w:t>
      </w:r>
      <w:r w:rsidR="004720FC">
        <w:rPr>
          <w:b/>
        </w:rPr>
        <w:t>0</w:t>
      </w:r>
      <w:r w:rsidRPr="00B219F2">
        <w:rPr>
          <w:b/>
        </w:rPr>
        <w:t>,000/-</w:t>
      </w:r>
      <w:r w:rsidRPr="00B219F2">
        <w:t xml:space="preserve"> as security in the form of CDR / DD in the name of “</w:t>
      </w:r>
      <w:r w:rsidRPr="00B219F2">
        <w:rPr>
          <w:b/>
        </w:rPr>
        <w:t>PAKISTAN TELECOMMUNICATION COMPANY LIMITED</w:t>
      </w:r>
      <w:r w:rsidRPr="00B219F2">
        <w:t>”</w:t>
      </w:r>
      <w:bookmarkEnd w:id="1"/>
    </w:p>
    <w:p w14:paraId="23769174" w14:textId="77777777" w:rsidR="00437555" w:rsidRPr="00F2438D" w:rsidRDefault="00437555" w:rsidP="00437555">
      <w:pPr>
        <w:pStyle w:val="ListParagraph"/>
        <w:numPr>
          <w:ilvl w:val="1"/>
          <w:numId w:val="34"/>
        </w:numPr>
        <w:tabs>
          <w:tab w:val="left" w:pos="709"/>
        </w:tabs>
        <w:autoSpaceDE w:val="0"/>
        <w:autoSpaceDN w:val="0"/>
        <w:adjustRightInd w:val="0"/>
        <w:spacing w:after="120" w:line="240" w:lineRule="auto"/>
        <w:ind w:left="567" w:hanging="567"/>
        <w:contextualSpacing w:val="0"/>
        <w:jc w:val="both"/>
      </w:pPr>
      <w:r w:rsidRPr="00B219F2">
        <w:rPr>
          <w:rFonts w:cs="Calibri"/>
        </w:rPr>
        <w:t>Bids received after the above deadline shall not be accepted and will be returned unopened.</w:t>
      </w:r>
    </w:p>
    <w:p w14:paraId="7FA7D2C9" w14:textId="77777777" w:rsidR="00437555" w:rsidRPr="00B219F2" w:rsidRDefault="00437555" w:rsidP="00437555">
      <w:pPr>
        <w:pStyle w:val="ListParagraph"/>
        <w:numPr>
          <w:ilvl w:val="1"/>
          <w:numId w:val="34"/>
        </w:numPr>
        <w:tabs>
          <w:tab w:val="left" w:pos="709"/>
        </w:tabs>
        <w:spacing w:after="120" w:line="240" w:lineRule="auto"/>
        <w:ind w:left="567" w:hanging="567"/>
        <w:contextualSpacing w:val="0"/>
        <w:jc w:val="both"/>
        <w:rPr>
          <w:rFonts w:cs="Calibri"/>
        </w:rPr>
      </w:pPr>
      <w:bookmarkStart w:id="2" w:name="_Toc41904983"/>
      <w:r w:rsidRPr="00B219F2">
        <w:rPr>
          <w:rFonts w:cs="Calibri"/>
        </w:rPr>
        <w:t>PTCL reserves the right to reject any or all bids and to annul the bidding process at any time, without thereby incurring any liability to the affected bidder (s) or any obligations to inform the affected bidder (s) of the grounds for PTCL action.</w:t>
      </w:r>
      <w:bookmarkEnd w:id="2"/>
    </w:p>
    <w:p w14:paraId="644E7090" w14:textId="77777777" w:rsidR="00437555" w:rsidRPr="00B219F2" w:rsidRDefault="00437555" w:rsidP="00437555">
      <w:pPr>
        <w:pStyle w:val="ListParagraph"/>
        <w:numPr>
          <w:ilvl w:val="1"/>
          <w:numId w:val="34"/>
        </w:numPr>
        <w:tabs>
          <w:tab w:val="left" w:pos="709"/>
        </w:tabs>
        <w:spacing w:after="120" w:line="240" w:lineRule="auto"/>
        <w:ind w:left="567" w:hanging="567"/>
        <w:contextualSpacing w:val="0"/>
        <w:jc w:val="both"/>
        <w:rPr>
          <w:bCs/>
        </w:rPr>
      </w:pPr>
      <w:r w:rsidRPr="00B219F2">
        <w:rPr>
          <w:bCs/>
        </w:rPr>
        <w:t xml:space="preserve">All the rates must be inclusive of all taxes except GST/PST. </w:t>
      </w:r>
    </w:p>
    <w:p w14:paraId="304134C8" w14:textId="77777777" w:rsidR="00437555" w:rsidRPr="00B219F2" w:rsidRDefault="00437555" w:rsidP="00437555">
      <w:pPr>
        <w:pStyle w:val="ListParagraph"/>
        <w:numPr>
          <w:ilvl w:val="1"/>
          <w:numId w:val="34"/>
        </w:numPr>
        <w:tabs>
          <w:tab w:val="left" w:pos="709"/>
        </w:tabs>
        <w:spacing w:after="120" w:line="240" w:lineRule="auto"/>
        <w:ind w:left="567" w:hanging="567"/>
        <w:contextualSpacing w:val="0"/>
        <w:jc w:val="both"/>
      </w:pPr>
      <w:r w:rsidRPr="00B219F2">
        <w:t>All correspondence regarding any clarification or queries about the subject tender may be addressed to the undersigned.</w:t>
      </w:r>
    </w:p>
    <w:p w14:paraId="5092A8C8" w14:textId="77777777" w:rsidR="00437555" w:rsidRPr="00B219F2" w:rsidRDefault="00437555" w:rsidP="00437555">
      <w:pPr>
        <w:tabs>
          <w:tab w:val="left" w:pos="709"/>
        </w:tabs>
        <w:spacing w:after="120"/>
        <w:ind w:left="567" w:hanging="567"/>
        <w:contextualSpacing/>
        <w:jc w:val="both"/>
      </w:pPr>
    </w:p>
    <w:p w14:paraId="2561EF7A" w14:textId="77777777" w:rsidR="00437555" w:rsidRPr="00B219F2" w:rsidRDefault="00437555" w:rsidP="00437555">
      <w:pPr>
        <w:ind w:left="5040"/>
        <w:rPr>
          <w:b/>
        </w:rPr>
      </w:pPr>
      <w:r>
        <w:rPr>
          <w:b/>
        </w:rPr>
        <w:t>Adnan Khalid</w:t>
      </w:r>
    </w:p>
    <w:p w14:paraId="392CE799" w14:textId="77777777" w:rsidR="00437555" w:rsidRPr="00B219F2" w:rsidRDefault="00437555" w:rsidP="00437555">
      <w:pPr>
        <w:ind w:left="5040"/>
        <w:rPr>
          <w:bCs/>
        </w:rPr>
      </w:pPr>
      <w:r w:rsidRPr="00B219F2">
        <w:rPr>
          <w:bCs/>
        </w:rPr>
        <w:t xml:space="preserve">SM Regional Procurement-I </w:t>
      </w:r>
    </w:p>
    <w:p w14:paraId="0ABDAEFA" w14:textId="77777777" w:rsidR="00437555" w:rsidRPr="00B219F2" w:rsidRDefault="00437555" w:rsidP="00437555">
      <w:pPr>
        <w:ind w:left="5040"/>
        <w:rPr>
          <w:bCs/>
        </w:rPr>
      </w:pPr>
      <w:r w:rsidRPr="00B219F2">
        <w:rPr>
          <w:bCs/>
        </w:rPr>
        <w:t>PTCL CTH Building 1-Mcleod Road Lahore.</w:t>
      </w:r>
    </w:p>
    <w:p w14:paraId="29EE70DB" w14:textId="77777777" w:rsidR="00437555" w:rsidRPr="00B219F2" w:rsidRDefault="00437555" w:rsidP="00437555">
      <w:pPr>
        <w:ind w:left="5040"/>
        <w:rPr>
          <w:bCs/>
        </w:rPr>
      </w:pPr>
      <w:r>
        <w:rPr>
          <w:bCs/>
        </w:rPr>
        <w:t>Adnan.khalid</w:t>
      </w:r>
      <w:r w:rsidRPr="00B219F2">
        <w:rPr>
          <w:bCs/>
        </w:rPr>
        <w:t>@ptclgroup.com</w:t>
      </w:r>
    </w:p>
    <w:p w14:paraId="3B6C58B3" w14:textId="77777777" w:rsidR="00437555" w:rsidRPr="00B219F2" w:rsidRDefault="00437555" w:rsidP="00437555">
      <w:pPr>
        <w:ind w:left="5040"/>
      </w:pPr>
      <w:r w:rsidRPr="00B219F2">
        <w:rPr>
          <w:bCs/>
        </w:rPr>
        <w:t>042-37238182</w:t>
      </w:r>
    </w:p>
    <w:p w14:paraId="11BA0B77" w14:textId="650AD960" w:rsidR="00E03C65" w:rsidRPr="00437555" w:rsidRDefault="00E03C65" w:rsidP="00437555"/>
    <w:sectPr w:rsidR="00E03C65" w:rsidRPr="00437555" w:rsidSect="00B77DAD">
      <w:headerReference w:type="default" r:id="rId8"/>
      <w:footerReference w:type="default" r:id="rId9"/>
      <w:pgSz w:w="12240" w:h="15840"/>
      <w:pgMar w:top="851" w:right="1440" w:bottom="709" w:left="1440" w:header="426"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87F1E" w14:textId="77777777" w:rsidR="00EC69B6" w:rsidRDefault="00EC69B6" w:rsidP="00723AD4">
      <w:r>
        <w:separator/>
      </w:r>
    </w:p>
  </w:endnote>
  <w:endnote w:type="continuationSeparator" w:id="0">
    <w:p w14:paraId="280B7707" w14:textId="77777777" w:rsidR="00EC69B6" w:rsidRDefault="00EC69B6" w:rsidP="007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654999"/>
      <w:docPartObj>
        <w:docPartGallery w:val="Page Numbers (Bottom of Page)"/>
        <w:docPartUnique/>
      </w:docPartObj>
    </w:sdtPr>
    <w:sdtContent>
      <w:sdt>
        <w:sdtPr>
          <w:id w:val="-1769616900"/>
          <w:docPartObj>
            <w:docPartGallery w:val="Page Numbers (Top of Page)"/>
            <w:docPartUnique/>
          </w:docPartObj>
        </w:sdtPr>
        <w:sdtContent>
          <w:p w14:paraId="7D326A42" w14:textId="23DFF847" w:rsidR="00680A8A" w:rsidRDefault="001B1C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00BB3">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0BB3">
              <w:rPr>
                <w:b/>
                <w:bCs/>
                <w:noProof/>
              </w:rPr>
              <w:t>10</w:t>
            </w:r>
            <w:r>
              <w:rPr>
                <w:b/>
                <w:bCs/>
                <w:sz w:val="24"/>
                <w:szCs w:val="24"/>
              </w:rPr>
              <w:fldChar w:fldCharType="end"/>
            </w:r>
          </w:p>
        </w:sdtContent>
      </w:sdt>
    </w:sdtContent>
  </w:sdt>
  <w:p w14:paraId="12236894" w14:textId="77777777" w:rsidR="00680A8A" w:rsidRDefault="00680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2088D" w14:textId="77777777" w:rsidR="00EC69B6" w:rsidRDefault="00EC69B6" w:rsidP="00723AD4">
      <w:r>
        <w:separator/>
      </w:r>
    </w:p>
  </w:footnote>
  <w:footnote w:type="continuationSeparator" w:id="0">
    <w:p w14:paraId="4E4CCA6B" w14:textId="77777777" w:rsidR="00EC69B6" w:rsidRDefault="00EC69B6" w:rsidP="00723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3D28" w14:textId="2D5D39B5" w:rsidR="00A85F77" w:rsidRPr="00A85F77" w:rsidRDefault="00CA6E50" w:rsidP="00CA6E50">
    <w:pPr>
      <w:pStyle w:val="Header"/>
      <w:rPr>
        <w:i/>
      </w:rPr>
    </w:pPr>
    <w:r>
      <w:rPr>
        <w:rFonts w:asciiTheme="minorHAnsi" w:eastAsia="Times New Roman" w:hAnsiTheme="minorHAnsi" w:cstheme="minorHAnsi"/>
        <w:b/>
        <w:sz w:val="18"/>
        <w:szCs w:val="18"/>
      </w:rPr>
      <w:tab/>
    </w:r>
    <w:r>
      <w:rPr>
        <w:rFonts w:asciiTheme="minorHAnsi" w:eastAsia="Times New Roman" w:hAnsiTheme="minorHAnsi" w:cstheme="minorHAnsi"/>
        <w:b/>
        <w:sz w:val="18"/>
        <w:szCs w:val="18"/>
      </w:rPr>
      <w:tab/>
    </w:r>
    <w:r w:rsidR="00FF628A" w:rsidRPr="00FF628A">
      <w:rPr>
        <w:rFonts w:asciiTheme="minorHAnsi" w:eastAsia="Times New Roman" w:hAnsiTheme="minorHAnsi" w:cstheme="minorHAnsi"/>
        <w:b/>
        <w:sz w:val="18"/>
        <w:szCs w:val="18"/>
      </w:rPr>
      <w:t>R-PROC.</w:t>
    </w:r>
    <w:r w:rsidR="00E76D93" w:rsidRPr="00E76D93">
      <w:t xml:space="preserve"> </w:t>
    </w:r>
    <w:r w:rsidR="00E76D93" w:rsidRPr="00E76D93">
      <w:rPr>
        <w:rFonts w:asciiTheme="minorHAnsi" w:eastAsia="Times New Roman" w:hAnsiTheme="minorHAnsi" w:cstheme="minorHAnsi"/>
        <w:b/>
        <w:sz w:val="18"/>
        <w:szCs w:val="18"/>
      </w:rPr>
      <w:t>3-202</w:t>
    </w:r>
    <w:r w:rsidR="00E5664A">
      <w:rPr>
        <w:rFonts w:asciiTheme="minorHAnsi" w:eastAsia="Times New Roman" w:hAnsiTheme="minorHAnsi" w:cstheme="minorHAnsi"/>
        <w:b/>
        <w:sz w:val="18"/>
        <w:szCs w:val="18"/>
      </w:rPr>
      <w:t>5</w:t>
    </w:r>
    <w:r w:rsidR="00E76D93" w:rsidRPr="00E76D93">
      <w:rPr>
        <w:rFonts w:asciiTheme="minorHAnsi" w:eastAsia="Times New Roman" w:hAnsiTheme="minorHAnsi" w:cstheme="minorHAnsi"/>
        <w:b/>
        <w:sz w:val="18"/>
        <w:szCs w:val="18"/>
      </w:rPr>
      <w:t>-31</w:t>
    </w:r>
    <w:r w:rsidR="00E5664A">
      <w:rPr>
        <w:rFonts w:asciiTheme="minorHAnsi" w:eastAsia="Times New Roman" w:hAnsiTheme="minorHAnsi" w:cstheme="minorHAnsi"/>
        <w:b/>
        <w:sz w:val="18"/>
        <w:szCs w:val="18"/>
      </w:rPr>
      <w:t>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E08"/>
    <w:multiLevelType w:val="hybridMultilevel"/>
    <w:tmpl w:val="019640E0"/>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0EF91A9E"/>
    <w:multiLevelType w:val="multilevel"/>
    <w:tmpl w:val="E6C6F26A"/>
    <w:lvl w:ilvl="0">
      <w:start w:val="22"/>
      <w:numFmt w:val="decimal"/>
      <w:lvlText w:val="%1"/>
      <w:lvlJc w:val="left"/>
      <w:pPr>
        <w:ind w:left="435" w:hanging="435"/>
      </w:pPr>
      <w:rPr>
        <w:rFonts w:hint="default"/>
      </w:rPr>
    </w:lvl>
    <w:lvl w:ilvl="1">
      <w:start w:val="1"/>
      <w:numFmt w:val="decimal"/>
      <w:lvlText w:val="7.%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91731C8"/>
    <w:multiLevelType w:val="multilevel"/>
    <w:tmpl w:val="0A56EBE4"/>
    <w:lvl w:ilvl="0">
      <w:start w:val="1"/>
      <w:numFmt w:val="decimal"/>
      <w:pStyle w:val="Heading1"/>
      <w:lvlText w:val="%1"/>
      <w:lvlJc w:val="left"/>
      <w:pPr>
        <w:ind w:left="432" w:hanging="432"/>
      </w:pPr>
      <w:rPr>
        <w:rFonts w:hint="default"/>
      </w:rPr>
    </w:lvl>
    <w:lvl w:ilvl="1">
      <w:start w:val="1"/>
      <w:numFmt w:val="decimal"/>
      <w:pStyle w:val="Heading2"/>
      <w:lvlText w:val="4.%2"/>
      <w:lvlJc w:val="left"/>
      <w:pPr>
        <w:ind w:left="576" w:hanging="576"/>
      </w:pPr>
      <w:rPr>
        <w:rFonts w:hint="default"/>
        <w:b/>
      </w:rPr>
    </w:lvl>
    <w:lvl w:ilvl="2">
      <w:start w:val="1"/>
      <w:numFmt w:val="decimal"/>
      <w:pStyle w:val="Heading3"/>
      <w:lvlText w:val="4.%2.%3"/>
      <w:lvlJc w:val="left"/>
      <w:pPr>
        <w:ind w:left="720" w:hanging="720"/>
      </w:pPr>
      <w:rPr>
        <w:rFonts w:hint="default"/>
        <w:b w:val="0"/>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BC46E0D"/>
    <w:multiLevelType w:val="hybridMultilevel"/>
    <w:tmpl w:val="3BE65152"/>
    <w:lvl w:ilvl="0" w:tplc="13F4F1FA">
      <w:start w:val="1"/>
      <w:numFmt w:val="lowerRoman"/>
      <w:lvlText w:val="%1."/>
      <w:lvlJc w:val="right"/>
      <w:pPr>
        <w:ind w:left="720" w:hanging="360"/>
      </w:pPr>
      <w:rPr>
        <w:b/>
        <w:bCs w:val="0"/>
        <w:strike w:val="0"/>
        <w:dstrike w:val="0"/>
        <w:u w:val="none"/>
        <w:effect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F21761B"/>
    <w:multiLevelType w:val="multilevel"/>
    <w:tmpl w:val="5D20F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E1018C"/>
    <w:multiLevelType w:val="hybridMultilevel"/>
    <w:tmpl w:val="E6EEF5C0"/>
    <w:lvl w:ilvl="0" w:tplc="04090019">
      <w:start w:val="1"/>
      <w:numFmt w:val="low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299B4AE9"/>
    <w:multiLevelType w:val="multilevel"/>
    <w:tmpl w:val="536CDB96"/>
    <w:lvl w:ilvl="0">
      <w:start w:val="1"/>
      <w:numFmt w:val="upperRoman"/>
      <w:lvlText w:val="%1."/>
      <w:lvlJc w:val="righ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2CF4599A"/>
    <w:multiLevelType w:val="multilevel"/>
    <w:tmpl w:val="403818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0474732"/>
    <w:multiLevelType w:val="multilevel"/>
    <w:tmpl w:val="DE4484AC"/>
    <w:lvl w:ilvl="0">
      <w:start w:val="1"/>
      <w:numFmt w:val="decimal"/>
      <w:lvlText w:val="4.7.%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EB5C80"/>
    <w:multiLevelType w:val="hybridMultilevel"/>
    <w:tmpl w:val="1B5CFB04"/>
    <w:lvl w:ilvl="0" w:tplc="6616F8D8">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30BB6"/>
    <w:multiLevelType w:val="hybridMultilevel"/>
    <w:tmpl w:val="0480FC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0083B"/>
    <w:multiLevelType w:val="multilevel"/>
    <w:tmpl w:val="984C1DA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E05031C"/>
    <w:multiLevelType w:val="hybridMultilevel"/>
    <w:tmpl w:val="08527AC2"/>
    <w:lvl w:ilvl="0" w:tplc="EFD08494">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F4F95"/>
    <w:multiLevelType w:val="hybridMultilevel"/>
    <w:tmpl w:val="86060D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B2109"/>
    <w:multiLevelType w:val="hybridMultilevel"/>
    <w:tmpl w:val="2DD802EC"/>
    <w:lvl w:ilvl="0" w:tplc="730AB6B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3580C"/>
    <w:multiLevelType w:val="multilevel"/>
    <w:tmpl w:val="089A5D4A"/>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6" w15:restartNumberingAfterBreak="0">
    <w:nsid w:val="54CE1A35"/>
    <w:multiLevelType w:val="hybridMultilevel"/>
    <w:tmpl w:val="317E2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617A2"/>
    <w:multiLevelType w:val="hybridMultilevel"/>
    <w:tmpl w:val="C8B8D6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56FA4"/>
    <w:multiLevelType w:val="hybridMultilevel"/>
    <w:tmpl w:val="C7ACAAEC"/>
    <w:lvl w:ilvl="0" w:tplc="AB7C347A">
      <w:start w:val="1"/>
      <w:numFmt w:val="decimal"/>
      <w:lvlText w:val="%1."/>
      <w:lvlJc w:val="left"/>
      <w:pPr>
        <w:ind w:left="720" w:hanging="360"/>
      </w:pPr>
      <w:rPr>
        <w:rFonts w:hint="default"/>
      </w:rPr>
    </w:lvl>
    <w:lvl w:ilvl="1" w:tplc="8E8AB820">
      <w:start w:val="1"/>
      <w:numFmt w:val="decimal"/>
      <w:lvlText w:val="%2."/>
      <w:lvlJc w:val="left"/>
      <w:pPr>
        <w:ind w:left="1440" w:hanging="360"/>
      </w:pPr>
      <w:rPr>
        <w:b w:val="0"/>
        <w:bCs/>
        <w:strike w:val="0"/>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E925EC0"/>
    <w:multiLevelType w:val="multilevel"/>
    <w:tmpl w:val="56CAF55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57E588C"/>
    <w:multiLevelType w:val="multilevel"/>
    <w:tmpl w:val="2EF0172A"/>
    <w:lvl w:ilvl="0">
      <w:start w:val="17"/>
      <w:numFmt w:val="decimal"/>
      <w:lvlText w:val="%1"/>
      <w:lvlJc w:val="left"/>
      <w:pPr>
        <w:ind w:left="525" w:hanging="525"/>
      </w:pPr>
      <w:rPr>
        <w:rFonts w:hint="default"/>
        <w:b/>
      </w:rPr>
    </w:lvl>
    <w:lvl w:ilvl="1">
      <w:start w:val="1"/>
      <w:numFmt w:val="decimal"/>
      <w:lvlText w:val="5.%2"/>
      <w:lvlJc w:val="left"/>
      <w:pPr>
        <w:ind w:left="3240" w:hanging="720"/>
      </w:pPr>
      <w:rPr>
        <w:rFonts w:hint="default"/>
        <w:b/>
      </w:rPr>
    </w:lvl>
    <w:lvl w:ilvl="2">
      <w:start w:val="1"/>
      <w:numFmt w:val="decimal"/>
      <w:lvlText w:val="%1.%2.%3"/>
      <w:lvlJc w:val="left"/>
      <w:pPr>
        <w:ind w:left="5760" w:hanging="720"/>
      </w:pPr>
      <w:rPr>
        <w:rFonts w:hint="default"/>
        <w:b/>
      </w:rPr>
    </w:lvl>
    <w:lvl w:ilvl="3">
      <w:start w:val="1"/>
      <w:numFmt w:val="decimal"/>
      <w:lvlText w:val="%1.%2.%3.%4"/>
      <w:lvlJc w:val="left"/>
      <w:pPr>
        <w:ind w:left="8640" w:hanging="1080"/>
      </w:pPr>
      <w:rPr>
        <w:rFonts w:hint="default"/>
        <w:b/>
      </w:rPr>
    </w:lvl>
    <w:lvl w:ilvl="4">
      <w:start w:val="1"/>
      <w:numFmt w:val="decimal"/>
      <w:lvlText w:val="%1.%2.%3.%4.%5"/>
      <w:lvlJc w:val="left"/>
      <w:pPr>
        <w:ind w:left="11160" w:hanging="1080"/>
      </w:pPr>
      <w:rPr>
        <w:rFonts w:hint="default"/>
        <w:b/>
      </w:rPr>
    </w:lvl>
    <w:lvl w:ilvl="5">
      <w:start w:val="1"/>
      <w:numFmt w:val="decimal"/>
      <w:lvlText w:val="%1.%2.%3.%4.%5.%6"/>
      <w:lvlJc w:val="left"/>
      <w:pPr>
        <w:ind w:left="14040" w:hanging="1440"/>
      </w:pPr>
      <w:rPr>
        <w:rFonts w:hint="default"/>
        <w:b/>
      </w:rPr>
    </w:lvl>
    <w:lvl w:ilvl="6">
      <w:start w:val="1"/>
      <w:numFmt w:val="decimal"/>
      <w:lvlText w:val="%1.%2.%3.%4.%5.%6.%7"/>
      <w:lvlJc w:val="left"/>
      <w:pPr>
        <w:ind w:left="16920" w:hanging="1800"/>
      </w:pPr>
      <w:rPr>
        <w:rFonts w:hint="default"/>
        <w:b/>
      </w:rPr>
    </w:lvl>
    <w:lvl w:ilvl="7">
      <w:start w:val="1"/>
      <w:numFmt w:val="decimal"/>
      <w:lvlText w:val="%1.%2.%3.%4.%5.%6.%7.%8"/>
      <w:lvlJc w:val="left"/>
      <w:pPr>
        <w:ind w:left="19440" w:hanging="1800"/>
      </w:pPr>
      <w:rPr>
        <w:rFonts w:hint="default"/>
        <w:b/>
      </w:rPr>
    </w:lvl>
    <w:lvl w:ilvl="8">
      <w:start w:val="1"/>
      <w:numFmt w:val="decimal"/>
      <w:lvlText w:val="%1.%2.%3.%4.%5.%6.%7.%8.%9"/>
      <w:lvlJc w:val="left"/>
      <w:pPr>
        <w:ind w:left="22320" w:hanging="2160"/>
      </w:pPr>
      <w:rPr>
        <w:rFonts w:hint="default"/>
        <w:b/>
      </w:rPr>
    </w:lvl>
  </w:abstractNum>
  <w:abstractNum w:abstractNumId="21" w15:restartNumberingAfterBreak="0">
    <w:nsid w:val="6D507422"/>
    <w:multiLevelType w:val="multilevel"/>
    <w:tmpl w:val="369680FE"/>
    <w:lvl w:ilvl="0">
      <w:start w:val="14"/>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7CE74A8"/>
    <w:multiLevelType w:val="hybridMultilevel"/>
    <w:tmpl w:val="3D820736"/>
    <w:lvl w:ilvl="0" w:tplc="2000000B">
      <w:start w:val="1"/>
      <w:numFmt w:val="bullet"/>
      <w:lvlText w:val=""/>
      <w:lvlJc w:val="left"/>
      <w:pPr>
        <w:ind w:left="1996" w:hanging="360"/>
      </w:pPr>
      <w:rPr>
        <w:rFonts w:ascii="Wingdings" w:hAnsi="Wingdings" w:hint="default"/>
      </w:rPr>
    </w:lvl>
    <w:lvl w:ilvl="1" w:tplc="20000003">
      <w:start w:val="1"/>
      <w:numFmt w:val="bullet"/>
      <w:lvlText w:val="o"/>
      <w:lvlJc w:val="left"/>
      <w:pPr>
        <w:ind w:left="2716" w:hanging="360"/>
      </w:pPr>
      <w:rPr>
        <w:rFonts w:ascii="Courier New" w:hAnsi="Courier New" w:cs="Courier New" w:hint="default"/>
      </w:rPr>
    </w:lvl>
    <w:lvl w:ilvl="2" w:tplc="20000005">
      <w:start w:val="1"/>
      <w:numFmt w:val="bullet"/>
      <w:lvlText w:val=""/>
      <w:lvlJc w:val="left"/>
      <w:pPr>
        <w:ind w:left="3436" w:hanging="360"/>
      </w:pPr>
      <w:rPr>
        <w:rFonts w:ascii="Wingdings" w:hAnsi="Wingdings" w:hint="default"/>
      </w:rPr>
    </w:lvl>
    <w:lvl w:ilvl="3" w:tplc="20000001">
      <w:start w:val="1"/>
      <w:numFmt w:val="bullet"/>
      <w:lvlText w:val=""/>
      <w:lvlJc w:val="left"/>
      <w:pPr>
        <w:ind w:left="4156" w:hanging="360"/>
      </w:pPr>
      <w:rPr>
        <w:rFonts w:ascii="Symbol" w:hAnsi="Symbol" w:hint="default"/>
      </w:rPr>
    </w:lvl>
    <w:lvl w:ilvl="4" w:tplc="20000003">
      <w:start w:val="1"/>
      <w:numFmt w:val="bullet"/>
      <w:lvlText w:val="o"/>
      <w:lvlJc w:val="left"/>
      <w:pPr>
        <w:ind w:left="4876" w:hanging="360"/>
      </w:pPr>
      <w:rPr>
        <w:rFonts w:ascii="Courier New" w:hAnsi="Courier New" w:cs="Courier New" w:hint="default"/>
      </w:rPr>
    </w:lvl>
    <w:lvl w:ilvl="5" w:tplc="20000005">
      <w:start w:val="1"/>
      <w:numFmt w:val="bullet"/>
      <w:lvlText w:val=""/>
      <w:lvlJc w:val="left"/>
      <w:pPr>
        <w:ind w:left="5596" w:hanging="360"/>
      </w:pPr>
      <w:rPr>
        <w:rFonts w:ascii="Wingdings" w:hAnsi="Wingdings" w:hint="default"/>
      </w:rPr>
    </w:lvl>
    <w:lvl w:ilvl="6" w:tplc="20000001">
      <w:start w:val="1"/>
      <w:numFmt w:val="bullet"/>
      <w:lvlText w:val=""/>
      <w:lvlJc w:val="left"/>
      <w:pPr>
        <w:ind w:left="6316" w:hanging="360"/>
      </w:pPr>
      <w:rPr>
        <w:rFonts w:ascii="Symbol" w:hAnsi="Symbol" w:hint="default"/>
      </w:rPr>
    </w:lvl>
    <w:lvl w:ilvl="7" w:tplc="20000003">
      <w:start w:val="1"/>
      <w:numFmt w:val="bullet"/>
      <w:lvlText w:val="o"/>
      <w:lvlJc w:val="left"/>
      <w:pPr>
        <w:ind w:left="7036" w:hanging="360"/>
      </w:pPr>
      <w:rPr>
        <w:rFonts w:ascii="Courier New" w:hAnsi="Courier New" w:cs="Courier New" w:hint="default"/>
      </w:rPr>
    </w:lvl>
    <w:lvl w:ilvl="8" w:tplc="20000005">
      <w:start w:val="1"/>
      <w:numFmt w:val="bullet"/>
      <w:lvlText w:val=""/>
      <w:lvlJc w:val="left"/>
      <w:pPr>
        <w:ind w:left="7756" w:hanging="360"/>
      </w:pPr>
      <w:rPr>
        <w:rFonts w:ascii="Wingdings" w:hAnsi="Wingdings" w:hint="default"/>
      </w:rPr>
    </w:lvl>
  </w:abstractNum>
  <w:abstractNum w:abstractNumId="23" w15:restartNumberingAfterBreak="0">
    <w:nsid w:val="79074BD1"/>
    <w:multiLevelType w:val="hybridMultilevel"/>
    <w:tmpl w:val="B09ABB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214983"/>
    <w:multiLevelType w:val="hybridMultilevel"/>
    <w:tmpl w:val="D782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F6447"/>
    <w:multiLevelType w:val="hybridMultilevel"/>
    <w:tmpl w:val="78F26C18"/>
    <w:lvl w:ilvl="0" w:tplc="59E049A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75F51"/>
    <w:multiLevelType w:val="multilevel"/>
    <w:tmpl w:val="AD9A9C5A"/>
    <w:lvl w:ilvl="0">
      <w:start w:val="1"/>
      <w:numFmt w:val="decimal"/>
      <w:lvlText w:val="%1."/>
      <w:lvlJc w:val="left"/>
      <w:pPr>
        <w:ind w:left="720" w:hanging="360"/>
      </w:pPr>
      <w:rPr>
        <w:b/>
      </w:rPr>
    </w:lvl>
    <w:lvl w:ilvl="1">
      <w:start w:val="4"/>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lowerLetter"/>
      <w:isLgl/>
      <w:lvlText w:val="%4."/>
      <w:lvlJc w:val="left"/>
      <w:pPr>
        <w:ind w:left="1710" w:hanging="1080"/>
      </w:pPr>
      <w:rPr>
        <w:rFonts w:ascii="Tahoma" w:eastAsia="Times New Roman" w:hAnsi="Tahoma" w:cs="Tahoma"/>
      </w:rPr>
    </w:lvl>
    <w:lvl w:ilvl="4">
      <w:start w:val="1"/>
      <w:numFmt w:val="decimal"/>
      <w:isLgl/>
      <w:lvlText w:val="%1.%2.%3.%4.%5."/>
      <w:lvlJc w:val="left"/>
      <w:pPr>
        <w:ind w:left="2160"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150" w:hanging="2160"/>
      </w:pPr>
      <w:rPr>
        <w:rFonts w:hint="default"/>
      </w:rPr>
    </w:lvl>
    <w:lvl w:ilvl="8">
      <w:start w:val="1"/>
      <w:numFmt w:val="decimal"/>
      <w:isLgl/>
      <w:lvlText w:val="%1.%2.%3.%4.%5.%6.%7.%8.%9."/>
      <w:lvlJc w:val="left"/>
      <w:pPr>
        <w:ind w:left="3240" w:hanging="2160"/>
      </w:pPr>
      <w:rPr>
        <w:rFonts w:hint="default"/>
      </w:rPr>
    </w:lvl>
  </w:abstractNum>
  <w:abstractNum w:abstractNumId="27" w15:restartNumberingAfterBreak="0">
    <w:nsid w:val="7F2D2324"/>
    <w:multiLevelType w:val="hybridMultilevel"/>
    <w:tmpl w:val="3C087702"/>
    <w:lvl w:ilvl="0" w:tplc="04090019">
      <w:start w:val="1"/>
      <w:numFmt w:val="lowerLetter"/>
      <w:lvlText w:val="%1."/>
      <w:lvlJc w:val="left"/>
      <w:pPr>
        <w:ind w:left="720" w:hanging="360"/>
      </w:pPr>
    </w:lvl>
    <w:lvl w:ilvl="1" w:tplc="26E0C896">
      <w:start w:val="1"/>
      <w:numFmt w:val="lowerLetter"/>
      <w:lvlText w:val="(%2)"/>
      <w:lvlJc w:val="left"/>
      <w:pPr>
        <w:ind w:left="1940" w:hanging="8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067723">
    <w:abstractNumId w:val="2"/>
  </w:num>
  <w:num w:numId="2" w16cid:durableId="1390106406">
    <w:abstractNumId w:val="8"/>
  </w:num>
  <w:num w:numId="3" w16cid:durableId="168445709">
    <w:abstractNumId w:val="13"/>
  </w:num>
  <w:num w:numId="4" w16cid:durableId="1132747805">
    <w:abstractNumId w:val="14"/>
  </w:num>
  <w:num w:numId="5" w16cid:durableId="468019587">
    <w:abstractNumId w:val="27"/>
  </w:num>
  <w:num w:numId="6" w16cid:durableId="509754548">
    <w:abstractNumId w:val="17"/>
  </w:num>
  <w:num w:numId="7" w16cid:durableId="2006590328">
    <w:abstractNumId w:val="12"/>
  </w:num>
  <w:num w:numId="8" w16cid:durableId="63920165">
    <w:abstractNumId w:val="16"/>
  </w:num>
  <w:num w:numId="9" w16cid:durableId="1600680477">
    <w:abstractNumId w:val="25"/>
  </w:num>
  <w:num w:numId="10" w16cid:durableId="1640259659">
    <w:abstractNumId w:val="5"/>
  </w:num>
  <w:num w:numId="11" w16cid:durableId="1261647151">
    <w:abstractNumId w:val="9"/>
  </w:num>
  <w:num w:numId="12" w16cid:durableId="964428982">
    <w:abstractNumId w:val="10"/>
  </w:num>
  <w:num w:numId="13" w16cid:durableId="1540047300">
    <w:abstractNumId w:val="23"/>
  </w:num>
  <w:num w:numId="14" w16cid:durableId="972908449">
    <w:abstractNumId w:val="6"/>
  </w:num>
  <w:num w:numId="15" w16cid:durableId="2135367272">
    <w:abstractNumId w:val="26"/>
  </w:num>
  <w:num w:numId="16" w16cid:durableId="558521152">
    <w:abstractNumId w:val="4"/>
  </w:num>
  <w:num w:numId="17" w16cid:durableId="1692798197">
    <w:abstractNumId w:val="7"/>
  </w:num>
  <w:num w:numId="18" w16cid:durableId="648051826">
    <w:abstractNumId w:val="1"/>
  </w:num>
  <w:num w:numId="19" w16cid:durableId="1942713903">
    <w:abstractNumId w:val="15"/>
  </w:num>
  <w:num w:numId="20" w16cid:durableId="1582565461">
    <w:abstractNumId w:val="21"/>
  </w:num>
  <w:num w:numId="21" w16cid:durableId="1632131574">
    <w:abstractNumId w:val="20"/>
  </w:num>
  <w:num w:numId="22" w16cid:durableId="1193612835">
    <w:abstractNumId w:val="19"/>
  </w:num>
  <w:num w:numId="23" w16cid:durableId="516037852">
    <w:abstractNumId w:val="24"/>
  </w:num>
  <w:num w:numId="24" w16cid:durableId="1949462268">
    <w:abstractNumId w:val="11"/>
  </w:num>
  <w:num w:numId="25" w16cid:durableId="1997300340">
    <w:abstractNumId w:val="11"/>
    <w:lvlOverride w:ilvl="0">
      <w:lvl w:ilvl="0">
        <w:start w:val="1"/>
        <w:numFmt w:val="decimal"/>
        <w:lvlText w:val="4.%1"/>
        <w:lvlJc w:val="left"/>
        <w:pPr>
          <w:ind w:left="720" w:hanging="360"/>
        </w:pPr>
        <w:rPr>
          <w:rFonts w:hint="default"/>
        </w:rPr>
      </w:lvl>
    </w:lvlOverride>
    <w:lvlOverride w:ilvl="1">
      <w:lvl w:ilvl="1">
        <w:start w:val="1"/>
        <w:numFmt w:val="none"/>
        <w:lvlText w:val="4.4.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1894922584">
    <w:abstractNumId w:val="11"/>
    <w:lvlOverride w:ilvl="0">
      <w:lvl w:ilvl="0">
        <w:start w:val="1"/>
        <w:numFmt w:val="decimal"/>
        <w:lvlText w:val="4.%1"/>
        <w:lvlJc w:val="left"/>
        <w:pPr>
          <w:ind w:left="720" w:hanging="360"/>
        </w:pPr>
        <w:rPr>
          <w:rFonts w:hint="default"/>
        </w:rPr>
      </w:lvl>
    </w:lvlOverride>
    <w:lvlOverride w:ilvl="1">
      <w:lvl w:ilvl="1">
        <w:start w:val="1"/>
        <w:numFmt w:val="none"/>
        <w:lvlText w:val="4.4.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16cid:durableId="1681471036">
    <w:abstractNumId w:val="11"/>
    <w:lvlOverride w:ilvl="0">
      <w:lvl w:ilvl="0">
        <w:start w:val="1"/>
        <w:numFmt w:val="decimal"/>
        <w:lvlText w:val="4.%1"/>
        <w:lvlJc w:val="left"/>
        <w:pPr>
          <w:ind w:left="720" w:hanging="360"/>
        </w:pPr>
        <w:rPr>
          <w:rFonts w:hint="default"/>
        </w:rPr>
      </w:lvl>
    </w:lvlOverride>
    <w:lvlOverride w:ilvl="1">
      <w:lvl w:ilvl="1">
        <w:start w:val="1"/>
        <w:numFmt w:val="none"/>
        <w:lvlText w:val="4.4.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251428212">
    <w:abstractNumId w:val="11"/>
    <w:lvlOverride w:ilvl="0">
      <w:lvl w:ilvl="0">
        <w:start w:val="1"/>
        <w:numFmt w:val="decimal"/>
        <w:lvlText w:val="4.%1"/>
        <w:lvlJc w:val="left"/>
        <w:pPr>
          <w:ind w:left="720" w:hanging="360"/>
        </w:pPr>
        <w:rPr>
          <w:rFonts w:hint="default"/>
        </w:rPr>
      </w:lvl>
    </w:lvlOverride>
    <w:lvlOverride w:ilvl="1">
      <w:lvl w:ilvl="1">
        <w:start w:val="1"/>
        <w:numFmt w:val="none"/>
        <w:lvlText w:val="%1.4.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16cid:durableId="1609043021">
    <w:abstractNumId w:val="11"/>
    <w:lvlOverride w:ilvl="0">
      <w:lvl w:ilvl="0">
        <w:start w:val="1"/>
        <w:numFmt w:val="decimal"/>
        <w:lvlText w:val="4.%1"/>
        <w:lvlJc w:val="left"/>
        <w:pPr>
          <w:ind w:left="720" w:hanging="360"/>
        </w:pPr>
        <w:rPr>
          <w:rFonts w:hint="default"/>
        </w:rPr>
      </w:lvl>
    </w:lvlOverride>
    <w:lvlOverride w:ilvl="1">
      <w:lvl w:ilvl="1">
        <w:start w:val="1"/>
        <w:numFmt w:val="decimal"/>
        <w:lvlText w:val=".%2%1"/>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16cid:durableId="828406556">
    <w:abstractNumId w:val="11"/>
    <w:lvlOverride w:ilvl="0">
      <w:lvl w:ilvl="0">
        <w:start w:val="1"/>
        <w:numFmt w:val="decimal"/>
        <w:lvlText w:val="4.%1"/>
        <w:lvlJc w:val="left"/>
        <w:pPr>
          <w:ind w:left="720" w:hanging="360"/>
        </w:pPr>
        <w:rPr>
          <w:rFonts w:hint="default"/>
        </w:rPr>
      </w:lvl>
    </w:lvlOverride>
    <w:lvlOverride w:ilvl="1">
      <w:lvl w:ilvl="1">
        <w:start w:val="1"/>
        <w:numFmt w:val="decimal"/>
        <w:lvlText w:val=".%2%1"/>
        <w:lvlJc w:val="left"/>
        <w:pPr>
          <w:ind w:left="1440" w:hanging="360"/>
        </w:pPr>
        <w:rPr>
          <w:rFonts w:hint="default"/>
        </w:rPr>
      </w:lvl>
    </w:lvlOverride>
    <w:lvlOverride w:ilvl="2">
      <w:lvl w:ilvl="2">
        <w:start w:val="1"/>
        <w:numFmt w:val="decimal"/>
        <w:lvlText w:val="4.4.%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16cid:durableId="1569801727">
    <w:abstractNumId w:val="11"/>
    <w:lvlOverride w:ilvl="0">
      <w:lvl w:ilvl="0">
        <w:start w:val="1"/>
        <w:numFmt w:val="decimal"/>
        <w:lvlText w:val="4.%1"/>
        <w:lvlJc w:val="left"/>
        <w:pPr>
          <w:ind w:left="720" w:hanging="360"/>
        </w:pPr>
        <w:rPr>
          <w:rFonts w:hint="default"/>
        </w:rPr>
      </w:lvl>
    </w:lvlOverride>
    <w:lvlOverride w:ilvl="1">
      <w:lvl w:ilvl="1">
        <w:start w:val="1"/>
        <w:numFmt w:val="decimal"/>
        <w:lvlText w:val="4.4.%2"/>
        <w:lvlJc w:val="left"/>
        <w:pPr>
          <w:ind w:left="1440" w:hanging="360"/>
        </w:pPr>
        <w:rPr>
          <w:rFonts w:hint="default"/>
        </w:rPr>
      </w:lvl>
    </w:lvlOverride>
    <w:lvlOverride w:ilvl="2">
      <w:lvl w:ilvl="2">
        <w:start w:val="1"/>
        <w:numFmt w:val="decimal"/>
        <w:lvlText w:val="4.4.%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1999647833">
    <w:abstractNumId w:val="3"/>
    <w:lvlOverride w:ilvl="0">
      <w:startOverride w:val="1"/>
    </w:lvlOverride>
    <w:lvlOverride w:ilvl="1"/>
    <w:lvlOverride w:ilvl="2"/>
    <w:lvlOverride w:ilvl="3"/>
    <w:lvlOverride w:ilvl="4"/>
    <w:lvlOverride w:ilvl="5"/>
    <w:lvlOverride w:ilvl="6"/>
    <w:lvlOverride w:ilvl="7"/>
    <w:lvlOverride w:ilvl="8"/>
  </w:num>
  <w:num w:numId="33" w16cid:durableId="1883207918">
    <w:abstractNumId w:val="22"/>
  </w:num>
  <w:num w:numId="34" w16cid:durableId="798181974">
    <w:abstractNumId w:val="18"/>
  </w:num>
  <w:num w:numId="35" w16cid:durableId="167676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04"/>
    <w:rsid w:val="00005CB1"/>
    <w:rsid w:val="00013EE1"/>
    <w:rsid w:val="00023729"/>
    <w:rsid w:val="00035945"/>
    <w:rsid w:val="00036B0C"/>
    <w:rsid w:val="00061670"/>
    <w:rsid w:val="000643D3"/>
    <w:rsid w:val="00066A8D"/>
    <w:rsid w:val="0008098E"/>
    <w:rsid w:val="00084C84"/>
    <w:rsid w:val="0009480A"/>
    <w:rsid w:val="000A1EE4"/>
    <w:rsid w:val="000A28A8"/>
    <w:rsid w:val="000B4DF6"/>
    <w:rsid w:val="000B4E21"/>
    <w:rsid w:val="000C7EAA"/>
    <w:rsid w:val="000D7833"/>
    <w:rsid w:val="000E77FA"/>
    <w:rsid w:val="001008E0"/>
    <w:rsid w:val="001019C1"/>
    <w:rsid w:val="00103DD0"/>
    <w:rsid w:val="00105120"/>
    <w:rsid w:val="00105CB4"/>
    <w:rsid w:val="00115461"/>
    <w:rsid w:val="00121112"/>
    <w:rsid w:val="00131DB0"/>
    <w:rsid w:val="001464D1"/>
    <w:rsid w:val="00152DBA"/>
    <w:rsid w:val="00170A9E"/>
    <w:rsid w:val="001710BF"/>
    <w:rsid w:val="001A5025"/>
    <w:rsid w:val="001A542F"/>
    <w:rsid w:val="001B1C8D"/>
    <w:rsid w:val="001B7F8B"/>
    <w:rsid w:val="001D6981"/>
    <w:rsid w:val="001E0F53"/>
    <w:rsid w:val="001F1E4F"/>
    <w:rsid w:val="001F25FC"/>
    <w:rsid w:val="001F351A"/>
    <w:rsid w:val="00220DAE"/>
    <w:rsid w:val="00224123"/>
    <w:rsid w:val="00224AE6"/>
    <w:rsid w:val="00244E19"/>
    <w:rsid w:val="0024588F"/>
    <w:rsid w:val="00264DC5"/>
    <w:rsid w:val="002B27F8"/>
    <w:rsid w:val="002C66A3"/>
    <w:rsid w:val="002C7FA4"/>
    <w:rsid w:val="002D10F5"/>
    <w:rsid w:val="002D2C2F"/>
    <w:rsid w:val="002D3EC6"/>
    <w:rsid w:val="002E1930"/>
    <w:rsid w:val="002E2B27"/>
    <w:rsid w:val="002F368E"/>
    <w:rsid w:val="003029AF"/>
    <w:rsid w:val="00313AF5"/>
    <w:rsid w:val="003235F7"/>
    <w:rsid w:val="00324AD8"/>
    <w:rsid w:val="00343146"/>
    <w:rsid w:val="0035187D"/>
    <w:rsid w:val="0035537C"/>
    <w:rsid w:val="00366438"/>
    <w:rsid w:val="003807AF"/>
    <w:rsid w:val="0038433B"/>
    <w:rsid w:val="003A2292"/>
    <w:rsid w:val="003B45E8"/>
    <w:rsid w:val="003E1964"/>
    <w:rsid w:val="003F0B2D"/>
    <w:rsid w:val="00401AFF"/>
    <w:rsid w:val="0042100C"/>
    <w:rsid w:val="0043457B"/>
    <w:rsid w:val="00437555"/>
    <w:rsid w:val="00445166"/>
    <w:rsid w:val="00455042"/>
    <w:rsid w:val="00456856"/>
    <w:rsid w:val="00464971"/>
    <w:rsid w:val="004720FC"/>
    <w:rsid w:val="00484A0F"/>
    <w:rsid w:val="004A67D2"/>
    <w:rsid w:val="004B06DE"/>
    <w:rsid w:val="004B3304"/>
    <w:rsid w:val="004B7205"/>
    <w:rsid w:val="004C22F9"/>
    <w:rsid w:val="004D5809"/>
    <w:rsid w:val="004D7FF8"/>
    <w:rsid w:val="004F74BC"/>
    <w:rsid w:val="0051609D"/>
    <w:rsid w:val="005248CF"/>
    <w:rsid w:val="005340A3"/>
    <w:rsid w:val="00543366"/>
    <w:rsid w:val="00551964"/>
    <w:rsid w:val="00553294"/>
    <w:rsid w:val="00556031"/>
    <w:rsid w:val="0057571E"/>
    <w:rsid w:val="00576EDA"/>
    <w:rsid w:val="00582BFD"/>
    <w:rsid w:val="00584208"/>
    <w:rsid w:val="005A014E"/>
    <w:rsid w:val="005B321A"/>
    <w:rsid w:val="005D7790"/>
    <w:rsid w:val="005F7352"/>
    <w:rsid w:val="00611B28"/>
    <w:rsid w:val="0061244E"/>
    <w:rsid w:val="0061382A"/>
    <w:rsid w:val="00626135"/>
    <w:rsid w:val="006342B9"/>
    <w:rsid w:val="0063641A"/>
    <w:rsid w:val="00654A88"/>
    <w:rsid w:val="00660F72"/>
    <w:rsid w:val="00670F61"/>
    <w:rsid w:val="0067648D"/>
    <w:rsid w:val="00680A8A"/>
    <w:rsid w:val="0068478D"/>
    <w:rsid w:val="006A0612"/>
    <w:rsid w:val="006B506E"/>
    <w:rsid w:val="006B7C09"/>
    <w:rsid w:val="006D11E3"/>
    <w:rsid w:val="006D7D0D"/>
    <w:rsid w:val="006E3A9F"/>
    <w:rsid w:val="006F044E"/>
    <w:rsid w:val="006F5613"/>
    <w:rsid w:val="007005D6"/>
    <w:rsid w:val="0071171A"/>
    <w:rsid w:val="00714812"/>
    <w:rsid w:val="00715DBF"/>
    <w:rsid w:val="007205B5"/>
    <w:rsid w:val="00721941"/>
    <w:rsid w:val="00723AD4"/>
    <w:rsid w:val="0072630E"/>
    <w:rsid w:val="007321BD"/>
    <w:rsid w:val="00744DD6"/>
    <w:rsid w:val="00753571"/>
    <w:rsid w:val="00763B80"/>
    <w:rsid w:val="0076683D"/>
    <w:rsid w:val="0076702A"/>
    <w:rsid w:val="00782A67"/>
    <w:rsid w:val="00795406"/>
    <w:rsid w:val="00795DA1"/>
    <w:rsid w:val="00796D41"/>
    <w:rsid w:val="007A14F1"/>
    <w:rsid w:val="007A1CFD"/>
    <w:rsid w:val="007B0587"/>
    <w:rsid w:val="007B3DD9"/>
    <w:rsid w:val="007C2C13"/>
    <w:rsid w:val="007C3B1F"/>
    <w:rsid w:val="007D404C"/>
    <w:rsid w:val="007E7619"/>
    <w:rsid w:val="007F384D"/>
    <w:rsid w:val="00804D31"/>
    <w:rsid w:val="00805E09"/>
    <w:rsid w:val="008101C8"/>
    <w:rsid w:val="00816C6E"/>
    <w:rsid w:val="00820E47"/>
    <w:rsid w:val="00823147"/>
    <w:rsid w:val="00836C84"/>
    <w:rsid w:val="00837D37"/>
    <w:rsid w:val="00844F99"/>
    <w:rsid w:val="008508FB"/>
    <w:rsid w:val="00850956"/>
    <w:rsid w:val="0086157A"/>
    <w:rsid w:val="008648A9"/>
    <w:rsid w:val="008871EB"/>
    <w:rsid w:val="008A0FB2"/>
    <w:rsid w:val="008C30F6"/>
    <w:rsid w:val="008C5A48"/>
    <w:rsid w:val="008D22D3"/>
    <w:rsid w:val="008D57B0"/>
    <w:rsid w:val="008E0198"/>
    <w:rsid w:val="008E0B83"/>
    <w:rsid w:val="008E6728"/>
    <w:rsid w:val="008E6F68"/>
    <w:rsid w:val="009027DE"/>
    <w:rsid w:val="00907D91"/>
    <w:rsid w:val="009157DA"/>
    <w:rsid w:val="00915E94"/>
    <w:rsid w:val="00920073"/>
    <w:rsid w:val="00920901"/>
    <w:rsid w:val="009251C9"/>
    <w:rsid w:val="0093353C"/>
    <w:rsid w:val="009425F9"/>
    <w:rsid w:val="00944B67"/>
    <w:rsid w:val="0094635A"/>
    <w:rsid w:val="009540FF"/>
    <w:rsid w:val="009908F5"/>
    <w:rsid w:val="009A4F87"/>
    <w:rsid w:val="009A716E"/>
    <w:rsid w:val="009B29A0"/>
    <w:rsid w:val="009C6372"/>
    <w:rsid w:val="009E0830"/>
    <w:rsid w:val="009F0F9B"/>
    <w:rsid w:val="00A008D0"/>
    <w:rsid w:val="00A038E8"/>
    <w:rsid w:val="00A34C65"/>
    <w:rsid w:val="00A4185A"/>
    <w:rsid w:val="00A45317"/>
    <w:rsid w:val="00A50819"/>
    <w:rsid w:val="00A569D6"/>
    <w:rsid w:val="00A7706A"/>
    <w:rsid w:val="00A7748A"/>
    <w:rsid w:val="00A85F77"/>
    <w:rsid w:val="00AA1DFA"/>
    <w:rsid w:val="00AA6605"/>
    <w:rsid w:val="00AB7F7A"/>
    <w:rsid w:val="00AC6204"/>
    <w:rsid w:val="00AD47C6"/>
    <w:rsid w:val="00AD7096"/>
    <w:rsid w:val="00AD72E7"/>
    <w:rsid w:val="00AE7B9F"/>
    <w:rsid w:val="00AF2434"/>
    <w:rsid w:val="00B02549"/>
    <w:rsid w:val="00B276A4"/>
    <w:rsid w:val="00B364DD"/>
    <w:rsid w:val="00B5402C"/>
    <w:rsid w:val="00B54FCB"/>
    <w:rsid w:val="00B5511E"/>
    <w:rsid w:val="00B7183B"/>
    <w:rsid w:val="00B76A93"/>
    <w:rsid w:val="00B77DAD"/>
    <w:rsid w:val="00B82AA8"/>
    <w:rsid w:val="00B87DC1"/>
    <w:rsid w:val="00B907CE"/>
    <w:rsid w:val="00B94971"/>
    <w:rsid w:val="00BA3AC9"/>
    <w:rsid w:val="00BA4549"/>
    <w:rsid w:val="00BB4B04"/>
    <w:rsid w:val="00BE2E72"/>
    <w:rsid w:val="00BF1DC0"/>
    <w:rsid w:val="00BF620E"/>
    <w:rsid w:val="00C00BB3"/>
    <w:rsid w:val="00C21A8E"/>
    <w:rsid w:val="00C43FA1"/>
    <w:rsid w:val="00C45BB3"/>
    <w:rsid w:val="00C52548"/>
    <w:rsid w:val="00C57F82"/>
    <w:rsid w:val="00C703E9"/>
    <w:rsid w:val="00C807F5"/>
    <w:rsid w:val="00C91857"/>
    <w:rsid w:val="00CA03D6"/>
    <w:rsid w:val="00CA6ADD"/>
    <w:rsid w:val="00CA6E50"/>
    <w:rsid w:val="00CC55B9"/>
    <w:rsid w:val="00CD1018"/>
    <w:rsid w:val="00CD2312"/>
    <w:rsid w:val="00CD253E"/>
    <w:rsid w:val="00CE67AD"/>
    <w:rsid w:val="00CE7587"/>
    <w:rsid w:val="00CF2CD1"/>
    <w:rsid w:val="00CF44EA"/>
    <w:rsid w:val="00D05F27"/>
    <w:rsid w:val="00D24E3B"/>
    <w:rsid w:val="00D26E8A"/>
    <w:rsid w:val="00D27DB0"/>
    <w:rsid w:val="00D40629"/>
    <w:rsid w:val="00D5292F"/>
    <w:rsid w:val="00D54B5A"/>
    <w:rsid w:val="00D57F55"/>
    <w:rsid w:val="00D91821"/>
    <w:rsid w:val="00DA003C"/>
    <w:rsid w:val="00DA5EF1"/>
    <w:rsid w:val="00DA7E80"/>
    <w:rsid w:val="00DB64A8"/>
    <w:rsid w:val="00DB6EC0"/>
    <w:rsid w:val="00DE6BFC"/>
    <w:rsid w:val="00DE750D"/>
    <w:rsid w:val="00DF05FB"/>
    <w:rsid w:val="00DF4CBE"/>
    <w:rsid w:val="00E03933"/>
    <w:rsid w:val="00E03C65"/>
    <w:rsid w:val="00E055BB"/>
    <w:rsid w:val="00E21D39"/>
    <w:rsid w:val="00E42EB9"/>
    <w:rsid w:val="00E47876"/>
    <w:rsid w:val="00E500CF"/>
    <w:rsid w:val="00E5664A"/>
    <w:rsid w:val="00E56ED2"/>
    <w:rsid w:val="00E70641"/>
    <w:rsid w:val="00E74024"/>
    <w:rsid w:val="00E76D93"/>
    <w:rsid w:val="00E80A22"/>
    <w:rsid w:val="00E80B0E"/>
    <w:rsid w:val="00E932B5"/>
    <w:rsid w:val="00EA3E03"/>
    <w:rsid w:val="00EA6001"/>
    <w:rsid w:val="00EC5A99"/>
    <w:rsid w:val="00EC69B6"/>
    <w:rsid w:val="00ED3D96"/>
    <w:rsid w:val="00EE505F"/>
    <w:rsid w:val="00EF2A6E"/>
    <w:rsid w:val="00EF3539"/>
    <w:rsid w:val="00F146EA"/>
    <w:rsid w:val="00F14BDB"/>
    <w:rsid w:val="00F24860"/>
    <w:rsid w:val="00F44889"/>
    <w:rsid w:val="00F51EC2"/>
    <w:rsid w:val="00F522F2"/>
    <w:rsid w:val="00F540B9"/>
    <w:rsid w:val="00F63939"/>
    <w:rsid w:val="00F66781"/>
    <w:rsid w:val="00F763AB"/>
    <w:rsid w:val="00F830D4"/>
    <w:rsid w:val="00F90281"/>
    <w:rsid w:val="00FA50A2"/>
    <w:rsid w:val="00FA757F"/>
    <w:rsid w:val="00FD1109"/>
    <w:rsid w:val="00FD6EC9"/>
    <w:rsid w:val="00FE5E24"/>
    <w:rsid w:val="00FE6ADB"/>
    <w:rsid w:val="00FF6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3801"/>
  <w15:chartTrackingRefBased/>
  <w15:docId w15:val="{771A1A03-5247-4E7A-9D37-CD07FD90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304"/>
    <w:pPr>
      <w:spacing w:after="0" w:line="240" w:lineRule="auto"/>
    </w:pPr>
    <w:rPr>
      <w:rFonts w:ascii="Calibri" w:hAnsi="Calibri" w:cs="Calibri"/>
    </w:rPr>
  </w:style>
  <w:style w:type="paragraph" w:styleId="Heading1">
    <w:name w:val="heading 1"/>
    <w:basedOn w:val="Normal"/>
    <w:next w:val="Normal"/>
    <w:link w:val="Heading1Char"/>
    <w:uiPriority w:val="9"/>
    <w:qFormat/>
    <w:rsid w:val="004B3304"/>
    <w:pPr>
      <w:keepNext/>
      <w:keepLines/>
      <w:numPr>
        <w:numId w:val="1"/>
      </w:numPr>
      <w:spacing w:before="240" w:line="259" w:lineRule="auto"/>
      <w:outlineLvl w:val="0"/>
    </w:pPr>
    <w:rPr>
      <w:rFonts w:eastAsiaTheme="majorEastAsia" w:cstheme="majorBidi"/>
      <w:b/>
      <w:sz w:val="32"/>
      <w:szCs w:val="32"/>
    </w:rPr>
  </w:style>
  <w:style w:type="paragraph" w:styleId="Heading2">
    <w:name w:val="heading 2"/>
    <w:aliases w:val="Sub-Heading,l2,h2,Head 2,List level 2,A,1st level heading,level 2 no toc,2nd level,Titre2,A.B.C.,Level I for #'s,hoofd 2,Heading2-bio,Career Exp.,21,2,point,Kenmore-Level-2,Chapter Title,I2,h21,h22,h23,h24,h25,h26,h27,h28,h211"/>
    <w:basedOn w:val="Normal"/>
    <w:next w:val="Normal"/>
    <w:link w:val="Heading2Char"/>
    <w:uiPriority w:val="9"/>
    <w:unhideWhenUsed/>
    <w:qFormat/>
    <w:rsid w:val="004B3304"/>
    <w:pPr>
      <w:keepNext/>
      <w:keepLines/>
      <w:numPr>
        <w:ilvl w:val="1"/>
        <w:numId w:val="1"/>
      </w:numPr>
      <w:spacing w:before="240" w:after="120" w:line="259" w:lineRule="auto"/>
      <w:jc w:val="both"/>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4B3304"/>
    <w:pPr>
      <w:keepNext/>
      <w:keepLines/>
      <w:numPr>
        <w:ilvl w:val="2"/>
        <w:numId w:val="1"/>
      </w:numPr>
      <w:spacing w:before="240" w:after="120" w:line="259" w:lineRule="auto"/>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4B3304"/>
    <w:pPr>
      <w:keepNext/>
      <w:keepLines/>
      <w:numPr>
        <w:ilvl w:val="3"/>
        <w:numId w:val="1"/>
      </w:numPr>
      <w:spacing w:before="240" w:after="120" w:line="259" w:lineRule="auto"/>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4B3304"/>
    <w:pPr>
      <w:keepNext/>
      <w:keepLines/>
      <w:numPr>
        <w:ilvl w:val="4"/>
        <w:numId w:val="1"/>
      </w:numPr>
      <w:spacing w:before="240" w:after="120" w:line="259" w:lineRule="auto"/>
      <w:jc w:val="both"/>
      <w:outlineLvl w:val="4"/>
    </w:pPr>
    <w:rPr>
      <w:rFonts w:eastAsiaTheme="majorEastAsia" w:cstheme="majorBidi"/>
    </w:rPr>
  </w:style>
  <w:style w:type="paragraph" w:styleId="Heading7">
    <w:name w:val="heading 7"/>
    <w:basedOn w:val="Normal"/>
    <w:next w:val="Normal"/>
    <w:link w:val="Heading7Char"/>
    <w:uiPriority w:val="9"/>
    <w:semiHidden/>
    <w:unhideWhenUsed/>
    <w:qFormat/>
    <w:rsid w:val="004B3304"/>
    <w:pPr>
      <w:keepNext/>
      <w:keepLines/>
      <w:numPr>
        <w:ilvl w:val="6"/>
        <w:numId w:val="1"/>
      </w:numPr>
      <w:spacing w:before="40" w:line="259" w:lineRule="auto"/>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4B3304"/>
    <w:pPr>
      <w:keepNext/>
      <w:keepLines/>
      <w:numPr>
        <w:ilvl w:val="7"/>
        <w:numId w:val="1"/>
      </w:numPr>
      <w:spacing w:before="40" w:line="259" w:lineRule="auto"/>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3304"/>
    <w:pPr>
      <w:keepNext/>
      <w:keepLines/>
      <w:numPr>
        <w:ilvl w:val="8"/>
        <w:numId w:val="1"/>
      </w:numPr>
      <w:spacing w:before="40" w:line="259" w:lineRule="auto"/>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304"/>
    <w:rPr>
      <w:rFonts w:ascii="Calibri" w:eastAsiaTheme="majorEastAsia" w:hAnsi="Calibri" w:cstheme="majorBidi"/>
      <w:b/>
      <w:sz w:val="32"/>
      <w:szCs w:val="32"/>
    </w:rPr>
  </w:style>
  <w:style w:type="character" w:customStyle="1" w:styleId="Heading2Char">
    <w:name w:val="Heading 2 Char"/>
    <w:aliases w:val="Sub-Heading Char,l2 Char,h2 Char,Head 2 Char,List level 2 Char,A Char,1st level heading Char,level 2 no toc Char,2nd level Char,Titre2 Char,A.B.C. Char,Level I for #'s Char,hoofd 2 Char,Heading2-bio Char,Career Exp. Char,21 Char,2 Char"/>
    <w:basedOn w:val="DefaultParagraphFont"/>
    <w:link w:val="Heading2"/>
    <w:uiPriority w:val="9"/>
    <w:rsid w:val="004B3304"/>
    <w:rPr>
      <w:rFonts w:ascii="Calibri" w:eastAsiaTheme="majorEastAsia" w:hAnsi="Calibri" w:cstheme="majorBidi"/>
      <w:szCs w:val="26"/>
    </w:rPr>
  </w:style>
  <w:style w:type="character" w:customStyle="1" w:styleId="Heading3Char">
    <w:name w:val="Heading 3 Char"/>
    <w:basedOn w:val="DefaultParagraphFont"/>
    <w:link w:val="Heading3"/>
    <w:uiPriority w:val="9"/>
    <w:rsid w:val="004B3304"/>
    <w:rPr>
      <w:rFonts w:ascii="Calibri" w:eastAsiaTheme="majorEastAsia" w:hAnsi="Calibri" w:cstheme="majorBidi"/>
      <w:szCs w:val="24"/>
    </w:rPr>
  </w:style>
  <w:style w:type="character" w:customStyle="1" w:styleId="Heading4Char">
    <w:name w:val="Heading 4 Char"/>
    <w:basedOn w:val="DefaultParagraphFont"/>
    <w:link w:val="Heading4"/>
    <w:uiPriority w:val="9"/>
    <w:rsid w:val="004B3304"/>
    <w:rPr>
      <w:rFonts w:ascii="Calibri" w:eastAsiaTheme="majorEastAsia" w:hAnsi="Calibri" w:cstheme="majorBidi"/>
      <w:iCs/>
    </w:rPr>
  </w:style>
  <w:style w:type="character" w:customStyle="1" w:styleId="Heading5Char">
    <w:name w:val="Heading 5 Char"/>
    <w:basedOn w:val="DefaultParagraphFont"/>
    <w:link w:val="Heading5"/>
    <w:uiPriority w:val="9"/>
    <w:rsid w:val="004B3304"/>
    <w:rPr>
      <w:rFonts w:ascii="Calibri" w:eastAsiaTheme="majorEastAsia" w:hAnsi="Calibri" w:cstheme="majorBidi"/>
    </w:rPr>
  </w:style>
  <w:style w:type="character" w:customStyle="1" w:styleId="Heading7Char">
    <w:name w:val="Heading 7 Char"/>
    <w:basedOn w:val="DefaultParagraphFont"/>
    <w:link w:val="Heading7"/>
    <w:uiPriority w:val="9"/>
    <w:semiHidden/>
    <w:rsid w:val="004B3304"/>
    <w:rPr>
      <w:rFonts w:ascii="Calibri" w:eastAsiaTheme="majorEastAsia" w:hAnsi="Calibri" w:cstheme="majorBidi"/>
      <w:i/>
      <w:iCs/>
      <w:color w:val="1F4D78" w:themeColor="accent1" w:themeShade="7F"/>
    </w:rPr>
  </w:style>
  <w:style w:type="character" w:customStyle="1" w:styleId="Heading8Char">
    <w:name w:val="Heading 8 Char"/>
    <w:basedOn w:val="DefaultParagraphFont"/>
    <w:link w:val="Heading8"/>
    <w:uiPriority w:val="9"/>
    <w:semiHidden/>
    <w:rsid w:val="004B3304"/>
    <w:rPr>
      <w:rFonts w:ascii="Calibri" w:eastAsiaTheme="majorEastAsia" w:hAnsi="Calibr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3304"/>
    <w:rPr>
      <w:rFonts w:ascii="Calibri" w:eastAsiaTheme="majorEastAsia" w:hAnsi="Calibri" w:cstheme="majorBidi"/>
      <w:i/>
      <w:iCs/>
      <w:color w:val="272727" w:themeColor="text1" w:themeTint="D8"/>
      <w:sz w:val="21"/>
      <w:szCs w:val="21"/>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Ha Char"/>
    <w:basedOn w:val="DefaultParagraphFont"/>
    <w:link w:val="ListParagraph"/>
    <w:uiPriority w:val="34"/>
    <w:qFormat/>
    <w:locked/>
    <w:rsid w:val="004B3304"/>
  </w:style>
  <w:style w:type="paragraph" w:styleId="ListParagraph">
    <w:name w:val="List Paragraph"/>
    <w:aliases w:val="List Paragraph11,List Paragraph2,List Paragraph Char Char,lp1,Number_1,SGLText List Paragraph,new,b1,Colorful List - Accent 11,Normal Sentence,Bullets 2,ListPar1,Figure_name,YC Bulet,Indent Paragraph,Citation List,Resume Title,Ha,CORE-1."/>
    <w:basedOn w:val="Normal"/>
    <w:link w:val="ListParagraphChar"/>
    <w:uiPriority w:val="34"/>
    <w:qFormat/>
    <w:rsid w:val="004B3304"/>
    <w:pPr>
      <w:spacing w:after="160" w:line="252" w:lineRule="auto"/>
      <w:ind w:left="720"/>
      <w:contextualSpacing/>
    </w:pPr>
    <w:rPr>
      <w:rFonts w:asciiTheme="minorHAnsi" w:hAnsiTheme="minorHAnsi" w:cstheme="minorBidi"/>
    </w:rPr>
  </w:style>
  <w:style w:type="paragraph" w:styleId="Footer">
    <w:name w:val="footer"/>
    <w:basedOn w:val="Normal"/>
    <w:link w:val="FooterChar"/>
    <w:uiPriority w:val="99"/>
    <w:unhideWhenUsed/>
    <w:rsid w:val="004B3304"/>
    <w:pPr>
      <w:tabs>
        <w:tab w:val="center" w:pos="4680"/>
        <w:tab w:val="right" w:pos="9360"/>
      </w:tabs>
    </w:pPr>
  </w:style>
  <w:style w:type="character" w:customStyle="1" w:styleId="FooterChar">
    <w:name w:val="Footer Char"/>
    <w:basedOn w:val="DefaultParagraphFont"/>
    <w:link w:val="Footer"/>
    <w:uiPriority w:val="99"/>
    <w:rsid w:val="004B3304"/>
    <w:rPr>
      <w:rFonts w:ascii="Calibri" w:hAnsi="Calibri" w:cs="Calibri"/>
    </w:rPr>
  </w:style>
  <w:style w:type="paragraph" w:styleId="BodyText">
    <w:name w:val="Body Text"/>
    <w:basedOn w:val="Normal"/>
    <w:link w:val="BodyTextChar"/>
    <w:uiPriority w:val="99"/>
    <w:unhideWhenUsed/>
    <w:rsid w:val="004B3304"/>
    <w:pPr>
      <w:spacing w:after="120"/>
    </w:pPr>
    <w:rPr>
      <w:rFonts w:ascii="Times New Roman" w:eastAsia="SimSun" w:hAnsi="Times New Roman" w:cs="Arial"/>
      <w:sz w:val="24"/>
    </w:rPr>
  </w:style>
  <w:style w:type="character" w:customStyle="1" w:styleId="BodyTextChar">
    <w:name w:val="Body Text Char"/>
    <w:basedOn w:val="DefaultParagraphFont"/>
    <w:link w:val="BodyText"/>
    <w:uiPriority w:val="99"/>
    <w:rsid w:val="004B3304"/>
    <w:rPr>
      <w:rFonts w:ascii="Times New Roman" w:eastAsia="SimSun" w:hAnsi="Times New Roman" w:cs="Arial"/>
      <w:sz w:val="24"/>
    </w:rPr>
  </w:style>
  <w:style w:type="character" w:styleId="Hyperlink">
    <w:name w:val="Hyperlink"/>
    <w:basedOn w:val="DefaultParagraphFont"/>
    <w:uiPriority w:val="99"/>
    <w:rsid w:val="004B3304"/>
    <w:rPr>
      <w:color w:val="0563C1" w:themeColor="hyperlink"/>
      <w:u w:val="single"/>
    </w:rPr>
  </w:style>
  <w:style w:type="paragraph" w:customStyle="1" w:styleId="MBB-NormalText">
    <w:name w:val="MBB - Normal Text"/>
    <w:basedOn w:val="Normal"/>
    <w:link w:val="MBB-NormalTextChar"/>
    <w:rsid w:val="004B3304"/>
    <w:pPr>
      <w:spacing w:before="120" w:after="240" w:line="276" w:lineRule="auto"/>
      <w:ind w:left="720"/>
      <w:jc w:val="both"/>
    </w:pPr>
    <w:rPr>
      <w:rFonts w:ascii="Arial" w:eastAsiaTheme="minorEastAsia" w:hAnsi="Arial" w:cstheme="minorBidi"/>
      <w:szCs w:val="20"/>
    </w:rPr>
  </w:style>
  <w:style w:type="character" w:customStyle="1" w:styleId="MBB-NormalTextChar">
    <w:name w:val="MBB - Normal Text Char"/>
    <w:basedOn w:val="DefaultParagraphFont"/>
    <w:link w:val="MBB-NormalText"/>
    <w:rsid w:val="004B3304"/>
    <w:rPr>
      <w:rFonts w:ascii="Arial" w:eastAsiaTheme="minorEastAsia" w:hAnsi="Arial"/>
      <w:szCs w:val="20"/>
    </w:rPr>
  </w:style>
  <w:style w:type="paragraph" w:styleId="Header">
    <w:name w:val="header"/>
    <w:basedOn w:val="Normal"/>
    <w:link w:val="HeaderChar"/>
    <w:uiPriority w:val="99"/>
    <w:unhideWhenUsed/>
    <w:rsid w:val="00A85F77"/>
    <w:pPr>
      <w:tabs>
        <w:tab w:val="center" w:pos="4680"/>
        <w:tab w:val="right" w:pos="9360"/>
      </w:tabs>
    </w:pPr>
  </w:style>
  <w:style w:type="character" w:customStyle="1" w:styleId="HeaderChar">
    <w:name w:val="Header Char"/>
    <w:basedOn w:val="DefaultParagraphFont"/>
    <w:link w:val="Header"/>
    <w:uiPriority w:val="99"/>
    <w:rsid w:val="00A85F77"/>
    <w:rPr>
      <w:rFonts w:ascii="Calibri" w:hAnsi="Calibri" w:cs="Calibri"/>
    </w:rPr>
  </w:style>
  <w:style w:type="character" w:customStyle="1" w:styleId="UnresolvedMention1">
    <w:name w:val="Unresolved Mention1"/>
    <w:basedOn w:val="DefaultParagraphFont"/>
    <w:uiPriority w:val="99"/>
    <w:semiHidden/>
    <w:unhideWhenUsed/>
    <w:rsid w:val="008D57B0"/>
    <w:rPr>
      <w:color w:val="605E5C"/>
      <w:shd w:val="clear" w:color="auto" w:fill="E1DFDD"/>
    </w:rPr>
  </w:style>
  <w:style w:type="character" w:customStyle="1" w:styleId="UnresolvedMention2">
    <w:name w:val="Unresolved Mention2"/>
    <w:basedOn w:val="DefaultParagraphFont"/>
    <w:uiPriority w:val="99"/>
    <w:semiHidden/>
    <w:unhideWhenUsed/>
    <w:rsid w:val="00CC55B9"/>
    <w:rPr>
      <w:color w:val="605E5C"/>
      <w:shd w:val="clear" w:color="auto" w:fill="E1DFDD"/>
    </w:rPr>
  </w:style>
  <w:style w:type="character" w:styleId="UnresolvedMention">
    <w:name w:val="Unresolved Mention"/>
    <w:basedOn w:val="DefaultParagraphFont"/>
    <w:uiPriority w:val="99"/>
    <w:semiHidden/>
    <w:unhideWhenUsed/>
    <w:rsid w:val="00456856"/>
    <w:rPr>
      <w:color w:val="605E5C"/>
      <w:shd w:val="clear" w:color="auto" w:fill="E1DFDD"/>
    </w:rPr>
  </w:style>
  <w:style w:type="paragraph" w:styleId="BodyTextIndent2">
    <w:name w:val="Body Text Indent 2"/>
    <w:basedOn w:val="Normal"/>
    <w:link w:val="BodyTextIndent2Char"/>
    <w:uiPriority w:val="99"/>
    <w:unhideWhenUsed/>
    <w:rsid w:val="00437555"/>
    <w:pPr>
      <w:spacing w:after="120" w:line="480" w:lineRule="auto"/>
      <w:ind w:left="283"/>
    </w:pPr>
  </w:style>
  <w:style w:type="character" w:customStyle="1" w:styleId="BodyTextIndent2Char">
    <w:name w:val="Body Text Indent 2 Char"/>
    <w:basedOn w:val="DefaultParagraphFont"/>
    <w:link w:val="BodyTextIndent2"/>
    <w:uiPriority w:val="99"/>
    <w:rsid w:val="0043755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riq.niaz@ptcl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Faisal Khan/SM (Regional Procurement - I) North/PTCL</dc:creator>
  <cp:keywords/>
  <dc:description/>
  <cp:lastModifiedBy>Tariq Niaz Sheikh/Regional Procurement Central I/Procurement/Lahore</cp:lastModifiedBy>
  <cp:revision>20</cp:revision>
  <dcterms:created xsi:type="dcterms:W3CDTF">2024-02-12T08:55:00Z</dcterms:created>
  <dcterms:modified xsi:type="dcterms:W3CDTF">2025-07-25T06:22:00Z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faisal.khan2@ptclgroup.com</vt:lpwstr>
  </property>
  <property fmtid="{D5CDD505-2E9C-101B-9397-08002B2CF9AE}" pid="5" name="MSIP_Label_b2538721-8534-4ad4-a2b5-e2ba438bfbdd_SetDate">
    <vt:lpwstr>2022-04-03T09:36:47.1793059Z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e86f7f4d-08cd-4ec9-b617-8c470c706f9c</vt:lpwstr>
  </property>
  <property fmtid="{D5CDD505-2E9C-101B-9397-08002B2CF9AE}" pid="9" name="MSIP_Label_b2538721-8534-4ad4-a2b5-e2ba438bfbdd_Extended_MSFT_Method">
    <vt:lpwstr>Automatic</vt:lpwstr>
  </property>
  <property fmtid="{D5CDD505-2E9C-101B-9397-08002B2CF9AE}" pid="10" name="Sensitivity">
    <vt:lpwstr>Public</vt:lpwstr>
  </property>
  <property fmtid="{D5CDD505-2E9C-101B-9397-08002B2CF9AE}" pid="11" name="GrammarlyDocumentId">
    <vt:lpwstr>8905a0d6b147d06fb4bd078ff09c931b36436967b134746ca93e371959e9cee1</vt:lpwstr>
  </property>
</Properties>
</file>