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F469C7" w:rsidTr="00331477">
        <w:trPr>
          <w:trHeight w:val="693"/>
        </w:trPr>
        <w:tc>
          <w:tcPr>
            <w:tcW w:w="2929" w:type="dxa"/>
            <w:hideMark/>
          </w:tcPr>
          <w:p w:rsidR="00F469C7" w:rsidRDefault="00F469C7" w:rsidP="00331477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38"/>
              </w:rPr>
              <w:br w:type="pag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DA8684" wp14:editId="6E673BEF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F469C7" w:rsidRDefault="00F469C7" w:rsidP="00331477">
            <w:pPr>
              <w:rPr>
                <w:b/>
                <w:color w:val="000000"/>
                <w:u w:val="single"/>
              </w:rPr>
            </w:pPr>
          </w:p>
          <w:p w:rsidR="00F469C7" w:rsidRDefault="00F469C7" w:rsidP="00331477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PAKISTAN TELECOMMUNICATION COMPANY LTD.</w:t>
            </w:r>
          </w:p>
          <w:p w:rsidR="00F469C7" w:rsidRDefault="009603D5" w:rsidP="009603D5">
            <w:pPr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color w:val="000000"/>
              </w:rPr>
              <w:t>HEADQUARTERS, G-8/4, ISLAMABAD</w:t>
            </w:r>
          </w:p>
        </w:tc>
      </w:tr>
    </w:tbl>
    <w:p w:rsidR="00F469C7" w:rsidRDefault="00F469C7" w:rsidP="00F469C7">
      <w:pPr>
        <w:pStyle w:val="TOC"/>
        <w:rPr>
          <w:b w:val="0"/>
          <w:color w:val="000000"/>
          <w:sz w:val="4"/>
          <w:lang w:val="en-GB"/>
        </w:rPr>
      </w:pPr>
    </w:p>
    <w:p w:rsidR="00F469C7" w:rsidRDefault="00F469C7" w:rsidP="00F469C7">
      <w:pPr>
        <w:jc w:val="center"/>
        <w:rPr>
          <w:rFonts w:ascii="Cambria" w:hAnsi="Cambria"/>
          <w:b/>
          <w:color w:val="000000"/>
          <w:sz w:val="28"/>
          <w:szCs w:val="28"/>
          <w:u w:val="single"/>
        </w:rPr>
      </w:pPr>
    </w:p>
    <w:p w:rsidR="009830FE" w:rsidRDefault="009830FE" w:rsidP="00F469C7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p w:rsidR="00F469C7" w:rsidRPr="009830FE" w:rsidRDefault="00F469C7" w:rsidP="00F469C7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9830FE">
        <w:rPr>
          <w:rFonts w:ascii="Arial Black" w:hAnsi="Arial Black"/>
          <w:b/>
          <w:color w:val="000000"/>
          <w:sz w:val="32"/>
          <w:szCs w:val="32"/>
        </w:rPr>
        <w:t>TENDER NOTICE</w:t>
      </w:r>
    </w:p>
    <w:p w:rsidR="00F469C7" w:rsidRDefault="00F469C7" w:rsidP="00F469C7">
      <w:pPr>
        <w:pStyle w:val="NoSpacing"/>
        <w:rPr>
          <w:rFonts w:ascii="Book Antiqua" w:hAnsi="Book Antiqua"/>
          <w:b/>
        </w:rPr>
      </w:pPr>
    </w:p>
    <w:p w:rsidR="009603D5" w:rsidRPr="009603D5" w:rsidRDefault="009603D5" w:rsidP="009603D5">
      <w:pPr>
        <w:pStyle w:val="Style2"/>
        <w:jc w:val="center"/>
        <w:rPr>
          <w:rFonts w:asciiTheme="majorHAnsi" w:hAnsiTheme="majorHAnsi"/>
          <w:b/>
          <w:sz w:val="24"/>
          <w:szCs w:val="24"/>
        </w:rPr>
      </w:pPr>
      <w:r w:rsidRPr="009603D5">
        <w:rPr>
          <w:rFonts w:asciiTheme="majorHAnsi" w:hAnsiTheme="majorHAnsi"/>
          <w:b/>
          <w:sz w:val="24"/>
          <w:szCs w:val="24"/>
        </w:rPr>
        <w:t>SUPPLY OF</w:t>
      </w:r>
      <w:r>
        <w:rPr>
          <w:rFonts w:asciiTheme="majorHAnsi" w:hAnsiTheme="majorHAnsi"/>
          <w:b/>
          <w:sz w:val="24"/>
          <w:szCs w:val="24"/>
        </w:rPr>
        <w:t xml:space="preserve"> MINERAL/</w:t>
      </w:r>
      <w:r w:rsidRPr="009603D5">
        <w:rPr>
          <w:rFonts w:asciiTheme="majorHAnsi" w:hAnsiTheme="majorHAnsi"/>
          <w:b/>
          <w:sz w:val="24"/>
          <w:szCs w:val="24"/>
        </w:rPr>
        <w:t>CLEAN DRINKING WATER THROUGH DISPENSERS IN PTCL HQS’ BUILDINGS ISLAMABAD</w:t>
      </w:r>
    </w:p>
    <w:p w:rsidR="009603D5" w:rsidRPr="009603D5" w:rsidRDefault="009603D5" w:rsidP="009603D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 xml:space="preserve">Sealed bids, in Pak Rupees on DDP basis, are invited for the “Provisioning of Mineral/ Clean Drinking Water as per (PSQCA) standard through Dispensers with 19 liter bottles for PTCL HQs Buildings Islamabad” in accordance with PTCL requirements/specifications. </w:t>
      </w:r>
    </w:p>
    <w:p w:rsidR="009603D5" w:rsidRPr="009603D5" w:rsidRDefault="009603D5" w:rsidP="009603D5">
      <w:pPr>
        <w:spacing w:after="200" w:line="276" w:lineRule="auto"/>
        <w:ind w:left="54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603D5" w:rsidRDefault="009603D5" w:rsidP="009603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 xml:space="preserve">Tender documents can be purchased from </w:t>
      </w:r>
      <w:r w:rsidRPr="009603D5">
        <w:rPr>
          <w:rFonts w:ascii="Calibri" w:eastAsia="Calibri" w:hAnsi="Calibri"/>
          <w:b/>
          <w:sz w:val="22"/>
          <w:szCs w:val="22"/>
        </w:rPr>
        <w:t>22-05-2017</w:t>
      </w:r>
      <w:r w:rsidRPr="009603D5">
        <w:rPr>
          <w:rFonts w:ascii="Calibri" w:eastAsia="Calibri" w:hAnsi="Calibri"/>
          <w:sz w:val="22"/>
          <w:szCs w:val="22"/>
        </w:rPr>
        <w:t xml:space="preserve"> at 12:00 PM from undersigned on payment of </w:t>
      </w:r>
      <w:r w:rsidRPr="009603D5">
        <w:rPr>
          <w:rFonts w:ascii="Calibri" w:eastAsia="Calibri" w:hAnsi="Calibri"/>
          <w:b/>
          <w:sz w:val="22"/>
          <w:szCs w:val="22"/>
        </w:rPr>
        <w:t>PKR 500/-</w:t>
      </w:r>
      <w:r w:rsidRPr="009603D5">
        <w:rPr>
          <w:rFonts w:ascii="Calibri" w:eastAsia="Calibri" w:hAnsi="Calibri"/>
          <w:sz w:val="22"/>
          <w:szCs w:val="22"/>
        </w:rPr>
        <w:t xml:space="preserve"> (non-refundable) through Demand Draft/Pay Order in favor of Pakistan Telecommunication Company Limited, HQs, G-8/4, Islamabad, accompanied by an official request for provisioning of Tender Documents, printed over Company letterhead having entire necessary contact details, duly signed and stamped by the competent authority. </w:t>
      </w:r>
    </w:p>
    <w:p w:rsidR="009603D5" w:rsidRPr="009603D5" w:rsidRDefault="009603D5" w:rsidP="009603D5">
      <w:pPr>
        <w:spacing w:after="200" w:line="276" w:lineRule="auto"/>
        <w:ind w:left="54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603D5" w:rsidRPr="009603D5" w:rsidRDefault="009603D5" w:rsidP="009603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 xml:space="preserve">Bids shall be submitted to the undersigned in PTCL HQs by </w:t>
      </w:r>
      <w:r w:rsidR="0057119F">
        <w:rPr>
          <w:rFonts w:ascii="Calibri" w:eastAsia="Calibri" w:hAnsi="Calibri"/>
          <w:b/>
          <w:sz w:val="22"/>
          <w:szCs w:val="22"/>
        </w:rPr>
        <w:t>12</w:t>
      </w:r>
      <w:bookmarkStart w:id="0" w:name="_GoBack"/>
      <w:bookmarkEnd w:id="0"/>
      <w:r w:rsidRPr="009603D5">
        <w:rPr>
          <w:rFonts w:ascii="Calibri" w:eastAsia="Calibri" w:hAnsi="Calibri"/>
          <w:b/>
          <w:sz w:val="22"/>
          <w:szCs w:val="22"/>
        </w:rPr>
        <w:t>-06-2017</w:t>
      </w:r>
      <w:r w:rsidRPr="009603D5">
        <w:rPr>
          <w:rFonts w:ascii="Calibri" w:eastAsia="Calibri" w:hAnsi="Calibri"/>
          <w:sz w:val="22"/>
          <w:szCs w:val="22"/>
        </w:rPr>
        <w:t xml:space="preserve"> before </w:t>
      </w:r>
      <w:r w:rsidRPr="009603D5">
        <w:rPr>
          <w:rFonts w:ascii="Calibri" w:eastAsia="Calibri" w:hAnsi="Calibri"/>
          <w:b/>
          <w:sz w:val="22"/>
          <w:szCs w:val="22"/>
        </w:rPr>
        <w:t>1200 Hours</w:t>
      </w:r>
      <w:r w:rsidRPr="009603D5">
        <w:rPr>
          <w:rFonts w:ascii="Calibri" w:eastAsia="Calibri" w:hAnsi="Calibri"/>
          <w:sz w:val="22"/>
          <w:szCs w:val="22"/>
        </w:rPr>
        <w:t>.</w:t>
      </w:r>
    </w:p>
    <w:p w:rsidR="009603D5" w:rsidRPr="009603D5" w:rsidRDefault="009603D5" w:rsidP="009603D5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9603D5" w:rsidRPr="009603D5" w:rsidRDefault="009603D5" w:rsidP="009603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 xml:space="preserve">Bids shall be accompanied by a Bank Draft of </w:t>
      </w:r>
      <w:proofErr w:type="spellStart"/>
      <w:r w:rsidRPr="009603D5">
        <w:rPr>
          <w:rFonts w:ascii="Calibri" w:eastAsia="Calibri" w:hAnsi="Calibri"/>
          <w:b/>
          <w:sz w:val="22"/>
          <w:szCs w:val="22"/>
        </w:rPr>
        <w:t>Rs</w:t>
      </w:r>
      <w:proofErr w:type="spellEnd"/>
      <w:r w:rsidRPr="009603D5">
        <w:rPr>
          <w:rFonts w:ascii="Calibri" w:eastAsia="Calibri" w:hAnsi="Calibri"/>
          <w:b/>
          <w:sz w:val="22"/>
          <w:szCs w:val="22"/>
        </w:rPr>
        <w:t>. 25,000/-</w:t>
      </w:r>
      <w:r w:rsidRPr="009603D5">
        <w:rPr>
          <w:rFonts w:ascii="Calibri" w:eastAsia="Calibri" w:hAnsi="Calibri"/>
          <w:sz w:val="22"/>
          <w:szCs w:val="22"/>
        </w:rPr>
        <w:t xml:space="preserve"> as Bid Security (Refundable) in the name of Pakistan Telecommunication Company Limited, HQ, Islamabad.</w:t>
      </w:r>
    </w:p>
    <w:p w:rsidR="009603D5" w:rsidRPr="009603D5" w:rsidRDefault="009603D5" w:rsidP="009603D5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9603D5" w:rsidRDefault="009603D5" w:rsidP="009603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>Vendor registration is mandatory for all the vendors interested to supply/provide services to PTCL. It is essential to mention the Vendor Registration Code (VR Code) assigned by PTCL on Quotation/Bids submitted by Bidder(s). Unregistered vendors are required to get registered with PTCL for good/continuous business relationship. VR forms may be dow</w:t>
      </w:r>
      <w:r>
        <w:rPr>
          <w:rFonts w:ascii="Calibri" w:eastAsia="Calibri" w:hAnsi="Calibri"/>
          <w:sz w:val="22"/>
          <w:szCs w:val="22"/>
        </w:rPr>
        <w:t>nloaded from the following link:</w:t>
      </w:r>
      <w:r w:rsidRPr="009603D5">
        <w:rPr>
          <w:rFonts w:ascii="Calibri" w:eastAsia="Calibri" w:hAnsi="Calibri"/>
          <w:sz w:val="22"/>
          <w:szCs w:val="22"/>
        </w:rPr>
        <w:t xml:space="preserve">    </w:t>
      </w:r>
      <w:hyperlink r:id="rId7" w:history="1">
        <w:r w:rsidRPr="00034A2A">
          <w:rPr>
            <w:rStyle w:val="Hyperlink"/>
            <w:rFonts w:ascii="Calibri" w:eastAsia="Calibri" w:hAnsi="Calibri"/>
            <w:b/>
            <w:sz w:val="22"/>
            <w:szCs w:val="22"/>
          </w:rPr>
          <w:t>http://www.ptcl.com.pk/Home/PageDetail?ItemId=108&amp;linkId=156</w:t>
        </w:r>
      </w:hyperlink>
      <w:r>
        <w:rPr>
          <w:rFonts w:ascii="Calibri" w:eastAsia="Calibri" w:hAnsi="Calibri"/>
          <w:b/>
          <w:sz w:val="22"/>
          <w:szCs w:val="22"/>
        </w:rPr>
        <w:t xml:space="preserve"> </w:t>
      </w:r>
    </w:p>
    <w:p w:rsidR="009603D5" w:rsidRPr="009603D5" w:rsidRDefault="009603D5" w:rsidP="009603D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603D5" w:rsidRDefault="009603D5" w:rsidP="009603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>Bids received after the above deadline shall not be accepted and be returned unopened.</w:t>
      </w:r>
    </w:p>
    <w:p w:rsidR="009603D5" w:rsidRPr="009603D5" w:rsidRDefault="009603D5" w:rsidP="009603D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603D5" w:rsidRPr="009603D5" w:rsidRDefault="009603D5" w:rsidP="009603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 xml:space="preserve">PTCL reserves the right to reject any or all bids and to annul the bidding process at any time, </w:t>
      </w:r>
    </w:p>
    <w:p w:rsidR="009603D5" w:rsidRDefault="009603D5" w:rsidP="009603D5">
      <w:pPr>
        <w:spacing w:after="200" w:line="276" w:lineRule="auto"/>
        <w:ind w:left="540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>without thereby incurring any liability to the affected bidder(s) or any obligations to inform the affected bidder(s) of the grounds for PTCL Action.</w:t>
      </w:r>
    </w:p>
    <w:p w:rsidR="009603D5" w:rsidRPr="009603D5" w:rsidRDefault="009603D5" w:rsidP="009603D5">
      <w:pPr>
        <w:spacing w:after="200" w:line="276" w:lineRule="auto"/>
        <w:ind w:left="54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603D5" w:rsidRPr="009603D5" w:rsidRDefault="009603D5" w:rsidP="009603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603D5">
        <w:rPr>
          <w:rFonts w:ascii="Calibri" w:eastAsia="Calibri" w:hAnsi="Calibri"/>
          <w:sz w:val="22"/>
          <w:szCs w:val="22"/>
        </w:rPr>
        <w:t>All correspondence on the subject may be addressed to the undersigned.</w:t>
      </w:r>
    </w:p>
    <w:p w:rsidR="002E435A" w:rsidRDefault="00F469C7" w:rsidP="00F469C7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E435A" w:rsidRDefault="002E435A" w:rsidP="00F469C7">
      <w:pPr>
        <w:pStyle w:val="NoSpacing"/>
        <w:jc w:val="both"/>
        <w:rPr>
          <w:rFonts w:ascii="Book Antiqua" w:hAnsi="Book Antiqua"/>
        </w:rPr>
      </w:pPr>
    </w:p>
    <w:p w:rsidR="009603D5" w:rsidRPr="009603D5" w:rsidRDefault="009603D5" w:rsidP="009603D5">
      <w:pPr>
        <w:rPr>
          <w:rFonts w:asciiTheme="minorHAnsi" w:hAnsiTheme="minorHAnsi"/>
          <w:b/>
          <w:sz w:val="24"/>
          <w:szCs w:val="24"/>
        </w:rPr>
      </w:pPr>
      <w:r w:rsidRPr="009603D5">
        <w:rPr>
          <w:rFonts w:asciiTheme="minorHAnsi" w:hAnsiTheme="minorHAnsi"/>
          <w:b/>
          <w:sz w:val="24"/>
          <w:szCs w:val="24"/>
        </w:rPr>
        <w:t xml:space="preserve">Habib Ullah Khan                                                                               </w:t>
      </w:r>
    </w:p>
    <w:p w:rsidR="009603D5" w:rsidRPr="009603D5" w:rsidRDefault="009603D5" w:rsidP="009603D5">
      <w:pPr>
        <w:rPr>
          <w:rFonts w:asciiTheme="minorHAnsi" w:hAnsiTheme="minorHAnsi"/>
          <w:sz w:val="22"/>
          <w:szCs w:val="22"/>
        </w:rPr>
      </w:pPr>
      <w:r w:rsidRPr="009603D5">
        <w:rPr>
          <w:rFonts w:asciiTheme="minorHAnsi" w:hAnsiTheme="minorHAnsi"/>
          <w:sz w:val="22"/>
          <w:szCs w:val="22"/>
        </w:rPr>
        <w:t>Senior Manager (Admin Services)</w:t>
      </w:r>
    </w:p>
    <w:p w:rsidR="009603D5" w:rsidRPr="009603D5" w:rsidRDefault="009603D5" w:rsidP="009603D5">
      <w:pPr>
        <w:rPr>
          <w:rFonts w:asciiTheme="minorHAnsi" w:hAnsiTheme="minorHAnsi"/>
          <w:sz w:val="22"/>
          <w:szCs w:val="22"/>
        </w:rPr>
      </w:pPr>
      <w:r w:rsidRPr="009603D5">
        <w:rPr>
          <w:rFonts w:asciiTheme="minorHAnsi" w:hAnsiTheme="minorHAnsi"/>
          <w:sz w:val="22"/>
          <w:szCs w:val="22"/>
        </w:rPr>
        <w:t>Room # 403, B Block, 4th Floor</w:t>
      </w:r>
    </w:p>
    <w:p w:rsidR="009603D5" w:rsidRPr="009603D5" w:rsidRDefault="009603D5" w:rsidP="009603D5">
      <w:pPr>
        <w:rPr>
          <w:rFonts w:asciiTheme="minorHAnsi" w:hAnsiTheme="minorHAnsi"/>
          <w:sz w:val="22"/>
          <w:szCs w:val="22"/>
        </w:rPr>
      </w:pPr>
      <w:r w:rsidRPr="009603D5">
        <w:rPr>
          <w:rFonts w:asciiTheme="minorHAnsi" w:hAnsiTheme="minorHAnsi"/>
          <w:sz w:val="22"/>
          <w:szCs w:val="22"/>
        </w:rPr>
        <w:t>PTCL HQs, G-8/4, Islamabad</w:t>
      </w:r>
    </w:p>
    <w:p w:rsidR="009603D5" w:rsidRPr="009603D5" w:rsidRDefault="009603D5" w:rsidP="009603D5">
      <w:pPr>
        <w:rPr>
          <w:rFonts w:asciiTheme="minorHAnsi" w:hAnsiTheme="minorHAnsi"/>
          <w:sz w:val="22"/>
          <w:szCs w:val="22"/>
        </w:rPr>
      </w:pPr>
      <w:r w:rsidRPr="009603D5">
        <w:rPr>
          <w:rFonts w:asciiTheme="minorHAnsi" w:hAnsiTheme="minorHAnsi"/>
          <w:sz w:val="22"/>
          <w:szCs w:val="22"/>
        </w:rPr>
        <w:t xml:space="preserve">Phone: 2283265,2283088 Cell: 03337809090    </w:t>
      </w:r>
    </w:p>
    <w:p w:rsidR="009603D5" w:rsidRPr="009603D5" w:rsidRDefault="009603D5" w:rsidP="009603D5">
      <w:pPr>
        <w:rPr>
          <w:rFonts w:asciiTheme="minorHAnsi" w:hAnsiTheme="minorHAnsi"/>
          <w:b/>
          <w:noProof/>
          <w:sz w:val="22"/>
          <w:szCs w:val="22"/>
        </w:rPr>
      </w:pPr>
      <w:r w:rsidRPr="009603D5">
        <w:rPr>
          <w:rFonts w:asciiTheme="minorHAnsi" w:hAnsiTheme="minorHAnsi"/>
          <w:sz w:val="22"/>
          <w:szCs w:val="22"/>
        </w:rPr>
        <w:t>e-mail: habibullah.khan@ptcl.net.pk</w:t>
      </w:r>
      <w:r w:rsidRPr="009603D5">
        <w:rPr>
          <w:rFonts w:asciiTheme="minorHAnsi" w:hAnsiTheme="minorHAnsi"/>
          <w:b/>
          <w:noProof/>
          <w:sz w:val="22"/>
          <w:szCs w:val="22"/>
        </w:rPr>
        <w:t xml:space="preserve">       </w:t>
      </w:r>
    </w:p>
    <w:p w:rsidR="00871AB8" w:rsidRPr="00AA608D" w:rsidRDefault="00F469C7" w:rsidP="00F469C7">
      <w:pPr>
        <w:rPr>
          <w:rFonts w:asciiTheme="minorHAnsi" w:hAnsiTheme="minorHAnsi"/>
          <w:sz w:val="22"/>
          <w:szCs w:val="22"/>
        </w:rPr>
      </w:pPr>
      <w:r w:rsidRPr="00AA608D">
        <w:rPr>
          <w:rFonts w:asciiTheme="minorHAnsi" w:hAnsiTheme="minorHAnsi"/>
          <w:sz w:val="22"/>
          <w:szCs w:val="22"/>
        </w:rPr>
        <w:br/>
      </w:r>
    </w:p>
    <w:sectPr w:rsidR="00871AB8" w:rsidRPr="00AA608D" w:rsidSect="00CD33C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589"/>
    <w:multiLevelType w:val="hybridMultilevel"/>
    <w:tmpl w:val="3894F8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30CB"/>
    <w:multiLevelType w:val="multilevel"/>
    <w:tmpl w:val="0BE491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6060AF7"/>
    <w:multiLevelType w:val="multilevel"/>
    <w:tmpl w:val="0409001D"/>
    <w:name w:val="1,32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116538"/>
    <w:multiLevelType w:val="hybridMultilevel"/>
    <w:tmpl w:val="9E325B9C"/>
    <w:lvl w:ilvl="0" w:tplc="58FE63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6E2B"/>
    <w:multiLevelType w:val="hybridMultilevel"/>
    <w:tmpl w:val="FE76C358"/>
    <w:lvl w:ilvl="0" w:tplc="27C40278">
      <w:start w:val="1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B046C1A"/>
    <w:multiLevelType w:val="multilevel"/>
    <w:tmpl w:val="0409001D"/>
    <w:styleLink w:val="Style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D06B89"/>
    <w:multiLevelType w:val="hybridMultilevel"/>
    <w:tmpl w:val="25163B3C"/>
    <w:lvl w:ilvl="0" w:tplc="F20C56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5064"/>
    <w:multiLevelType w:val="hybridMultilevel"/>
    <w:tmpl w:val="9C96A076"/>
    <w:lvl w:ilvl="0" w:tplc="472CC9C2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F433CA4"/>
    <w:multiLevelType w:val="hybridMultilevel"/>
    <w:tmpl w:val="F3F6BF76"/>
    <w:lvl w:ilvl="0" w:tplc="7552660A">
      <w:start w:val="12"/>
      <w:numFmt w:val="decimal"/>
      <w:lvlText w:val="%1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FA60922"/>
    <w:multiLevelType w:val="hybridMultilevel"/>
    <w:tmpl w:val="77CA18BA"/>
    <w:lvl w:ilvl="0" w:tplc="58FE63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71E6"/>
    <w:multiLevelType w:val="hybridMultilevel"/>
    <w:tmpl w:val="1982F2D4"/>
    <w:lvl w:ilvl="0" w:tplc="F1D4FDC0">
      <w:start w:val="1"/>
      <w:numFmt w:val="lowerLetter"/>
      <w:lvlText w:val="%1)"/>
      <w:lvlJc w:val="left"/>
      <w:pPr>
        <w:tabs>
          <w:tab w:val="num" w:pos="1140"/>
        </w:tabs>
        <w:ind w:left="1140" w:hanging="720"/>
      </w:pPr>
    </w:lvl>
    <w:lvl w:ilvl="1" w:tplc="58FE6362">
      <w:start w:val="1"/>
      <w:numFmt w:val="decimal"/>
      <w:lvlText w:val="%2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/>
      </w:rPr>
    </w:lvl>
    <w:lvl w:ilvl="2" w:tplc="66C867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3C33039"/>
    <w:multiLevelType w:val="hybridMultilevel"/>
    <w:tmpl w:val="3768DC5C"/>
    <w:lvl w:ilvl="0" w:tplc="58FE63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75578"/>
    <w:multiLevelType w:val="hybridMultilevel"/>
    <w:tmpl w:val="461892B0"/>
    <w:lvl w:ilvl="0" w:tplc="4DE85092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8D500EB"/>
    <w:multiLevelType w:val="hybridMultilevel"/>
    <w:tmpl w:val="A8FC7584"/>
    <w:lvl w:ilvl="0" w:tplc="D58CF61C">
      <w:start w:val="1"/>
      <w:numFmt w:val="lowerLetter"/>
      <w:lvlText w:val="%1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/>
      </w:rPr>
    </w:lvl>
    <w:lvl w:ilvl="1" w:tplc="784A33AA">
      <w:start w:val="4"/>
      <w:numFmt w:val="decimal"/>
      <w:lvlText w:val="%2."/>
      <w:lvlJc w:val="left"/>
      <w:pPr>
        <w:tabs>
          <w:tab w:val="num" w:pos="7380"/>
        </w:tabs>
        <w:ind w:left="7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 w15:restartNumberingAfterBreak="0">
    <w:nsid w:val="6B1B3DD4"/>
    <w:multiLevelType w:val="multilevel"/>
    <w:tmpl w:val="3A52E0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6B601383"/>
    <w:multiLevelType w:val="multilevel"/>
    <w:tmpl w:val="84981B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8F776E1"/>
    <w:multiLevelType w:val="hybridMultilevel"/>
    <w:tmpl w:val="BA4A2D8A"/>
    <w:lvl w:ilvl="0" w:tplc="089A58E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91D36"/>
    <w:multiLevelType w:val="hybridMultilevel"/>
    <w:tmpl w:val="C4D6BAA4"/>
    <w:lvl w:ilvl="0" w:tplc="7660C5F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 w:tplc="CD0E3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7B"/>
    <w:rsid w:val="00167728"/>
    <w:rsid w:val="0018252A"/>
    <w:rsid w:val="0029207B"/>
    <w:rsid w:val="002E435A"/>
    <w:rsid w:val="00315F0B"/>
    <w:rsid w:val="003F2027"/>
    <w:rsid w:val="00490E77"/>
    <w:rsid w:val="00531D34"/>
    <w:rsid w:val="005432D8"/>
    <w:rsid w:val="0057119F"/>
    <w:rsid w:val="005D06B1"/>
    <w:rsid w:val="005E0D60"/>
    <w:rsid w:val="006A3C5C"/>
    <w:rsid w:val="00835AB0"/>
    <w:rsid w:val="00844AD4"/>
    <w:rsid w:val="00871AB8"/>
    <w:rsid w:val="0087552A"/>
    <w:rsid w:val="009603D5"/>
    <w:rsid w:val="009830FE"/>
    <w:rsid w:val="009D0045"/>
    <w:rsid w:val="00AA608D"/>
    <w:rsid w:val="00AC0F23"/>
    <w:rsid w:val="00B632F0"/>
    <w:rsid w:val="00B82B49"/>
    <w:rsid w:val="00C1060C"/>
    <w:rsid w:val="00CD33C8"/>
    <w:rsid w:val="00D21408"/>
    <w:rsid w:val="00DB6C2C"/>
    <w:rsid w:val="00E27D4D"/>
    <w:rsid w:val="00F01E25"/>
    <w:rsid w:val="00F17ECC"/>
    <w:rsid w:val="00F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224"/>
  <w15:docId w15:val="{CDEDF1C7-4FEC-4787-B152-76F7643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B632F0"/>
    <w:pPr>
      <w:numPr>
        <w:numId w:val="1"/>
      </w:numPr>
    </w:pPr>
  </w:style>
  <w:style w:type="numbering" w:customStyle="1" w:styleId="Style5">
    <w:name w:val="Style5"/>
    <w:uiPriority w:val="99"/>
    <w:rsid w:val="00531D34"/>
    <w:pPr>
      <w:numPr>
        <w:numId w:val="2"/>
      </w:numPr>
    </w:pPr>
  </w:style>
  <w:style w:type="character" w:styleId="Hyperlink">
    <w:name w:val="Hyperlink"/>
    <w:uiPriority w:val="99"/>
    <w:unhideWhenUsed/>
    <w:rsid w:val="00F469C7"/>
    <w:rPr>
      <w:color w:val="0000FF"/>
      <w:u w:val="single"/>
    </w:rPr>
  </w:style>
  <w:style w:type="paragraph" w:styleId="NoSpacing">
    <w:name w:val="No Spacing"/>
    <w:uiPriority w:val="1"/>
    <w:qFormat/>
    <w:rsid w:val="00F469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OC">
    <w:name w:val="TOC"/>
    <w:basedOn w:val="BodyText3"/>
    <w:rsid w:val="00F469C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/>
    </w:pPr>
    <w:rPr>
      <w:b/>
      <w:bCs/>
      <w:sz w:val="22"/>
      <w:szCs w:val="20"/>
    </w:rPr>
  </w:style>
  <w:style w:type="character" w:customStyle="1" w:styleId="Style2Char">
    <w:name w:val="Style2 Char"/>
    <w:link w:val="Style2"/>
    <w:locked/>
    <w:rsid w:val="00F469C7"/>
    <w:rPr>
      <w:rFonts w:ascii="Calibri" w:eastAsia="Calibri" w:hAnsi="Calibri" w:cs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F469C7"/>
    <w:pPr>
      <w:spacing w:after="200" w:line="276" w:lineRule="auto"/>
      <w:jc w:val="both"/>
    </w:pPr>
    <w:rPr>
      <w:rFonts w:ascii="Calibri" w:eastAsia="Calibri" w:hAnsi="Calibri" w:cs="Calibri"/>
      <w:sz w:val="56"/>
      <w:szCs w:val="56"/>
    </w:rPr>
  </w:style>
  <w:style w:type="character" w:customStyle="1" w:styleId="normal005f005fchar1char1">
    <w:name w:val="normal_005f_005fchar1__char1"/>
    <w:rsid w:val="00F469C7"/>
    <w:rPr>
      <w:rFonts w:ascii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469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469C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cl.com.pk/Home/PageDetail?ItemId=108&amp;linkId=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Arif Khan</dc:creator>
  <cp:lastModifiedBy>Sehrish Khalid/Management Trainee/PTCL</cp:lastModifiedBy>
  <cp:revision>5</cp:revision>
  <cp:lastPrinted>2017-03-16T04:49:00Z</cp:lastPrinted>
  <dcterms:created xsi:type="dcterms:W3CDTF">2017-05-17T09:27:00Z</dcterms:created>
  <dcterms:modified xsi:type="dcterms:W3CDTF">2017-06-07T05:09:00Z</dcterms:modified>
</cp:coreProperties>
</file>