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77777777"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Pr>
          <w:rFonts w:asciiTheme="minorHAnsi" w:hAnsiTheme="minorHAnsi" w:cstheme="minorHAnsi"/>
          <w:bCs/>
          <w:sz w:val="22"/>
          <w:szCs w:val="32"/>
          <w:lang w:val="en-AU"/>
        </w:rPr>
        <w:t>15</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01</w:t>
      </w:r>
      <w:r w:rsidRPr="00675E98">
        <w:rPr>
          <w:rFonts w:asciiTheme="minorHAnsi" w:hAnsiTheme="minorHAnsi" w:cstheme="minorHAnsi"/>
          <w:bCs/>
          <w:sz w:val="22"/>
          <w:szCs w:val="32"/>
          <w:lang w:val="en-AU"/>
        </w:rPr>
        <w:t>-2</w:t>
      </w:r>
      <w:r>
        <w:rPr>
          <w:rFonts w:asciiTheme="minorHAnsi" w:hAnsiTheme="minorHAnsi" w:cstheme="minorHAnsi"/>
          <w:bCs/>
          <w:sz w:val="22"/>
          <w:szCs w:val="32"/>
          <w:lang w:val="en-AU"/>
        </w:rPr>
        <w:t>020</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01</w:t>
      </w:r>
    </w:p>
    <w:p w14:paraId="362333F5" w14:textId="77777777" w:rsidR="0054072A" w:rsidRPr="00675E98" w:rsidRDefault="0054072A" w:rsidP="0054072A">
      <w:pPr>
        <w:autoSpaceDE w:val="0"/>
        <w:autoSpaceDN w:val="0"/>
        <w:jc w:val="center"/>
        <w:rPr>
          <w:rFonts w:asciiTheme="minorHAnsi" w:hAnsiTheme="minorHAnsi" w:cstheme="minorHAnsi"/>
          <w:b/>
          <w:bCs/>
          <w:sz w:val="32"/>
          <w:szCs w:val="32"/>
          <w:lang w:val="en-AU"/>
        </w:rPr>
      </w:pPr>
      <w:r w:rsidRPr="00675E98">
        <w:rPr>
          <w:rFonts w:asciiTheme="minorHAnsi" w:hAnsiTheme="minorHAnsi" w:cstheme="minorHAnsi"/>
          <w:b/>
          <w:bCs/>
          <w:sz w:val="32"/>
          <w:szCs w:val="32"/>
          <w:lang w:val="en-AU"/>
        </w:rPr>
        <w:t>Supply of</w:t>
      </w:r>
      <w:r>
        <w:rPr>
          <w:rFonts w:asciiTheme="minorHAnsi" w:hAnsiTheme="minorHAnsi" w:cstheme="minorHAnsi"/>
          <w:b/>
          <w:bCs/>
          <w:sz w:val="32"/>
          <w:szCs w:val="32"/>
          <w:lang w:val="en-AU"/>
        </w:rPr>
        <w:t xml:space="preserve"> DC Distribution panels for Garden Town Lahore Data Center</w:t>
      </w:r>
    </w:p>
    <w:p w14:paraId="3C4DF882" w14:textId="761216E7" w:rsidR="00985556" w:rsidRPr="0054072A" w:rsidRDefault="006424E6" w:rsidP="0054072A">
      <w:pPr>
        <w:autoSpaceDE w:val="0"/>
        <w:autoSpaceDN w:val="0"/>
        <w:rPr>
          <w:rFonts w:asciiTheme="minorHAnsi" w:hAnsiTheme="minorHAnsi" w:cstheme="minorHAnsi"/>
          <w:b/>
          <w:bCs/>
          <w:sz w:val="20"/>
          <w:szCs w:val="32"/>
          <w:lang w:val="en-AU"/>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54072A" w:rsidRPr="00BE5CE9">
        <w:rPr>
          <w:rFonts w:asciiTheme="minorHAnsi" w:hAnsiTheme="minorHAnsi" w:cstheme="minorHAnsi"/>
          <w:b/>
          <w:bCs/>
          <w:sz w:val="20"/>
          <w:szCs w:val="32"/>
          <w:lang w:val="en-AU"/>
        </w:rPr>
        <w:t>“</w:t>
      </w:r>
      <w:r w:rsidR="0054072A" w:rsidRPr="00BE5CE9">
        <w:rPr>
          <w:rFonts w:asciiTheme="minorHAnsi" w:hAnsiTheme="minorHAnsi" w:cstheme="minorHAnsi"/>
          <w:b/>
          <w:bCs/>
          <w:szCs w:val="32"/>
          <w:lang w:val="en-AU"/>
        </w:rPr>
        <w:t xml:space="preserve">Supply of </w:t>
      </w:r>
      <w:r w:rsidR="0054072A">
        <w:rPr>
          <w:rFonts w:asciiTheme="minorHAnsi" w:hAnsiTheme="minorHAnsi" w:cstheme="minorHAnsi"/>
          <w:b/>
          <w:bCs/>
          <w:szCs w:val="32"/>
          <w:lang w:val="en-AU"/>
        </w:rPr>
        <w:t xml:space="preserve">DC Distribution Panels for Garden Town Lahore Data </w:t>
      </w:r>
      <w:r w:rsidR="00720B6F">
        <w:rPr>
          <w:rFonts w:asciiTheme="minorHAnsi" w:hAnsiTheme="minorHAnsi" w:cstheme="minorHAnsi"/>
          <w:b/>
          <w:bCs/>
          <w:szCs w:val="32"/>
          <w:lang w:val="en-AU"/>
        </w:rPr>
        <w:t>Center”</w:t>
      </w:r>
      <w:r w:rsidR="001967DA">
        <w:rPr>
          <w:rFonts w:asciiTheme="minorHAnsi" w:hAnsiTheme="minorHAnsi" w:cstheme="minorHAnsi"/>
          <w:b/>
          <w:bCs/>
          <w:sz w:val="20"/>
          <w:szCs w:val="32"/>
          <w:lang w:val="en-AU"/>
        </w:rPr>
        <w:t xml:space="preserve"> </w:t>
      </w:r>
      <w:r w:rsidRPr="00286411">
        <w:rPr>
          <w:rFonts w:asciiTheme="minorHAnsi" w:hAnsiTheme="minorHAnsi" w:cstheme="minorHAnsi"/>
          <w:bCs/>
          <w:szCs w:val="32"/>
          <w:lang w:val="en-AU"/>
        </w:rPr>
        <w:t xml:space="preserve">in accordance with PTCL requirements. </w:t>
      </w:r>
    </w:p>
    <w:p w14:paraId="164374A3" w14:textId="1B37A4D9"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 xml:space="preserve">Tender Documents can be obtained by submitting </w:t>
      </w:r>
      <w:r w:rsidR="00720B6F">
        <w:rPr>
          <w:rFonts w:asciiTheme="minorHAnsi" w:hAnsiTheme="minorHAnsi" w:cstheme="minorHAnsi"/>
        </w:rPr>
        <w:t>Bank Draft</w:t>
      </w:r>
      <w:r w:rsidR="003F2C62">
        <w:rPr>
          <w:rFonts w:asciiTheme="minorHAnsi" w:hAnsiTheme="minorHAnsi" w:cstheme="minorHAnsi"/>
        </w:rPr>
        <w:t>/D.D</w:t>
      </w:r>
      <w:bookmarkStart w:id="0" w:name="_GoBack"/>
      <w:bookmarkEnd w:id="0"/>
      <w:r w:rsidR="00720B6F">
        <w:rPr>
          <w:rFonts w:asciiTheme="minorHAnsi" w:hAnsiTheme="minorHAnsi" w:cstheme="minorHAnsi"/>
        </w:rPr>
        <w:t xml:space="preserve"> </w:t>
      </w:r>
      <w:r w:rsidRPr="00286411">
        <w:rPr>
          <w:rFonts w:asciiTheme="minorHAnsi" w:hAnsiTheme="minorHAnsi" w:cstheme="minorHAnsi"/>
        </w:rPr>
        <w:t>of Rs.1000</w:t>
      </w:r>
      <w:r w:rsidR="00CB33CA" w:rsidRPr="00286411">
        <w:rPr>
          <w:rFonts w:asciiTheme="minorHAnsi" w:hAnsiTheme="minorHAnsi" w:cstheme="minorHAnsi"/>
        </w:rPr>
        <w:t>/</w:t>
      </w:r>
      <w:r w:rsidRPr="00286411">
        <w:rPr>
          <w:rFonts w:asciiTheme="minorHAnsi" w:hAnsiTheme="minorHAnsi" w:cstheme="minorHAnsi"/>
          <w:b/>
        </w:rPr>
        <w:t xml:space="preserve">- </w:t>
      </w:r>
      <w:r w:rsidRPr="00286411">
        <w:rPr>
          <w:rFonts w:asciiTheme="minorHAnsi" w:hAnsiTheme="minorHAnsi" w:cstheme="minorHAnsi"/>
          <w:b/>
          <w:sz w:val="22"/>
        </w:rPr>
        <w:t>(non-refundable)</w:t>
      </w:r>
      <w:r w:rsidRPr="00286411">
        <w:rPr>
          <w:rFonts w:asciiTheme="minorHAnsi" w:hAnsiTheme="minorHAnsi" w:cstheme="minorHAnsi"/>
        </w:rPr>
        <w:t xml:space="preserve"> as tender fee in favor of “</w:t>
      </w:r>
      <w:r w:rsidRPr="00286411">
        <w:rPr>
          <w:rFonts w:asciiTheme="minorHAnsi" w:hAnsiTheme="minorHAnsi" w:cstheme="minorHAnsi"/>
          <w:b/>
        </w:rPr>
        <w:t>SM Finance PTCL Islamabad”</w:t>
      </w:r>
      <w:r w:rsidRPr="00286411">
        <w:rPr>
          <w:rFonts w:asciiTheme="minorHAnsi" w:hAnsiTheme="minorHAnsi" w:cstheme="minorHAnsi"/>
        </w:rPr>
        <w:t xml:space="preserve"> Submitted offer will be entertained after confirmation of tender fee submission.</w:t>
      </w:r>
    </w:p>
    <w:p w14:paraId="34DE49C9" w14:textId="4E237668" w:rsidR="00985556" w:rsidRPr="00286411" w:rsidRDefault="006424E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w:t>
      </w:r>
      <w:r w:rsidR="00B52574" w:rsidRPr="00286411">
        <w:rPr>
          <w:rFonts w:asciiTheme="minorHAnsi" w:hAnsiTheme="minorHAnsi" w:cstheme="minorHAnsi"/>
          <w:bCs/>
          <w:szCs w:val="32"/>
          <w:lang w:val="en-AU"/>
        </w:rPr>
        <w:t>al bid enclosed with</w:t>
      </w:r>
      <w:r w:rsidR="00720B6F">
        <w:rPr>
          <w:rFonts w:asciiTheme="minorHAnsi" w:hAnsiTheme="minorHAnsi" w:cstheme="minorHAnsi"/>
          <w:bCs/>
          <w:szCs w:val="32"/>
          <w:lang w:val="en-AU"/>
        </w:rPr>
        <w:t xml:space="preserve"> 02% (Bid Security</w:t>
      </w:r>
      <w:r w:rsidRPr="00286411">
        <w:rPr>
          <w:rFonts w:asciiTheme="minorHAnsi" w:hAnsiTheme="minorHAnsi" w:cstheme="minorHAnsi"/>
          <w:bCs/>
          <w:szCs w:val="32"/>
          <w:lang w:val="en-AU"/>
        </w:rPr>
        <w:t xml:space="preserve">) of the total quoted price of the tender shall be submitted in the office of </w:t>
      </w:r>
      <w:r w:rsidR="00985556" w:rsidRPr="00286411">
        <w:rPr>
          <w:rFonts w:asciiTheme="minorHAnsi" w:hAnsiTheme="minorHAnsi" w:cstheme="minorHAnsi"/>
          <w:bCs/>
          <w:szCs w:val="32"/>
          <w:lang w:val="en-AU"/>
        </w:rPr>
        <w:t xml:space="preserve">Senior Manager Finance-I North </w:t>
      </w:r>
      <w:r w:rsidR="003749F5" w:rsidRPr="00286411">
        <w:rPr>
          <w:rFonts w:asciiTheme="minorHAnsi" w:hAnsiTheme="minorHAnsi" w:cstheme="minorHAnsi"/>
          <w:bCs/>
          <w:szCs w:val="32"/>
          <w:lang w:val="en-AU"/>
        </w:rPr>
        <w:t>Room no.107-B, 1</w:t>
      </w:r>
      <w:r w:rsidR="003749F5" w:rsidRPr="00286411">
        <w:rPr>
          <w:rFonts w:asciiTheme="minorHAnsi" w:hAnsiTheme="minorHAnsi" w:cstheme="minorHAnsi"/>
          <w:bCs/>
          <w:szCs w:val="32"/>
          <w:vertAlign w:val="superscript"/>
          <w:lang w:val="en-AU"/>
        </w:rPr>
        <w:t>st</w:t>
      </w:r>
      <w:r w:rsidR="003749F5" w:rsidRPr="00286411">
        <w:rPr>
          <w:rFonts w:asciiTheme="minorHAnsi" w:hAnsiTheme="minorHAnsi" w:cstheme="minorHAnsi"/>
          <w:bCs/>
          <w:szCs w:val="32"/>
          <w:lang w:val="en-AU"/>
        </w:rPr>
        <w:t xml:space="preserve"> Floor PTCL </w:t>
      </w:r>
      <w:r w:rsidR="009D4ECC" w:rsidRPr="00286411">
        <w:rPr>
          <w:rFonts w:asciiTheme="minorHAnsi" w:hAnsiTheme="minorHAnsi" w:cstheme="minorHAnsi"/>
          <w:bCs/>
          <w:szCs w:val="32"/>
          <w:lang w:val="en-AU"/>
        </w:rPr>
        <w:t xml:space="preserve"> F-5</w:t>
      </w:r>
      <w:r w:rsidR="00985556" w:rsidRPr="00286411">
        <w:rPr>
          <w:rFonts w:asciiTheme="minorHAnsi" w:hAnsiTheme="minorHAnsi" w:cstheme="minorHAnsi"/>
          <w:bCs/>
          <w:szCs w:val="32"/>
          <w:lang w:val="en-AU"/>
        </w:rPr>
        <w:t xml:space="preserve">/1,  Islamabad by </w:t>
      </w:r>
      <w:r w:rsidR="0054072A">
        <w:rPr>
          <w:rFonts w:asciiTheme="minorHAnsi" w:hAnsiTheme="minorHAnsi" w:cstheme="minorHAnsi"/>
          <w:b/>
          <w:bCs/>
          <w:szCs w:val="32"/>
          <w:lang w:val="en-AU"/>
        </w:rPr>
        <w:t>27</w:t>
      </w:r>
      <w:r w:rsidR="00461C56" w:rsidRPr="00286411">
        <w:rPr>
          <w:rFonts w:asciiTheme="minorHAnsi" w:hAnsiTheme="minorHAnsi" w:cstheme="minorHAnsi"/>
          <w:b/>
          <w:bCs/>
          <w:szCs w:val="32"/>
          <w:lang w:val="en-AU"/>
        </w:rPr>
        <w:t>/</w:t>
      </w:r>
      <w:r w:rsidR="0054072A">
        <w:rPr>
          <w:rFonts w:asciiTheme="minorHAnsi" w:hAnsiTheme="minorHAnsi" w:cstheme="minorHAnsi"/>
          <w:b/>
          <w:bCs/>
          <w:szCs w:val="32"/>
          <w:lang w:val="en-AU"/>
        </w:rPr>
        <w:t>0</w:t>
      </w:r>
      <w:r w:rsidR="009D4ECC" w:rsidRPr="00286411">
        <w:rPr>
          <w:rFonts w:asciiTheme="minorHAnsi" w:hAnsiTheme="minorHAnsi" w:cstheme="minorHAnsi"/>
          <w:b/>
          <w:bCs/>
          <w:szCs w:val="32"/>
          <w:lang w:val="en-AU"/>
        </w:rPr>
        <w:t>1</w:t>
      </w:r>
      <w:r w:rsidR="007D05BD" w:rsidRPr="00286411">
        <w:rPr>
          <w:rFonts w:asciiTheme="minorHAnsi" w:hAnsiTheme="minorHAnsi" w:cstheme="minorHAnsi"/>
          <w:b/>
          <w:bCs/>
          <w:szCs w:val="32"/>
          <w:lang w:val="en-AU"/>
        </w:rPr>
        <w:t>/20</w:t>
      </w:r>
      <w:r w:rsidR="0054072A">
        <w:rPr>
          <w:rFonts w:asciiTheme="minorHAnsi" w:hAnsiTheme="minorHAnsi" w:cstheme="minorHAnsi"/>
          <w:b/>
          <w:bCs/>
          <w:szCs w:val="32"/>
          <w:lang w:val="en-AU"/>
        </w:rPr>
        <w:t>20</w:t>
      </w:r>
      <w:r w:rsidR="00985556" w:rsidRPr="00286411">
        <w:rPr>
          <w:rFonts w:asciiTheme="minorHAnsi" w:hAnsiTheme="minorHAnsi" w:cstheme="minorHAnsi"/>
          <w:b/>
          <w:bCs/>
          <w:szCs w:val="32"/>
          <w:lang w:val="en-AU"/>
        </w:rPr>
        <w:t xml:space="preserve"> before</w:t>
      </w:r>
      <w:r w:rsidRPr="00286411">
        <w:rPr>
          <w:rFonts w:asciiTheme="minorHAnsi" w:hAnsiTheme="minorHAnsi" w:cstheme="minorHAnsi"/>
          <w:b/>
          <w:bCs/>
          <w:szCs w:val="32"/>
          <w:lang w:val="en-AU"/>
        </w:rPr>
        <w:t xml:space="preserve"> 12:30 PM.</w:t>
      </w:r>
      <w:r w:rsidRPr="00286411">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9"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0" w:history="1">
        <w:r w:rsidRPr="00286411">
          <w:rPr>
            <w:rStyle w:val="Hyperlink"/>
            <w:rFonts w:asciiTheme="minorHAnsi" w:hAnsiTheme="minorHAnsi" w:cstheme="minorHAnsi"/>
            <w:b/>
            <w:sz w:val="22"/>
          </w:rPr>
          <w:t>Tahir.Mehmood2@ptcl.net.pk</w:t>
        </w:r>
      </w:hyperlink>
    </w:p>
    <w:p w14:paraId="28763BF8"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hyperlink r:id="rId11" w:history="1">
        <w:r w:rsidRPr="00286411">
          <w:rPr>
            <w:rStyle w:val="Hyperlink"/>
            <w:rFonts w:asciiTheme="minorHAnsi" w:hAnsiTheme="minorHAnsi" w:cstheme="minorHAnsi"/>
            <w:b/>
            <w:bCs/>
            <w:sz w:val="22"/>
            <w:szCs w:val="32"/>
            <w:lang w:val="en-AU"/>
          </w:rPr>
          <w:t>hassan.raza1@ptcl.net.pk</w:t>
        </w:r>
      </w:hyperlink>
    </w:p>
    <w:p w14:paraId="50599936" w14:textId="77777777" w:rsidR="00985556" w:rsidRPr="00286411" w:rsidRDefault="00985556" w:rsidP="00985556">
      <w:pPr>
        <w:ind w:left="2880" w:firstLine="720"/>
        <w:rPr>
          <w:rFonts w:asciiTheme="minorHAnsi" w:hAnsiTheme="minorHAnsi" w:cstheme="minorHAnsi"/>
          <w:b/>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6E064" w14:textId="77777777" w:rsidR="00B57D3B" w:rsidRDefault="00B57D3B" w:rsidP="00FF104A">
      <w:r>
        <w:separator/>
      </w:r>
    </w:p>
  </w:endnote>
  <w:endnote w:type="continuationSeparator" w:id="0">
    <w:p w14:paraId="228063E2" w14:textId="77777777" w:rsidR="00B57D3B" w:rsidRDefault="00B57D3B"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758C" w14:textId="77777777" w:rsidR="00B57D3B" w:rsidRDefault="00B57D3B" w:rsidP="00FF104A">
      <w:r>
        <w:separator/>
      </w:r>
    </w:p>
  </w:footnote>
  <w:footnote w:type="continuationSeparator" w:id="0">
    <w:p w14:paraId="5EAEC2BD" w14:textId="77777777" w:rsidR="00B57D3B" w:rsidRDefault="00B57D3B"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967DA"/>
    <w:rsid w:val="001A17A9"/>
    <w:rsid w:val="001A5405"/>
    <w:rsid w:val="001B5EAA"/>
    <w:rsid w:val="001B7103"/>
    <w:rsid w:val="002024D2"/>
    <w:rsid w:val="00216800"/>
    <w:rsid w:val="00281084"/>
    <w:rsid w:val="00282BE3"/>
    <w:rsid w:val="00286411"/>
    <w:rsid w:val="00286AC8"/>
    <w:rsid w:val="002941A8"/>
    <w:rsid w:val="002B419F"/>
    <w:rsid w:val="002B450D"/>
    <w:rsid w:val="002C0137"/>
    <w:rsid w:val="002C4BC4"/>
    <w:rsid w:val="002D3E53"/>
    <w:rsid w:val="002E20F2"/>
    <w:rsid w:val="002E46CA"/>
    <w:rsid w:val="00313CBE"/>
    <w:rsid w:val="00326BD5"/>
    <w:rsid w:val="00334810"/>
    <w:rsid w:val="00341482"/>
    <w:rsid w:val="0035159D"/>
    <w:rsid w:val="00353B42"/>
    <w:rsid w:val="00357445"/>
    <w:rsid w:val="00372FCC"/>
    <w:rsid w:val="003749F5"/>
    <w:rsid w:val="00387AE9"/>
    <w:rsid w:val="003F1893"/>
    <w:rsid w:val="003F210D"/>
    <w:rsid w:val="003F2C62"/>
    <w:rsid w:val="00422193"/>
    <w:rsid w:val="004336F0"/>
    <w:rsid w:val="004551A7"/>
    <w:rsid w:val="00456309"/>
    <w:rsid w:val="00460C2F"/>
    <w:rsid w:val="00461C56"/>
    <w:rsid w:val="00462617"/>
    <w:rsid w:val="00463CCA"/>
    <w:rsid w:val="00475242"/>
    <w:rsid w:val="004865A5"/>
    <w:rsid w:val="004907BE"/>
    <w:rsid w:val="004C0244"/>
    <w:rsid w:val="004D6504"/>
    <w:rsid w:val="004E0AEB"/>
    <w:rsid w:val="004E75E1"/>
    <w:rsid w:val="004E7933"/>
    <w:rsid w:val="004F099D"/>
    <w:rsid w:val="004F7A51"/>
    <w:rsid w:val="00533A5B"/>
    <w:rsid w:val="0054072A"/>
    <w:rsid w:val="00540C45"/>
    <w:rsid w:val="00557B80"/>
    <w:rsid w:val="00560B5E"/>
    <w:rsid w:val="005618CF"/>
    <w:rsid w:val="005668B1"/>
    <w:rsid w:val="00571A51"/>
    <w:rsid w:val="005B36E8"/>
    <w:rsid w:val="005D3B2D"/>
    <w:rsid w:val="005E1269"/>
    <w:rsid w:val="005E73E9"/>
    <w:rsid w:val="005F37C9"/>
    <w:rsid w:val="005F7D9F"/>
    <w:rsid w:val="006041EC"/>
    <w:rsid w:val="00633475"/>
    <w:rsid w:val="0063500B"/>
    <w:rsid w:val="006424E6"/>
    <w:rsid w:val="0064485A"/>
    <w:rsid w:val="00650411"/>
    <w:rsid w:val="00660ADA"/>
    <w:rsid w:val="00675E98"/>
    <w:rsid w:val="006829B4"/>
    <w:rsid w:val="00686796"/>
    <w:rsid w:val="00686EF5"/>
    <w:rsid w:val="006A1C9B"/>
    <w:rsid w:val="006E0E88"/>
    <w:rsid w:val="00717CB8"/>
    <w:rsid w:val="00720B6F"/>
    <w:rsid w:val="00742AB2"/>
    <w:rsid w:val="00744E11"/>
    <w:rsid w:val="007456D3"/>
    <w:rsid w:val="007572FB"/>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336B3"/>
    <w:rsid w:val="00B52574"/>
    <w:rsid w:val="00B57D3B"/>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C0C91"/>
    <w:rsid w:val="00DC4B15"/>
    <w:rsid w:val="00DC6A78"/>
    <w:rsid w:val="00DD0F28"/>
    <w:rsid w:val="00E11901"/>
    <w:rsid w:val="00E12BA9"/>
    <w:rsid w:val="00E64E86"/>
    <w:rsid w:val="00E72722"/>
    <w:rsid w:val="00E923B3"/>
    <w:rsid w:val="00EA568B"/>
    <w:rsid w:val="00EC41C6"/>
    <w:rsid w:val="00EE33DF"/>
    <w:rsid w:val="00EE3760"/>
    <w:rsid w:val="00EE3CE3"/>
    <w:rsid w:val="00EE64A5"/>
    <w:rsid w:val="00EE6C39"/>
    <w:rsid w:val="00F071A7"/>
    <w:rsid w:val="00F4673A"/>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8A9A0-D3F5-4DC7-B13A-6143D889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4</cp:revision>
  <cp:lastPrinted>2012-04-19T05:23:00Z</cp:lastPrinted>
  <dcterms:created xsi:type="dcterms:W3CDTF">2020-01-15T05:51:00Z</dcterms:created>
  <dcterms:modified xsi:type="dcterms:W3CDTF">2020-01-15T06:33:00Z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