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117C70" w:rsidRPr="00117C70" w:rsidTr="00B40A74">
        <w:trPr>
          <w:trHeight w:val="693"/>
        </w:trPr>
        <w:tc>
          <w:tcPr>
            <w:tcW w:w="2929" w:type="dxa"/>
          </w:tcPr>
          <w:p w:rsidR="00117C70" w:rsidRPr="00117C70" w:rsidRDefault="00117C70" w:rsidP="00117C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C70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117C70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117C70" w:rsidRPr="00117C70" w:rsidRDefault="00117C70" w:rsidP="00117C70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117C70" w:rsidRPr="00117C70" w:rsidRDefault="00117C70" w:rsidP="00117C7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117C70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PAKISTAN TELECOMMUNICATION COMPANY LIMITED</w:t>
            </w:r>
          </w:p>
          <w:p w:rsidR="00117C70" w:rsidRPr="00117C70" w:rsidRDefault="00117C70" w:rsidP="00117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17C70" w:rsidRDefault="00117C70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E0272A" w:rsidRDefault="00E0272A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17C70" w:rsidRPr="00117C70" w:rsidRDefault="006424E6" w:rsidP="00117C7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17C70">
        <w:rPr>
          <w:rFonts w:asciiTheme="minorHAnsi" w:hAnsiTheme="minorHAnsi" w:cstheme="minorHAnsi"/>
          <w:b/>
          <w:sz w:val="32"/>
          <w:szCs w:val="32"/>
        </w:rPr>
        <w:t>Tender</w:t>
      </w:r>
      <w:r w:rsidR="00173CAE" w:rsidRPr="00117C70">
        <w:rPr>
          <w:rFonts w:asciiTheme="minorHAnsi" w:hAnsiTheme="minorHAnsi" w:cstheme="minorHAnsi"/>
          <w:b/>
          <w:sz w:val="32"/>
          <w:szCs w:val="32"/>
        </w:rPr>
        <w:t xml:space="preserve"> N</w:t>
      </w:r>
      <w:r w:rsidR="00117C70" w:rsidRPr="00117C70">
        <w:rPr>
          <w:rFonts w:asciiTheme="minorHAnsi" w:hAnsiTheme="minorHAnsi" w:cstheme="minorHAnsi"/>
          <w:b/>
          <w:sz w:val="32"/>
          <w:szCs w:val="32"/>
        </w:rPr>
        <w:t>otice</w:t>
      </w:r>
      <w:r w:rsidR="00173CAE" w:rsidRPr="00117C7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276D38" w:rsidRDefault="00117C70" w:rsidP="00117C70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</w:pPr>
      <w:r w:rsidRPr="00117C7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  <w:t>Proc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  <w:t>.</w:t>
      </w:r>
      <w:r w:rsidRPr="00117C7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  <w:t xml:space="preserve"> no. </w:t>
      </w:r>
      <w:r w:rsidR="00D05E55" w:rsidRPr="00117C7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  <w:t>EVP-ITDC-TO/RPC/ISB/27</w:t>
      </w:r>
      <w:r w:rsidR="00276D38" w:rsidRPr="00117C7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  <w:t>-09-2018/13</w:t>
      </w:r>
    </w:p>
    <w:p w:rsidR="00117C70" w:rsidRPr="00117C70" w:rsidRDefault="00117C70" w:rsidP="00117C70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en-AU"/>
        </w:rPr>
      </w:pPr>
    </w:p>
    <w:p w:rsidR="00FB6FF6" w:rsidRPr="00117C70" w:rsidRDefault="00FB6FF6" w:rsidP="00117C70">
      <w:pPr>
        <w:jc w:val="center"/>
        <w:rPr>
          <w:rFonts w:ascii="Cambria" w:hAnsi="Cambria" w:cstheme="minorHAnsi"/>
          <w:b/>
          <w:bCs/>
          <w:sz w:val="28"/>
          <w:szCs w:val="28"/>
          <w:lang w:val="en-AU"/>
        </w:rPr>
      </w:pPr>
      <w:r w:rsidRPr="00117C70">
        <w:rPr>
          <w:rFonts w:ascii="Cambria" w:hAnsi="Cambria" w:cstheme="minorHAnsi"/>
          <w:b/>
          <w:sz w:val="28"/>
          <w:szCs w:val="28"/>
          <w:lang w:val="de-DE"/>
        </w:rPr>
        <w:t xml:space="preserve">Supply </w:t>
      </w:r>
      <w:r w:rsidR="00117C70">
        <w:rPr>
          <w:rFonts w:ascii="Cambria" w:hAnsi="Cambria" w:cstheme="minorHAnsi"/>
          <w:b/>
          <w:sz w:val="28"/>
          <w:szCs w:val="28"/>
          <w:lang w:val="de-DE"/>
        </w:rPr>
        <w:t>&amp; Installation of UPS for C</w:t>
      </w:r>
      <w:r w:rsidR="00276D38" w:rsidRPr="00117C70">
        <w:rPr>
          <w:rFonts w:ascii="Cambria" w:hAnsi="Cambria" w:cstheme="minorHAnsi"/>
          <w:b/>
          <w:sz w:val="28"/>
          <w:szCs w:val="28"/>
          <w:lang w:val="de-DE"/>
        </w:rPr>
        <w:t>ritical Intranet-PCPM Sites</w:t>
      </w:r>
      <w:r w:rsidRPr="00117C70">
        <w:rPr>
          <w:rFonts w:ascii="Cambria" w:hAnsi="Cambria" w:cstheme="minorHAnsi"/>
          <w:b/>
          <w:bCs/>
          <w:sz w:val="28"/>
          <w:szCs w:val="28"/>
          <w:lang w:val="en-AU"/>
        </w:rPr>
        <w:t xml:space="preserve"> </w:t>
      </w:r>
    </w:p>
    <w:p w:rsidR="00FB6FF6" w:rsidRPr="00117C70" w:rsidRDefault="00FB6FF6" w:rsidP="00117C70">
      <w:pPr>
        <w:jc w:val="both"/>
        <w:rPr>
          <w:rFonts w:asciiTheme="minorHAnsi" w:hAnsiTheme="minorHAnsi" w:cstheme="minorHAnsi"/>
          <w:bCs/>
          <w:lang w:val="en-AU"/>
        </w:rPr>
      </w:pPr>
    </w:p>
    <w:p w:rsidR="00117C70" w:rsidRDefault="006424E6" w:rsidP="00E0272A">
      <w:pPr>
        <w:jc w:val="both"/>
        <w:rPr>
          <w:rFonts w:asciiTheme="minorHAnsi" w:hAnsiTheme="minorHAnsi" w:cstheme="minorHAnsi"/>
          <w:bCs/>
          <w:lang w:val="en-AU"/>
        </w:rPr>
      </w:pPr>
      <w:r w:rsidRPr="00117C70">
        <w:rPr>
          <w:rFonts w:asciiTheme="minorHAnsi" w:hAnsiTheme="minorHAnsi" w:cstheme="minorHAnsi"/>
          <w:bCs/>
          <w:lang w:val="en-AU"/>
        </w:rPr>
        <w:t xml:space="preserve">Sealed tenders are invited from vendors registered with PTCL for </w:t>
      </w:r>
      <w:r w:rsidR="00276D38" w:rsidRPr="00117C70">
        <w:rPr>
          <w:rFonts w:asciiTheme="minorHAnsi" w:hAnsiTheme="minorHAnsi" w:cstheme="minorHAnsi"/>
          <w:b/>
          <w:bCs/>
          <w:lang w:val="en-AU"/>
        </w:rPr>
        <w:t xml:space="preserve">Supply &amp; Installation of </w:t>
      </w:r>
      <w:r w:rsidR="00117C70" w:rsidRPr="00117C70">
        <w:rPr>
          <w:rFonts w:asciiTheme="minorHAnsi" w:hAnsiTheme="minorHAnsi" w:cstheme="minorHAnsi"/>
          <w:b/>
          <w:bCs/>
          <w:lang w:val="en-AU"/>
        </w:rPr>
        <w:t>UPS for critical intranet-PCPM s</w:t>
      </w:r>
      <w:r w:rsidR="00276D38" w:rsidRPr="00117C70">
        <w:rPr>
          <w:rFonts w:asciiTheme="minorHAnsi" w:hAnsiTheme="minorHAnsi" w:cstheme="minorHAnsi"/>
          <w:b/>
          <w:bCs/>
          <w:lang w:val="en-AU"/>
        </w:rPr>
        <w:t>ites</w:t>
      </w:r>
      <w:r w:rsidRPr="00117C70">
        <w:rPr>
          <w:rFonts w:asciiTheme="minorHAnsi" w:hAnsiTheme="minorHAnsi" w:cstheme="minorHAnsi"/>
          <w:bCs/>
          <w:lang w:val="en-AU"/>
        </w:rPr>
        <w:t xml:space="preserve"> in accordan</w:t>
      </w:r>
      <w:r w:rsidR="00117C70">
        <w:rPr>
          <w:rFonts w:asciiTheme="minorHAnsi" w:hAnsiTheme="minorHAnsi" w:cstheme="minorHAnsi"/>
          <w:bCs/>
          <w:lang w:val="en-AU"/>
        </w:rPr>
        <w:t xml:space="preserve">ce with PTCL requirements. </w:t>
      </w:r>
    </w:p>
    <w:p w:rsidR="00117C70" w:rsidRDefault="00117C70" w:rsidP="00E0272A">
      <w:pPr>
        <w:jc w:val="both"/>
        <w:rPr>
          <w:rFonts w:asciiTheme="minorHAnsi" w:hAnsiTheme="minorHAnsi" w:cstheme="minorHAnsi"/>
          <w:bCs/>
          <w:lang w:val="en-AU"/>
        </w:rPr>
      </w:pPr>
    </w:p>
    <w:p w:rsidR="00E0272A" w:rsidRDefault="00117C70" w:rsidP="00E027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117C70">
        <w:rPr>
          <w:rFonts w:asciiTheme="minorHAnsi" w:hAnsiTheme="minorHAnsi" w:cstheme="minorHAnsi"/>
          <w:bCs/>
          <w:lang w:val="en-AU"/>
        </w:rPr>
        <w:t>T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ender documents are available in the office of </w:t>
      </w:r>
      <w:r w:rsidR="00B336B3" w:rsidRPr="00117C70">
        <w:rPr>
          <w:rFonts w:asciiTheme="minorHAnsi" w:hAnsiTheme="minorHAnsi" w:cstheme="minorHAnsi"/>
          <w:bCs/>
          <w:lang w:val="en-AU"/>
        </w:rPr>
        <w:t>Mr.</w:t>
      </w:r>
      <w:r w:rsidRPr="00117C70">
        <w:rPr>
          <w:rFonts w:asciiTheme="minorHAnsi" w:hAnsiTheme="minorHAnsi" w:cstheme="minorHAnsi"/>
          <w:bCs/>
          <w:lang w:val="en-AU"/>
        </w:rPr>
        <w:t xml:space="preserve"> </w:t>
      </w:r>
      <w:r w:rsidR="006424E6" w:rsidRPr="00117C70">
        <w:rPr>
          <w:rFonts w:asciiTheme="minorHAnsi" w:hAnsiTheme="minorHAnsi" w:cstheme="minorHAnsi"/>
          <w:bCs/>
          <w:lang w:val="en-AU"/>
        </w:rPr>
        <w:t>Hassan Raza (Manager Technology Services – Data Center</w:t>
      </w:r>
      <w:r w:rsidRPr="00117C70">
        <w:rPr>
          <w:rFonts w:asciiTheme="minorHAnsi" w:hAnsiTheme="minorHAnsi" w:cstheme="minorHAnsi"/>
          <w:bCs/>
          <w:lang w:val="en-AU"/>
        </w:rPr>
        <w:t xml:space="preserve"> located on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1</w:t>
      </w:r>
      <w:r w:rsidR="006424E6" w:rsidRPr="00117C70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Floor</w:t>
      </w:r>
      <w:r w:rsidRPr="00117C70">
        <w:rPr>
          <w:rFonts w:asciiTheme="minorHAnsi" w:hAnsiTheme="minorHAnsi" w:cstheme="minorHAnsi"/>
          <w:bCs/>
          <w:lang w:val="en-AU"/>
        </w:rPr>
        <w:t>,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Block C1</w:t>
      </w:r>
      <w:r w:rsidRPr="00117C70">
        <w:rPr>
          <w:rFonts w:asciiTheme="minorHAnsi" w:hAnsiTheme="minorHAnsi" w:cstheme="minorHAnsi"/>
          <w:bCs/>
          <w:lang w:val="en-AU"/>
        </w:rPr>
        <w:t>,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PTCL HQ</w:t>
      </w:r>
      <w:r w:rsidRPr="00117C70">
        <w:rPr>
          <w:rFonts w:asciiTheme="minorHAnsi" w:hAnsiTheme="minorHAnsi" w:cstheme="minorHAnsi"/>
          <w:bCs/>
          <w:lang w:val="en-AU"/>
        </w:rPr>
        <w:t>s, Islamabad)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and can be </w:t>
      </w:r>
      <w:r w:rsidR="00E0272A">
        <w:rPr>
          <w:rFonts w:asciiTheme="minorHAnsi" w:hAnsiTheme="minorHAnsi" w:cstheme="minorHAnsi"/>
          <w:bCs/>
          <w:lang w:val="en-AU"/>
        </w:rPr>
        <w:t xml:space="preserve">obtained on payment of </w:t>
      </w:r>
      <w:r w:rsidR="00E0272A" w:rsidRPr="00E0272A">
        <w:rPr>
          <w:rFonts w:asciiTheme="minorHAnsi" w:hAnsiTheme="minorHAnsi" w:cstheme="minorHAnsi"/>
          <w:b/>
          <w:bCs/>
          <w:lang w:val="en-AU"/>
        </w:rPr>
        <w:t>Rs. 1000/-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</w:t>
      </w:r>
      <w:r w:rsidR="00E0272A">
        <w:rPr>
          <w:rFonts w:asciiTheme="minorHAnsi" w:hAnsiTheme="minorHAnsi" w:cstheme="minorHAnsi"/>
          <w:bCs/>
          <w:lang w:val="en-AU"/>
        </w:rPr>
        <w:t>(</w:t>
      </w:r>
      <w:r w:rsidR="006424E6" w:rsidRPr="00117C70">
        <w:rPr>
          <w:rFonts w:asciiTheme="minorHAnsi" w:hAnsiTheme="minorHAnsi" w:cstheme="minorHAnsi"/>
          <w:bCs/>
          <w:lang w:val="en-AU"/>
        </w:rPr>
        <w:t>non-refundable</w:t>
      </w:r>
      <w:r w:rsidR="00E0272A">
        <w:rPr>
          <w:rFonts w:asciiTheme="minorHAnsi" w:hAnsiTheme="minorHAnsi" w:cstheme="minorHAnsi"/>
          <w:bCs/>
          <w:lang w:val="en-AU"/>
        </w:rPr>
        <w:t>)</w:t>
      </w:r>
      <w:r w:rsidR="006424E6" w:rsidRPr="00117C70">
        <w:rPr>
          <w:rFonts w:asciiTheme="minorHAnsi" w:hAnsiTheme="minorHAnsi" w:cstheme="minorHAnsi"/>
          <w:bCs/>
          <w:lang w:val="en-AU"/>
        </w:rPr>
        <w:t xml:space="preserve"> throug</w:t>
      </w:r>
      <w:r w:rsidR="00E0272A">
        <w:rPr>
          <w:rFonts w:asciiTheme="minorHAnsi" w:hAnsiTheme="minorHAnsi" w:cstheme="minorHAnsi"/>
          <w:bCs/>
          <w:lang w:val="en-AU"/>
        </w:rPr>
        <w:t>h bank draft in favour of PTCL.</w:t>
      </w:r>
    </w:p>
    <w:p w:rsidR="00E0272A" w:rsidRPr="00E0272A" w:rsidRDefault="00E0272A" w:rsidP="00E0272A">
      <w:pPr>
        <w:pStyle w:val="ListParagraph"/>
        <w:ind w:left="360"/>
        <w:jc w:val="both"/>
        <w:rPr>
          <w:rFonts w:asciiTheme="minorHAnsi" w:hAnsiTheme="minorHAnsi" w:cstheme="minorHAnsi"/>
          <w:bCs/>
          <w:lang w:val="en-AU"/>
        </w:rPr>
      </w:pPr>
    </w:p>
    <w:p w:rsidR="00E0272A" w:rsidRDefault="006424E6" w:rsidP="00E027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117C70">
        <w:rPr>
          <w:rFonts w:asciiTheme="minorHAnsi" w:hAnsiTheme="minorHAnsi" w:cstheme="minorHAnsi"/>
          <w:bCs/>
          <w:lang w:val="en-AU"/>
        </w:rPr>
        <w:t>T</w:t>
      </w:r>
      <w:r w:rsidRPr="00E0272A">
        <w:rPr>
          <w:rFonts w:asciiTheme="minorHAnsi" w:hAnsiTheme="minorHAnsi" w:cstheme="minorHAnsi"/>
          <w:bCs/>
          <w:lang w:val="en-AU"/>
        </w:rPr>
        <w:t xml:space="preserve">ender </w:t>
      </w:r>
      <w:r w:rsidR="00E0272A">
        <w:rPr>
          <w:rFonts w:asciiTheme="minorHAnsi" w:hAnsiTheme="minorHAnsi" w:cstheme="minorHAnsi"/>
          <w:bCs/>
          <w:lang w:val="en-AU"/>
        </w:rPr>
        <w:t>documents complete in all respects containing sealed technical and</w:t>
      </w:r>
      <w:r w:rsidRPr="00E0272A">
        <w:rPr>
          <w:rFonts w:asciiTheme="minorHAnsi" w:hAnsiTheme="minorHAnsi" w:cstheme="minorHAnsi"/>
          <w:bCs/>
          <w:lang w:val="en-AU"/>
        </w:rPr>
        <w:t xml:space="preserve"> financi</w:t>
      </w:r>
      <w:r w:rsidR="00B52574" w:rsidRPr="00E0272A">
        <w:rPr>
          <w:rFonts w:asciiTheme="minorHAnsi" w:hAnsiTheme="minorHAnsi" w:cstheme="minorHAnsi"/>
          <w:bCs/>
          <w:lang w:val="en-AU"/>
        </w:rPr>
        <w:t>al bid</w:t>
      </w:r>
      <w:r w:rsidR="00E0272A">
        <w:rPr>
          <w:rFonts w:asciiTheme="minorHAnsi" w:hAnsiTheme="minorHAnsi" w:cstheme="minorHAnsi"/>
          <w:bCs/>
          <w:lang w:val="en-AU"/>
        </w:rPr>
        <w:t>s</w:t>
      </w:r>
      <w:r w:rsidR="00B52574" w:rsidRPr="00E0272A">
        <w:rPr>
          <w:rFonts w:asciiTheme="minorHAnsi" w:hAnsiTheme="minorHAnsi" w:cstheme="minorHAnsi"/>
          <w:bCs/>
          <w:lang w:val="en-AU"/>
        </w:rPr>
        <w:t xml:space="preserve"> enclosed with</w:t>
      </w:r>
      <w:r w:rsidR="00E0272A">
        <w:rPr>
          <w:rFonts w:asciiTheme="minorHAnsi" w:hAnsiTheme="minorHAnsi" w:cstheme="minorHAnsi"/>
          <w:bCs/>
          <w:lang w:val="en-AU"/>
        </w:rPr>
        <w:t xml:space="preserve"> </w:t>
      </w:r>
      <w:r w:rsidR="00E0272A" w:rsidRPr="00E0272A">
        <w:rPr>
          <w:rFonts w:asciiTheme="minorHAnsi" w:hAnsiTheme="minorHAnsi" w:cstheme="minorHAnsi"/>
          <w:b/>
          <w:bCs/>
          <w:lang w:val="en-AU"/>
        </w:rPr>
        <w:t>2% (e</w:t>
      </w:r>
      <w:r w:rsidRPr="00E0272A">
        <w:rPr>
          <w:rFonts w:asciiTheme="minorHAnsi" w:hAnsiTheme="minorHAnsi" w:cstheme="minorHAnsi"/>
          <w:b/>
          <w:bCs/>
          <w:lang w:val="en-AU"/>
        </w:rPr>
        <w:t>arnest money)</w:t>
      </w:r>
      <w:r w:rsidRPr="00E0272A">
        <w:rPr>
          <w:rFonts w:asciiTheme="minorHAnsi" w:hAnsiTheme="minorHAnsi" w:cstheme="minorHAnsi"/>
          <w:bCs/>
          <w:lang w:val="en-AU"/>
        </w:rPr>
        <w:t xml:space="preserve"> of the total quoted price of the tender shall be submitted in the office of Mr.</w:t>
      </w:r>
      <w:r w:rsidR="00E0272A">
        <w:rPr>
          <w:rFonts w:asciiTheme="minorHAnsi" w:hAnsiTheme="minorHAnsi" w:cstheme="minorHAnsi"/>
          <w:bCs/>
          <w:lang w:val="en-AU"/>
        </w:rPr>
        <w:t xml:space="preserve"> </w:t>
      </w:r>
      <w:r w:rsidRPr="00E0272A">
        <w:rPr>
          <w:rFonts w:asciiTheme="minorHAnsi" w:hAnsiTheme="minorHAnsi" w:cstheme="minorHAnsi"/>
          <w:bCs/>
          <w:lang w:val="en-AU"/>
        </w:rPr>
        <w:t>Hassan Raza (Manager Techn</w:t>
      </w:r>
      <w:r w:rsidR="00E0272A">
        <w:rPr>
          <w:rFonts w:asciiTheme="minorHAnsi" w:hAnsiTheme="minorHAnsi" w:cstheme="minorHAnsi"/>
          <w:bCs/>
          <w:lang w:val="en-AU"/>
        </w:rPr>
        <w:t xml:space="preserve">ology Services – Data Center located on </w:t>
      </w:r>
      <w:r w:rsidRPr="00E0272A">
        <w:rPr>
          <w:rFonts w:asciiTheme="minorHAnsi" w:hAnsiTheme="minorHAnsi" w:cstheme="minorHAnsi"/>
          <w:bCs/>
          <w:lang w:val="en-AU"/>
        </w:rPr>
        <w:t>1</w:t>
      </w:r>
      <w:r w:rsidRPr="00E0272A">
        <w:rPr>
          <w:rFonts w:asciiTheme="minorHAnsi" w:hAnsiTheme="minorHAnsi" w:cstheme="minorHAnsi"/>
          <w:bCs/>
          <w:vertAlign w:val="superscript"/>
          <w:lang w:val="en-AU"/>
        </w:rPr>
        <w:t>st</w:t>
      </w:r>
      <w:r w:rsidRPr="00E0272A">
        <w:rPr>
          <w:rFonts w:asciiTheme="minorHAnsi" w:hAnsiTheme="minorHAnsi" w:cstheme="minorHAnsi"/>
          <w:bCs/>
          <w:lang w:val="en-AU"/>
        </w:rPr>
        <w:t xml:space="preserve"> Floor</w:t>
      </w:r>
      <w:r w:rsidR="00E0272A">
        <w:rPr>
          <w:rFonts w:asciiTheme="minorHAnsi" w:hAnsiTheme="minorHAnsi" w:cstheme="minorHAnsi"/>
          <w:bCs/>
          <w:lang w:val="en-AU"/>
        </w:rPr>
        <w:t>,</w:t>
      </w:r>
      <w:r w:rsidRPr="00E0272A">
        <w:rPr>
          <w:rFonts w:asciiTheme="minorHAnsi" w:hAnsiTheme="minorHAnsi" w:cstheme="minorHAnsi"/>
          <w:bCs/>
          <w:lang w:val="en-AU"/>
        </w:rPr>
        <w:t xml:space="preserve"> B</w:t>
      </w:r>
      <w:r w:rsidR="00B80078" w:rsidRPr="00E0272A">
        <w:rPr>
          <w:rFonts w:asciiTheme="minorHAnsi" w:hAnsiTheme="minorHAnsi" w:cstheme="minorHAnsi"/>
          <w:bCs/>
          <w:lang w:val="en-AU"/>
        </w:rPr>
        <w:t>lock C1</w:t>
      </w:r>
      <w:r w:rsidR="00E0272A">
        <w:rPr>
          <w:rFonts w:asciiTheme="minorHAnsi" w:hAnsiTheme="minorHAnsi" w:cstheme="minorHAnsi"/>
          <w:bCs/>
          <w:lang w:val="en-AU"/>
        </w:rPr>
        <w:t>,</w:t>
      </w:r>
      <w:r w:rsidR="00B80078" w:rsidRPr="00E0272A">
        <w:rPr>
          <w:rFonts w:asciiTheme="minorHAnsi" w:hAnsiTheme="minorHAnsi" w:cstheme="minorHAnsi"/>
          <w:bCs/>
          <w:lang w:val="en-AU"/>
        </w:rPr>
        <w:t xml:space="preserve"> PTCL HQ</w:t>
      </w:r>
      <w:r w:rsidR="00E0272A">
        <w:rPr>
          <w:rFonts w:asciiTheme="minorHAnsi" w:hAnsiTheme="minorHAnsi" w:cstheme="minorHAnsi"/>
          <w:bCs/>
          <w:lang w:val="en-AU"/>
        </w:rPr>
        <w:t>s</w:t>
      </w:r>
      <w:r w:rsidR="00B80078" w:rsidRPr="00E0272A">
        <w:rPr>
          <w:rFonts w:asciiTheme="minorHAnsi" w:hAnsiTheme="minorHAnsi" w:cstheme="minorHAnsi"/>
          <w:bCs/>
          <w:lang w:val="en-AU"/>
        </w:rPr>
        <w:t>, Islamabad</w:t>
      </w:r>
      <w:r w:rsidR="00E0272A">
        <w:rPr>
          <w:rFonts w:asciiTheme="minorHAnsi" w:hAnsiTheme="minorHAnsi" w:cstheme="minorHAnsi"/>
          <w:bCs/>
          <w:lang w:val="en-AU"/>
        </w:rPr>
        <w:t>)</w:t>
      </w:r>
      <w:r w:rsidR="00B80078" w:rsidRPr="00E0272A">
        <w:rPr>
          <w:rFonts w:asciiTheme="minorHAnsi" w:hAnsiTheme="minorHAnsi" w:cstheme="minorHAnsi"/>
          <w:bCs/>
          <w:lang w:val="en-AU"/>
        </w:rPr>
        <w:t xml:space="preserve"> on</w:t>
      </w:r>
      <w:r w:rsidR="00E0272A">
        <w:rPr>
          <w:rFonts w:asciiTheme="minorHAnsi" w:hAnsiTheme="minorHAnsi" w:cstheme="minorHAnsi"/>
          <w:bCs/>
          <w:lang w:val="en-AU"/>
        </w:rPr>
        <w:t xml:space="preserve"> or before</w:t>
      </w:r>
      <w:r w:rsidR="00B80078" w:rsidRPr="00E0272A">
        <w:rPr>
          <w:rFonts w:asciiTheme="minorHAnsi" w:hAnsiTheme="minorHAnsi" w:cstheme="minorHAnsi"/>
          <w:bCs/>
          <w:lang w:val="en-AU"/>
        </w:rPr>
        <w:t xml:space="preserve"> </w:t>
      </w:r>
      <w:r w:rsidR="00B80078" w:rsidRPr="009D000E">
        <w:rPr>
          <w:rFonts w:asciiTheme="minorHAnsi" w:hAnsiTheme="minorHAnsi" w:cstheme="minorHAnsi"/>
          <w:b/>
          <w:bCs/>
          <w:lang w:val="en-AU"/>
        </w:rPr>
        <w:t>11</w:t>
      </w:r>
      <w:r w:rsidR="009D000E" w:rsidRPr="009D000E">
        <w:rPr>
          <w:rFonts w:asciiTheme="minorHAnsi" w:hAnsiTheme="minorHAnsi" w:cstheme="minorHAnsi"/>
          <w:b/>
          <w:bCs/>
          <w:vertAlign w:val="superscript"/>
          <w:lang w:val="en-AU"/>
        </w:rPr>
        <w:t>th</w:t>
      </w:r>
      <w:r w:rsidR="009D000E" w:rsidRPr="009D000E">
        <w:rPr>
          <w:rFonts w:asciiTheme="minorHAnsi" w:hAnsiTheme="minorHAnsi" w:cstheme="minorHAnsi"/>
          <w:b/>
          <w:bCs/>
          <w:lang w:val="en-AU"/>
        </w:rPr>
        <w:t xml:space="preserve"> October </w:t>
      </w:r>
      <w:r w:rsidRPr="009D000E">
        <w:rPr>
          <w:rFonts w:asciiTheme="minorHAnsi" w:hAnsiTheme="minorHAnsi" w:cstheme="minorHAnsi"/>
          <w:b/>
          <w:bCs/>
          <w:lang w:val="en-AU"/>
        </w:rPr>
        <w:t>2018</w:t>
      </w:r>
      <w:r w:rsidR="009D000E">
        <w:rPr>
          <w:rFonts w:asciiTheme="minorHAnsi" w:hAnsiTheme="minorHAnsi" w:cstheme="minorHAnsi"/>
          <w:bCs/>
          <w:lang w:val="en-AU"/>
        </w:rPr>
        <w:t xml:space="preserve"> by</w:t>
      </w:r>
      <w:r w:rsidRPr="00E0272A">
        <w:rPr>
          <w:rFonts w:asciiTheme="minorHAnsi" w:hAnsiTheme="minorHAnsi" w:cstheme="minorHAnsi"/>
          <w:bCs/>
          <w:lang w:val="en-AU"/>
        </w:rPr>
        <w:t xml:space="preserve"> </w:t>
      </w:r>
      <w:r w:rsidR="009D000E">
        <w:rPr>
          <w:rFonts w:asciiTheme="minorHAnsi" w:hAnsiTheme="minorHAnsi" w:cstheme="minorHAnsi"/>
          <w:b/>
          <w:bCs/>
          <w:lang w:val="en-AU"/>
        </w:rPr>
        <w:t>12:30 p.m</w:t>
      </w:r>
      <w:r w:rsidRPr="00E0272A">
        <w:rPr>
          <w:rFonts w:asciiTheme="minorHAnsi" w:hAnsiTheme="minorHAnsi" w:cstheme="minorHAnsi"/>
          <w:bCs/>
          <w:lang w:val="en-AU"/>
        </w:rPr>
        <w:t xml:space="preserve">. </w:t>
      </w:r>
    </w:p>
    <w:p w:rsidR="00E0272A" w:rsidRPr="00E0272A" w:rsidRDefault="00E0272A" w:rsidP="00E0272A">
      <w:pPr>
        <w:jc w:val="both"/>
        <w:rPr>
          <w:rFonts w:asciiTheme="minorHAnsi" w:hAnsiTheme="minorHAnsi" w:cstheme="minorHAnsi"/>
          <w:bCs/>
          <w:lang w:val="en-AU"/>
        </w:rPr>
      </w:pPr>
    </w:p>
    <w:p w:rsidR="00E0272A" w:rsidRDefault="006424E6" w:rsidP="00E027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E0272A">
        <w:rPr>
          <w:rFonts w:asciiTheme="minorHAnsi" w:hAnsiTheme="minorHAnsi" w:cstheme="minorHAnsi"/>
          <w:bCs/>
          <w:lang w:val="en-AU"/>
        </w:rPr>
        <w:t>Tenders/bids/quotations receiv</w:t>
      </w:r>
      <w:r w:rsidR="009D000E">
        <w:rPr>
          <w:rFonts w:asciiTheme="minorHAnsi" w:hAnsiTheme="minorHAnsi" w:cstheme="minorHAnsi"/>
          <w:bCs/>
          <w:lang w:val="en-AU"/>
        </w:rPr>
        <w:t>ed after above mentioned</w:t>
      </w:r>
      <w:r w:rsidRPr="00E0272A">
        <w:rPr>
          <w:rFonts w:asciiTheme="minorHAnsi" w:hAnsiTheme="minorHAnsi" w:cstheme="minorHAnsi"/>
          <w:bCs/>
          <w:lang w:val="en-AU"/>
        </w:rPr>
        <w:t xml:space="preserve"> date and time shall not be entertain</w:t>
      </w:r>
      <w:r w:rsidR="009D000E">
        <w:rPr>
          <w:rFonts w:asciiTheme="minorHAnsi" w:hAnsiTheme="minorHAnsi" w:cstheme="minorHAnsi"/>
          <w:bCs/>
          <w:lang w:val="en-AU"/>
        </w:rPr>
        <w:t>ed/</w:t>
      </w:r>
      <w:r w:rsidRPr="00E0272A">
        <w:rPr>
          <w:rFonts w:asciiTheme="minorHAnsi" w:hAnsiTheme="minorHAnsi" w:cstheme="minorHAnsi"/>
          <w:bCs/>
          <w:lang w:val="en-AU"/>
        </w:rPr>
        <w:t xml:space="preserve">accepted. </w:t>
      </w:r>
      <w:r w:rsidR="00C552CA" w:rsidRPr="00E0272A">
        <w:rPr>
          <w:rFonts w:asciiTheme="minorHAnsi" w:hAnsiTheme="minorHAnsi" w:cstheme="minorHAnsi"/>
          <w:bCs/>
          <w:lang w:val="en-AU"/>
        </w:rPr>
        <w:t>No further extension will be granted in tender submission.</w:t>
      </w:r>
    </w:p>
    <w:p w:rsidR="00E0272A" w:rsidRPr="00E0272A" w:rsidRDefault="00E0272A" w:rsidP="00E0272A">
      <w:pPr>
        <w:jc w:val="both"/>
        <w:rPr>
          <w:rFonts w:asciiTheme="minorHAnsi" w:hAnsiTheme="minorHAnsi" w:cstheme="minorHAnsi"/>
          <w:bCs/>
          <w:lang w:val="en-AU"/>
        </w:rPr>
      </w:pPr>
    </w:p>
    <w:p w:rsidR="00E0272A" w:rsidRDefault="00E0272A" w:rsidP="00E027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E0272A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E0272A">
        <w:rPr>
          <w:rFonts w:asciiTheme="minorHAnsi" w:hAnsiTheme="minorHAnsi" w:cstheme="minorHAnsi"/>
          <w:bCs/>
          <w:lang w:val="en-AU"/>
        </w:rPr>
        <w:t>rej</w:t>
      </w:r>
      <w:r w:rsidR="009D000E"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E0272A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 w:rsidR="009D000E">
        <w:rPr>
          <w:rFonts w:asciiTheme="minorHAnsi" w:hAnsiTheme="minorHAnsi" w:cstheme="minorHAnsi"/>
          <w:bCs/>
          <w:lang w:val="en-AU"/>
        </w:rPr>
        <w:t>s</w:t>
      </w:r>
      <w:bookmarkStart w:id="0" w:name="_GoBack"/>
      <w:bookmarkEnd w:id="0"/>
      <w:r w:rsidR="006424E6" w:rsidRPr="00E0272A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E0272A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E0272A" w:rsidRPr="00E0272A" w:rsidRDefault="00E0272A" w:rsidP="00E0272A">
      <w:pPr>
        <w:jc w:val="both"/>
        <w:rPr>
          <w:rFonts w:asciiTheme="minorHAnsi" w:hAnsiTheme="minorHAnsi" w:cstheme="minorHAnsi"/>
          <w:bCs/>
          <w:lang w:val="en-AU"/>
        </w:rPr>
      </w:pPr>
    </w:p>
    <w:p w:rsidR="006424E6" w:rsidRPr="00E0272A" w:rsidRDefault="006424E6" w:rsidP="00E027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en-AU"/>
        </w:rPr>
      </w:pPr>
      <w:r w:rsidRPr="00E0272A">
        <w:rPr>
          <w:rFonts w:asciiTheme="minorHAnsi" w:hAnsiTheme="minorHAnsi" w:cstheme="minorHAnsi"/>
          <w:bCs/>
          <w:lang w:val="en-AU"/>
        </w:rPr>
        <w:t xml:space="preserve">All correspondence on the subject matter may be endorsed to the undersigned. </w:t>
      </w:r>
    </w:p>
    <w:p w:rsidR="006424E6" w:rsidRPr="00117C70" w:rsidRDefault="006424E6" w:rsidP="00E0272A">
      <w:pPr>
        <w:spacing w:line="276" w:lineRule="auto"/>
        <w:jc w:val="both"/>
        <w:rPr>
          <w:rFonts w:asciiTheme="minorHAnsi" w:hAnsiTheme="minorHAnsi" w:cstheme="minorHAnsi"/>
          <w:bCs/>
          <w:lang w:val="en-AU"/>
        </w:rPr>
      </w:pPr>
      <w:r w:rsidRPr="00117C70">
        <w:rPr>
          <w:rFonts w:asciiTheme="minorHAnsi" w:hAnsiTheme="minorHAnsi" w:cstheme="minorHAnsi"/>
          <w:bCs/>
          <w:lang w:val="en-AU"/>
        </w:rPr>
        <w:t xml:space="preserve"> </w:t>
      </w:r>
    </w:p>
    <w:p w:rsidR="00A743D4" w:rsidRPr="00117C70" w:rsidRDefault="00A743D4" w:rsidP="00117C70">
      <w:pPr>
        <w:ind w:left="2880"/>
        <w:rPr>
          <w:rFonts w:asciiTheme="minorHAnsi" w:hAnsiTheme="minorHAnsi" w:cstheme="minorHAnsi"/>
          <w:bCs/>
          <w:lang w:val="en-AU"/>
        </w:rPr>
      </w:pPr>
    </w:p>
    <w:p w:rsidR="00E0272A" w:rsidRDefault="00E0272A" w:rsidP="00E0272A">
      <w:pPr>
        <w:rPr>
          <w:rFonts w:asciiTheme="minorHAnsi" w:hAnsiTheme="minorHAnsi" w:cstheme="minorHAnsi"/>
          <w:sz w:val="22"/>
          <w:szCs w:val="22"/>
        </w:rPr>
      </w:pPr>
    </w:p>
    <w:p w:rsidR="00E0272A" w:rsidRDefault="00E0272A" w:rsidP="00E0272A">
      <w:pPr>
        <w:rPr>
          <w:rFonts w:asciiTheme="minorHAnsi" w:hAnsiTheme="minorHAnsi" w:cstheme="minorHAnsi"/>
          <w:b/>
          <w:sz w:val="22"/>
          <w:szCs w:val="22"/>
        </w:rPr>
      </w:pPr>
    </w:p>
    <w:p w:rsidR="002B419F" w:rsidRPr="00E0272A" w:rsidRDefault="002B419F" w:rsidP="00E0272A">
      <w:pPr>
        <w:rPr>
          <w:rFonts w:asciiTheme="minorHAnsi" w:hAnsiTheme="minorHAnsi" w:cstheme="minorHAnsi"/>
          <w:b/>
          <w:sz w:val="22"/>
          <w:szCs w:val="22"/>
        </w:rPr>
      </w:pPr>
      <w:r w:rsidRPr="00E0272A">
        <w:rPr>
          <w:rFonts w:asciiTheme="minorHAnsi" w:hAnsiTheme="minorHAnsi" w:cstheme="minorHAnsi"/>
          <w:b/>
          <w:sz w:val="22"/>
          <w:szCs w:val="22"/>
        </w:rPr>
        <w:t>Manager</w:t>
      </w:r>
      <w:r w:rsidR="00DD0F28" w:rsidRPr="00E027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72A">
        <w:rPr>
          <w:rFonts w:asciiTheme="minorHAnsi" w:hAnsiTheme="minorHAnsi" w:cstheme="minorHAnsi"/>
          <w:b/>
          <w:sz w:val="22"/>
          <w:szCs w:val="22"/>
        </w:rPr>
        <w:t>(</w:t>
      </w:r>
      <w:r w:rsidR="00DD0F28" w:rsidRPr="00E0272A">
        <w:rPr>
          <w:rFonts w:asciiTheme="minorHAnsi" w:hAnsiTheme="minorHAnsi" w:cstheme="minorHAnsi"/>
          <w:b/>
          <w:sz w:val="22"/>
          <w:szCs w:val="22"/>
        </w:rPr>
        <w:t xml:space="preserve">Technology Services - </w:t>
      </w:r>
      <w:r w:rsidR="00E0272A">
        <w:rPr>
          <w:rFonts w:asciiTheme="minorHAnsi" w:hAnsiTheme="minorHAnsi" w:cstheme="minorHAnsi"/>
          <w:b/>
          <w:sz w:val="22"/>
          <w:szCs w:val="22"/>
        </w:rPr>
        <w:t>Data Center)</w:t>
      </w:r>
    </w:p>
    <w:p w:rsidR="002B419F" w:rsidRPr="00E0272A" w:rsidRDefault="0035159D" w:rsidP="00E0272A">
      <w:pPr>
        <w:rPr>
          <w:rFonts w:asciiTheme="minorHAnsi" w:hAnsiTheme="minorHAnsi" w:cstheme="minorHAnsi"/>
          <w:sz w:val="22"/>
          <w:szCs w:val="22"/>
        </w:rPr>
      </w:pPr>
      <w:r w:rsidRPr="00E0272A">
        <w:rPr>
          <w:rFonts w:asciiTheme="minorHAnsi" w:hAnsiTheme="minorHAnsi" w:cstheme="minorHAnsi"/>
          <w:sz w:val="22"/>
          <w:szCs w:val="22"/>
        </w:rPr>
        <w:t>Block C1, PTCL HQ</w:t>
      </w:r>
      <w:r w:rsidR="00E0272A">
        <w:rPr>
          <w:rFonts w:asciiTheme="minorHAnsi" w:hAnsiTheme="minorHAnsi" w:cstheme="minorHAnsi"/>
          <w:sz w:val="22"/>
          <w:szCs w:val="22"/>
        </w:rPr>
        <w:t>s</w:t>
      </w:r>
      <w:r w:rsidRPr="00E0272A">
        <w:rPr>
          <w:rFonts w:asciiTheme="minorHAnsi" w:hAnsiTheme="minorHAnsi" w:cstheme="minorHAnsi"/>
          <w:sz w:val="22"/>
          <w:szCs w:val="22"/>
        </w:rPr>
        <w:t>, Islamabad</w:t>
      </w:r>
    </w:p>
    <w:p w:rsidR="005D3B2D" w:rsidRPr="00E0272A" w:rsidRDefault="00E0272A" w:rsidP="00E027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5D3B2D" w:rsidRPr="00E0272A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9" w:history="1">
        <w:r w:rsidRPr="007232B1">
          <w:rPr>
            <w:rStyle w:val="Hyperlink"/>
            <w:rFonts w:asciiTheme="minorHAnsi" w:hAnsiTheme="minorHAnsi" w:cstheme="minorHAnsi"/>
            <w:sz w:val="22"/>
            <w:szCs w:val="22"/>
          </w:rPr>
          <w:t>hassan.raza1@ptcl.net.pk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59D" w:rsidRPr="00E0272A" w:rsidRDefault="00E0272A" w:rsidP="00E027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A20B2E" w:rsidRPr="00E0272A">
        <w:rPr>
          <w:rFonts w:asciiTheme="minorHAnsi" w:hAnsiTheme="minorHAnsi" w:cstheme="minorHAnsi"/>
          <w:sz w:val="22"/>
          <w:szCs w:val="22"/>
        </w:rPr>
        <w:t xml:space="preserve"> 05</w:t>
      </w:r>
      <w:r w:rsidR="002B419F" w:rsidRPr="00E0272A">
        <w:rPr>
          <w:rFonts w:asciiTheme="minorHAnsi" w:hAnsiTheme="minorHAnsi" w:cstheme="minorHAnsi"/>
          <w:sz w:val="22"/>
          <w:szCs w:val="22"/>
        </w:rPr>
        <w:t>1-</w:t>
      </w:r>
      <w:r w:rsidR="00DD0F28" w:rsidRPr="00E0272A">
        <w:rPr>
          <w:rFonts w:asciiTheme="minorHAnsi" w:hAnsiTheme="minorHAnsi" w:cstheme="minorHAnsi"/>
          <w:sz w:val="22"/>
          <w:szCs w:val="22"/>
        </w:rPr>
        <w:t>2283062</w:t>
      </w:r>
    </w:p>
    <w:sectPr w:rsidR="0035159D" w:rsidRPr="00E02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20" w:rsidRDefault="00AF6D20" w:rsidP="00FF104A">
      <w:r>
        <w:separator/>
      </w:r>
    </w:p>
  </w:endnote>
  <w:endnote w:type="continuationSeparator" w:id="0">
    <w:p w:rsidR="00AF6D20" w:rsidRDefault="00AF6D20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20" w:rsidRDefault="00AF6D20" w:rsidP="00FF104A">
      <w:r>
        <w:separator/>
      </w:r>
    </w:p>
  </w:footnote>
  <w:footnote w:type="continuationSeparator" w:id="0">
    <w:p w:rsidR="00AF6D20" w:rsidRDefault="00AF6D20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DF6"/>
    <w:multiLevelType w:val="hybridMultilevel"/>
    <w:tmpl w:val="E54E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23A28"/>
    <w:rsid w:val="000247C5"/>
    <w:rsid w:val="000A40E1"/>
    <w:rsid w:val="000E6728"/>
    <w:rsid w:val="000F6F1F"/>
    <w:rsid w:val="001019A7"/>
    <w:rsid w:val="00112101"/>
    <w:rsid w:val="00114B1B"/>
    <w:rsid w:val="00117C70"/>
    <w:rsid w:val="0012726E"/>
    <w:rsid w:val="0015398F"/>
    <w:rsid w:val="00173CAE"/>
    <w:rsid w:val="001B5EAA"/>
    <w:rsid w:val="001B7103"/>
    <w:rsid w:val="002645E7"/>
    <w:rsid w:val="00265638"/>
    <w:rsid w:val="00276D38"/>
    <w:rsid w:val="00281084"/>
    <w:rsid w:val="00282BE3"/>
    <w:rsid w:val="002941A8"/>
    <w:rsid w:val="002B419F"/>
    <w:rsid w:val="002C0137"/>
    <w:rsid w:val="002C4BC4"/>
    <w:rsid w:val="002E46CA"/>
    <w:rsid w:val="0035159D"/>
    <w:rsid w:val="00353B42"/>
    <w:rsid w:val="00462617"/>
    <w:rsid w:val="00463CCA"/>
    <w:rsid w:val="00475242"/>
    <w:rsid w:val="004D6504"/>
    <w:rsid w:val="004E75E1"/>
    <w:rsid w:val="004E7933"/>
    <w:rsid w:val="004F099D"/>
    <w:rsid w:val="00533A5B"/>
    <w:rsid w:val="0054024A"/>
    <w:rsid w:val="00540C45"/>
    <w:rsid w:val="00557B80"/>
    <w:rsid w:val="00560B5E"/>
    <w:rsid w:val="005668B1"/>
    <w:rsid w:val="005B36E8"/>
    <w:rsid w:val="005D3B2D"/>
    <w:rsid w:val="005E1269"/>
    <w:rsid w:val="005E73E9"/>
    <w:rsid w:val="00633475"/>
    <w:rsid w:val="0063500B"/>
    <w:rsid w:val="006424E6"/>
    <w:rsid w:val="0064485A"/>
    <w:rsid w:val="00660ADA"/>
    <w:rsid w:val="006829B4"/>
    <w:rsid w:val="00686796"/>
    <w:rsid w:val="006A1C9B"/>
    <w:rsid w:val="00717CB8"/>
    <w:rsid w:val="00744E11"/>
    <w:rsid w:val="007572FB"/>
    <w:rsid w:val="007B71F8"/>
    <w:rsid w:val="007C284C"/>
    <w:rsid w:val="007D5F87"/>
    <w:rsid w:val="007F22F7"/>
    <w:rsid w:val="008176F8"/>
    <w:rsid w:val="008236DF"/>
    <w:rsid w:val="0083207A"/>
    <w:rsid w:val="00836B21"/>
    <w:rsid w:val="0083773E"/>
    <w:rsid w:val="00845019"/>
    <w:rsid w:val="008A0ADD"/>
    <w:rsid w:val="008B2298"/>
    <w:rsid w:val="008D55D9"/>
    <w:rsid w:val="00916F7C"/>
    <w:rsid w:val="00951ECB"/>
    <w:rsid w:val="00955301"/>
    <w:rsid w:val="00976A86"/>
    <w:rsid w:val="00976EA0"/>
    <w:rsid w:val="009C1079"/>
    <w:rsid w:val="009C29A3"/>
    <w:rsid w:val="009D000E"/>
    <w:rsid w:val="009E5576"/>
    <w:rsid w:val="00A059C7"/>
    <w:rsid w:val="00A10257"/>
    <w:rsid w:val="00A20B2E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6D20"/>
    <w:rsid w:val="00B079C6"/>
    <w:rsid w:val="00B336B3"/>
    <w:rsid w:val="00B52574"/>
    <w:rsid w:val="00B66957"/>
    <w:rsid w:val="00B80078"/>
    <w:rsid w:val="00B8505C"/>
    <w:rsid w:val="00BA7F39"/>
    <w:rsid w:val="00BE0F50"/>
    <w:rsid w:val="00BE50BA"/>
    <w:rsid w:val="00BE55A5"/>
    <w:rsid w:val="00C552CA"/>
    <w:rsid w:val="00C64EF2"/>
    <w:rsid w:val="00C85766"/>
    <w:rsid w:val="00C924A2"/>
    <w:rsid w:val="00CA13C1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05E55"/>
    <w:rsid w:val="00D26BBC"/>
    <w:rsid w:val="00D6550E"/>
    <w:rsid w:val="00D6664F"/>
    <w:rsid w:val="00D93908"/>
    <w:rsid w:val="00DC6A78"/>
    <w:rsid w:val="00DD0F28"/>
    <w:rsid w:val="00E0272A"/>
    <w:rsid w:val="00E12BA9"/>
    <w:rsid w:val="00E64E86"/>
    <w:rsid w:val="00E72722"/>
    <w:rsid w:val="00E923B3"/>
    <w:rsid w:val="00EC41C6"/>
    <w:rsid w:val="00EE33DF"/>
    <w:rsid w:val="00EE64A5"/>
    <w:rsid w:val="00F86895"/>
    <w:rsid w:val="00FB6D2E"/>
    <w:rsid w:val="00FB6FF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7F875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17C70"/>
    <w:pPr>
      <w:ind w:left="720"/>
      <w:contextualSpacing/>
    </w:pPr>
  </w:style>
  <w:style w:type="character" w:styleId="Hyperlink">
    <w:name w:val="Hyperlink"/>
    <w:basedOn w:val="DefaultParagraphFont"/>
    <w:rsid w:val="00E02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cl.com.pk/#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Khalid/AM (Brand Management)/PTCL</cp:lastModifiedBy>
  <cp:revision>8</cp:revision>
  <cp:lastPrinted>2012-04-19T05:23:00Z</cp:lastPrinted>
  <dcterms:created xsi:type="dcterms:W3CDTF">2018-09-26T11:23:00Z</dcterms:created>
  <dcterms:modified xsi:type="dcterms:W3CDTF">2018-10-10T08:03:00Z</dcterms:modified>
</cp:coreProperties>
</file>