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56" w:rsidRDefault="008A6D56" w:rsidP="003F04AE">
      <w:pPr>
        <w:rPr>
          <w:rFonts w:ascii="Arial" w:hAnsi="Arial" w:cs="Arial"/>
          <w:sz w:val="24"/>
          <w:szCs w:val="24"/>
        </w:rPr>
      </w:pPr>
    </w:p>
    <w:p w:rsidR="00E317E9" w:rsidRPr="00E317E9" w:rsidRDefault="00E317E9" w:rsidP="00E317E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7E9">
        <w:rPr>
          <w:rFonts w:ascii="Arial" w:hAnsi="Arial" w:cs="Arial"/>
          <w:b/>
          <w:sz w:val="24"/>
          <w:szCs w:val="24"/>
          <w:u w:val="single"/>
        </w:rPr>
        <w:t>PAKISTAN TELECOMMUNICATION COMPANY LIMITED</w:t>
      </w:r>
    </w:p>
    <w:p w:rsidR="00E317E9" w:rsidRPr="00E317E9" w:rsidRDefault="00E317E9" w:rsidP="00E317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17E9">
        <w:rPr>
          <w:rFonts w:ascii="Arial" w:hAnsi="Arial" w:cs="Arial"/>
          <w:b/>
          <w:sz w:val="24"/>
          <w:szCs w:val="24"/>
        </w:rPr>
        <w:t xml:space="preserve">O/O </w:t>
      </w:r>
      <w:r w:rsidR="00627B7E">
        <w:rPr>
          <w:rFonts w:ascii="Arial" w:hAnsi="Arial" w:cs="Arial"/>
          <w:b/>
          <w:sz w:val="24"/>
          <w:szCs w:val="24"/>
        </w:rPr>
        <w:t>General Manager NOD NTR</w:t>
      </w:r>
    </w:p>
    <w:p w:rsidR="00E317E9" w:rsidRDefault="00E317E9" w:rsidP="003F04AE">
      <w:pPr>
        <w:rPr>
          <w:rFonts w:ascii="Arial" w:hAnsi="Arial" w:cs="Arial"/>
          <w:sz w:val="24"/>
          <w:szCs w:val="24"/>
        </w:rPr>
      </w:pPr>
    </w:p>
    <w:p w:rsidR="00D443A7" w:rsidRDefault="00D443A7" w:rsidP="00D443A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317E9" w:rsidRPr="00DF2956" w:rsidRDefault="00056D23" w:rsidP="00D443A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2956">
        <w:rPr>
          <w:rFonts w:ascii="Arial" w:hAnsi="Arial" w:cs="Arial"/>
          <w:b/>
          <w:sz w:val="28"/>
          <w:szCs w:val="28"/>
        </w:rPr>
        <w:t>TENDER NOTICE</w:t>
      </w:r>
    </w:p>
    <w:p w:rsidR="00E317E9" w:rsidRPr="00D443A7" w:rsidRDefault="00056D23" w:rsidP="00D443A7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43A7">
        <w:rPr>
          <w:rFonts w:ascii="Arial" w:hAnsi="Arial" w:cs="Arial"/>
          <w:b/>
          <w:sz w:val="20"/>
          <w:szCs w:val="20"/>
          <w:u w:val="single"/>
        </w:rPr>
        <w:t xml:space="preserve">No. RFQ/Tech </w:t>
      </w:r>
      <w:proofErr w:type="spellStart"/>
      <w:r w:rsidRPr="00D443A7">
        <w:rPr>
          <w:rFonts w:ascii="Arial" w:hAnsi="Arial" w:cs="Arial"/>
          <w:b/>
          <w:sz w:val="20"/>
          <w:szCs w:val="20"/>
          <w:u w:val="single"/>
        </w:rPr>
        <w:t>Pesh</w:t>
      </w:r>
      <w:proofErr w:type="spellEnd"/>
      <w:r w:rsidRPr="00D443A7">
        <w:rPr>
          <w:rFonts w:ascii="Arial" w:hAnsi="Arial" w:cs="Arial"/>
          <w:b/>
          <w:sz w:val="20"/>
          <w:szCs w:val="20"/>
          <w:u w:val="single"/>
        </w:rPr>
        <w:t>/</w:t>
      </w:r>
      <w:r w:rsidR="00AB1D07" w:rsidRPr="00D443A7">
        <w:rPr>
          <w:rFonts w:ascii="Arial" w:hAnsi="Arial" w:cs="Arial"/>
          <w:b/>
          <w:sz w:val="20"/>
          <w:szCs w:val="20"/>
          <w:u w:val="single"/>
        </w:rPr>
        <w:t>Frame Contract Agreement for Optical Fiber</w:t>
      </w:r>
      <w:r w:rsidR="00F863A7" w:rsidRPr="00D443A7">
        <w:rPr>
          <w:rFonts w:ascii="Arial" w:hAnsi="Arial" w:cs="Arial"/>
          <w:b/>
          <w:sz w:val="20"/>
          <w:szCs w:val="20"/>
          <w:u w:val="single"/>
        </w:rPr>
        <w:t>-GPON</w:t>
      </w:r>
      <w:r w:rsidR="00D443A7">
        <w:rPr>
          <w:rFonts w:ascii="Arial" w:hAnsi="Arial" w:cs="Arial"/>
          <w:b/>
          <w:sz w:val="20"/>
          <w:szCs w:val="20"/>
          <w:u w:val="single"/>
        </w:rPr>
        <w:t xml:space="preserve"> OSP W</w:t>
      </w:r>
      <w:r w:rsidR="00DF2956" w:rsidRPr="00D443A7">
        <w:rPr>
          <w:rFonts w:ascii="Arial" w:hAnsi="Arial" w:cs="Arial"/>
          <w:b/>
          <w:sz w:val="20"/>
          <w:szCs w:val="20"/>
          <w:u w:val="single"/>
        </w:rPr>
        <w:t>orks in NTR-I &amp; NTR-II/</w:t>
      </w:r>
      <w:r w:rsidR="006567CF" w:rsidRPr="00D443A7">
        <w:rPr>
          <w:rFonts w:ascii="Arial" w:hAnsi="Arial" w:cs="Arial"/>
          <w:b/>
          <w:sz w:val="20"/>
          <w:szCs w:val="20"/>
          <w:u w:val="single"/>
        </w:rPr>
        <w:t>2018-19</w:t>
      </w:r>
      <w:r w:rsidR="00627B7E" w:rsidRPr="00D443A7">
        <w:rPr>
          <w:rFonts w:ascii="Arial" w:hAnsi="Arial" w:cs="Arial"/>
          <w:b/>
          <w:sz w:val="20"/>
          <w:szCs w:val="20"/>
          <w:u w:val="single"/>
        </w:rPr>
        <w:t>/0</w:t>
      </w:r>
      <w:r w:rsidR="00DF2956" w:rsidRPr="00D443A7">
        <w:rPr>
          <w:rFonts w:ascii="Arial" w:hAnsi="Arial" w:cs="Arial"/>
          <w:b/>
          <w:sz w:val="20"/>
          <w:szCs w:val="20"/>
          <w:u w:val="single"/>
        </w:rPr>
        <w:t>65</w:t>
      </w:r>
    </w:p>
    <w:p w:rsidR="00DF2956" w:rsidRPr="00D443A7" w:rsidRDefault="00D443A7" w:rsidP="00D443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Frame Contract Agreement for Optical Fiber OSP Works in NTR-I &amp; NTR-II for the Y</w:t>
      </w:r>
      <w:r w:rsidRPr="00D443A7">
        <w:rPr>
          <w:rFonts w:ascii="Arial" w:hAnsi="Arial" w:cs="Arial"/>
          <w:b/>
          <w:sz w:val="24"/>
          <w:szCs w:val="24"/>
        </w:rPr>
        <w:t>ear 2018-19</w:t>
      </w:r>
    </w:p>
    <w:p w:rsidR="00056D23" w:rsidRPr="00DF2956" w:rsidRDefault="00056D23" w:rsidP="00DF2956">
      <w:pPr>
        <w:jc w:val="both"/>
        <w:rPr>
          <w:rFonts w:ascii="Arial" w:hAnsi="Arial" w:cs="Arial"/>
        </w:rPr>
      </w:pPr>
      <w:r w:rsidRPr="00DF2956">
        <w:rPr>
          <w:rFonts w:ascii="Arial" w:hAnsi="Arial" w:cs="Arial"/>
        </w:rPr>
        <w:t xml:space="preserve">Sealed bids are required from PTCL registered </w:t>
      </w:r>
      <w:r w:rsidR="00155E52" w:rsidRPr="00DF2956">
        <w:rPr>
          <w:rFonts w:ascii="Arial" w:hAnsi="Arial" w:cs="Arial"/>
        </w:rPr>
        <w:t xml:space="preserve">vendors for </w:t>
      </w:r>
      <w:r w:rsidR="00D443A7" w:rsidRPr="00D443A7">
        <w:rPr>
          <w:rFonts w:ascii="Arial" w:hAnsi="Arial" w:cs="Arial"/>
          <w:b/>
        </w:rPr>
        <w:t>Frame Contract A</w:t>
      </w:r>
      <w:r w:rsidR="00AB1D07" w:rsidRPr="00D443A7">
        <w:rPr>
          <w:rFonts w:ascii="Arial" w:hAnsi="Arial" w:cs="Arial"/>
          <w:b/>
        </w:rPr>
        <w:t xml:space="preserve">greement for Optical Fiber OSP works in </w:t>
      </w:r>
      <w:r w:rsidR="00D443A7">
        <w:rPr>
          <w:rFonts w:ascii="Arial" w:hAnsi="Arial" w:cs="Arial"/>
          <w:b/>
        </w:rPr>
        <w:t>NTR-I &amp; NTR-II for the Y</w:t>
      </w:r>
      <w:r w:rsidR="006567CF" w:rsidRPr="00D443A7">
        <w:rPr>
          <w:rFonts w:ascii="Arial" w:hAnsi="Arial" w:cs="Arial"/>
          <w:b/>
        </w:rPr>
        <w:t>ear 2018-19</w:t>
      </w:r>
      <w:r w:rsidR="00AB1D07" w:rsidRPr="00D443A7">
        <w:rPr>
          <w:rFonts w:ascii="Arial" w:hAnsi="Arial" w:cs="Arial"/>
          <w:b/>
        </w:rPr>
        <w:t xml:space="preserve"> Technical Region Peshawar</w:t>
      </w:r>
      <w:r w:rsidR="00AB1D07" w:rsidRPr="00DF2956">
        <w:rPr>
          <w:rFonts w:ascii="Arial" w:hAnsi="Arial" w:cs="Arial"/>
        </w:rPr>
        <w:t xml:space="preserve"> </w:t>
      </w:r>
      <w:r w:rsidR="00155E52" w:rsidRPr="00DF2956">
        <w:rPr>
          <w:rFonts w:ascii="Arial" w:hAnsi="Arial" w:cs="Arial"/>
        </w:rPr>
        <w:t xml:space="preserve">in accordance with PTCL requirements. </w:t>
      </w:r>
    </w:p>
    <w:p w:rsidR="00056D23" w:rsidRPr="00DF2956" w:rsidRDefault="00056D23" w:rsidP="00DF295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2956">
        <w:rPr>
          <w:rFonts w:ascii="Arial" w:hAnsi="Arial" w:cs="Arial"/>
        </w:rPr>
        <w:t>Bids shall b</w:t>
      </w:r>
      <w:r w:rsidR="00627B7E" w:rsidRPr="00DF2956">
        <w:rPr>
          <w:rFonts w:ascii="Arial" w:hAnsi="Arial" w:cs="Arial"/>
        </w:rPr>
        <w:t>e submitted in the office of RPC</w:t>
      </w:r>
      <w:r w:rsidRPr="00DF2956">
        <w:rPr>
          <w:rFonts w:ascii="Arial" w:hAnsi="Arial" w:cs="Arial"/>
        </w:rPr>
        <w:t xml:space="preserve"> Coord</w:t>
      </w:r>
      <w:r w:rsidR="00D443A7">
        <w:rPr>
          <w:rFonts w:ascii="Arial" w:hAnsi="Arial" w:cs="Arial"/>
        </w:rPr>
        <w:t>ination</w:t>
      </w:r>
      <w:r w:rsidRPr="00DF2956">
        <w:rPr>
          <w:rFonts w:ascii="Arial" w:hAnsi="Arial" w:cs="Arial"/>
        </w:rPr>
        <w:t xml:space="preserve"> Peshawar as per instructions to the bidders contained in the Bid D</w:t>
      </w:r>
      <w:r w:rsidR="00D443A7">
        <w:rPr>
          <w:rFonts w:ascii="Arial" w:hAnsi="Arial" w:cs="Arial"/>
        </w:rPr>
        <w:t xml:space="preserve">ocuments by </w:t>
      </w:r>
      <w:r w:rsidR="00D443A7" w:rsidRPr="00D443A7">
        <w:rPr>
          <w:rFonts w:ascii="Arial" w:hAnsi="Arial" w:cs="Arial"/>
          <w:b/>
        </w:rPr>
        <w:t>1100 hours</w:t>
      </w:r>
      <w:r w:rsidR="00D443A7">
        <w:rPr>
          <w:rFonts w:ascii="Arial" w:hAnsi="Arial" w:cs="Arial"/>
        </w:rPr>
        <w:t xml:space="preserve"> on</w:t>
      </w:r>
      <w:r w:rsidR="006567CF" w:rsidRPr="00DF2956">
        <w:rPr>
          <w:rFonts w:ascii="Arial" w:hAnsi="Arial" w:cs="Arial"/>
        </w:rPr>
        <w:t xml:space="preserve"> </w:t>
      </w:r>
      <w:r w:rsidR="003A11B1">
        <w:rPr>
          <w:rFonts w:ascii="Arial" w:hAnsi="Arial" w:cs="Arial"/>
          <w:b/>
        </w:rPr>
        <w:t>19</w:t>
      </w:r>
      <w:bookmarkStart w:id="0" w:name="_GoBack"/>
      <w:bookmarkEnd w:id="0"/>
      <w:r w:rsidR="006567CF" w:rsidRPr="00D443A7">
        <w:rPr>
          <w:rFonts w:ascii="Arial" w:hAnsi="Arial" w:cs="Arial"/>
          <w:b/>
        </w:rPr>
        <w:t>.</w:t>
      </w:r>
      <w:r w:rsidR="00627B7E" w:rsidRPr="00D443A7">
        <w:rPr>
          <w:rFonts w:ascii="Arial" w:hAnsi="Arial" w:cs="Arial"/>
          <w:b/>
        </w:rPr>
        <w:t>0</w:t>
      </w:r>
      <w:r w:rsidR="006567CF" w:rsidRPr="00D443A7">
        <w:rPr>
          <w:rFonts w:ascii="Arial" w:hAnsi="Arial" w:cs="Arial"/>
          <w:b/>
        </w:rPr>
        <w:t>9.2018</w:t>
      </w:r>
      <w:r w:rsidRPr="00DF2956">
        <w:rPr>
          <w:rFonts w:ascii="Arial" w:hAnsi="Arial" w:cs="Arial"/>
        </w:rPr>
        <w:t>.</w:t>
      </w:r>
    </w:p>
    <w:p w:rsidR="00AB1D07" w:rsidRPr="00DF2956" w:rsidRDefault="00056D23" w:rsidP="00DF295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F2956">
        <w:rPr>
          <w:rFonts w:ascii="Arial" w:hAnsi="Arial" w:cs="Arial"/>
        </w:rPr>
        <w:t>Bidders participat</w:t>
      </w:r>
      <w:r w:rsidR="00387FBA" w:rsidRPr="00DF2956">
        <w:rPr>
          <w:rFonts w:ascii="Arial" w:hAnsi="Arial" w:cs="Arial"/>
        </w:rPr>
        <w:t xml:space="preserve">ing in tenders shall make two separate </w:t>
      </w:r>
      <w:r w:rsidR="00155E52" w:rsidRPr="00DF2956">
        <w:rPr>
          <w:rFonts w:ascii="Arial" w:hAnsi="Arial" w:cs="Arial"/>
        </w:rPr>
        <w:t>submissions</w:t>
      </w:r>
      <w:r w:rsidR="00387FBA" w:rsidRPr="00DF2956">
        <w:rPr>
          <w:rFonts w:ascii="Arial" w:hAnsi="Arial" w:cs="Arial"/>
        </w:rPr>
        <w:t xml:space="preserve"> in two separate sealed envelopes writing contractor code at the top of </w:t>
      </w:r>
      <w:r w:rsidR="00D443A7">
        <w:rPr>
          <w:rFonts w:ascii="Arial" w:hAnsi="Arial" w:cs="Arial"/>
        </w:rPr>
        <w:t>each envelope</w:t>
      </w:r>
      <w:r w:rsidR="00387FBA" w:rsidRPr="00DF2956">
        <w:rPr>
          <w:rFonts w:ascii="Arial" w:hAnsi="Arial" w:cs="Arial"/>
        </w:rPr>
        <w:t xml:space="preserve">. </w:t>
      </w:r>
    </w:p>
    <w:p w:rsidR="00AB1D07" w:rsidRPr="00DF2956" w:rsidRDefault="00387FBA" w:rsidP="00DF29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2956">
        <w:rPr>
          <w:rFonts w:ascii="Arial" w:hAnsi="Arial" w:cs="Arial"/>
        </w:rPr>
        <w:t xml:space="preserve">One sealed envelope shall contain the </w:t>
      </w:r>
      <w:r w:rsidR="00AB1D07" w:rsidRPr="00DF2956">
        <w:rPr>
          <w:rFonts w:ascii="Arial" w:hAnsi="Arial" w:cs="Arial"/>
          <w:b/>
        </w:rPr>
        <w:t>Technical off</w:t>
      </w:r>
      <w:r w:rsidRPr="00DF2956">
        <w:rPr>
          <w:rFonts w:ascii="Arial" w:hAnsi="Arial" w:cs="Arial"/>
          <w:b/>
        </w:rPr>
        <w:t>er</w:t>
      </w:r>
      <w:r w:rsidRPr="00DF2956">
        <w:rPr>
          <w:rFonts w:ascii="Arial" w:hAnsi="Arial" w:cs="Arial"/>
        </w:rPr>
        <w:t xml:space="preserve"> </w:t>
      </w:r>
      <w:r w:rsidR="00155E52" w:rsidRPr="00DF2956">
        <w:rPr>
          <w:rFonts w:ascii="Arial" w:hAnsi="Arial" w:cs="Arial"/>
        </w:rPr>
        <w:t>(un</w:t>
      </w:r>
      <w:r w:rsidRPr="00DF2956">
        <w:rPr>
          <w:rFonts w:ascii="Arial" w:hAnsi="Arial" w:cs="Arial"/>
        </w:rPr>
        <w:t>- priced bid) along with specification</w:t>
      </w:r>
      <w:r w:rsidR="00D443A7">
        <w:rPr>
          <w:rFonts w:ascii="Arial" w:hAnsi="Arial" w:cs="Arial"/>
        </w:rPr>
        <w:t>s</w:t>
      </w:r>
      <w:r w:rsidRPr="00DF2956">
        <w:rPr>
          <w:rFonts w:ascii="Arial" w:hAnsi="Arial" w:cs="Arial"/>
        </w:rPr>
        <w:t xml:space="preserve"> &amp; other technical details. This envelope shall be clearly marked as </w:t>
      </w:r>
      <w:r w:rsidR="00155E52" w:rsidRPr="00DF2956">
        <w:rPr>
          <w:rFonts w:ascii="Arial" w:hAnsi="Arial" w:cs="Arial"/>
          <w:b/>
        </w:rPr>
        <w:t>T</w:t>
      </w:r>
      <w:r w:rsidRPr="00DF2956">
        <w:rPr>
          <w:rFonts w:ascii="Arial" w:hAnsi="Arial" w:cs="Arial"/>
          <w:b/>
        </w:rPr>
        <w:t xml:space="preserve">echnical </w:t>
      </w:r>
      <w:r w:rsidR="00155E52" w:rsidRPr="00DF2956">
        <w:rPr>
          <w:rFonts w:ascii="Arial" w:hAnsi="Arial" w:cs="Arial"/>
          <w:b/>
        </w:rPr>
        <w:t>offer</w:t>
      </w:r>
      <w:r w:rsidR="00155E52" w:rsidRPr="00DF2956">
        <w:rPr>
          <w:rFonts w:ascii="Arial" w:hAnsi="Arial" w:cs="Arial"/>
        </w:rPr>
        <w:t>.</w:t>
      </w:r>
    </w:p>
    <w:p w:rsidR="00056D23" w:rsidRPr="00DF2956" w:rsidRDefault="00387FBA" w:rsidP="00DF29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2956">
        <w:rPr>
          <w:rFonts w:ascii="Arial" w:hAnsi="Arial" w:cs="Arial"/>
        </w:rPr>
        <w:t xml:space="preserve">Second sealed envelope shall contain </w:t>
      </w:r>
      <w:r w:rsidR="00155E52" w:rsidRPr="00DF2956">
        <w:rPr>
          <w:rFonts w:ascii="Arial" w:hAnsi="Arial" w:cs="Arial"/>
          <w:b/>
        </w:rPr>
        <w:t>C</w:t>
      </w:r>
      <w:r w:rsidRPr="00DF2956">
        <w:rPr>
          <w:rFonts w:ascii="Arial" w:hAnsi="Arial" w:cs="Arial"/>
          <w:b/>
        </w:rPr>
        <w:t xml:space="preserve">ommercial </w:t>
      </w:r>
      <w:r w:rsidR="00155E52" w:rsidRPr="00DF2956">
        <w:rPr>
          <w:rFonts w:ascii="Arial" w:hAnsi="Arial" w:cs="Arial"/>
          <w:b/>
        </w:rPr>
        <w:t>Offer</w:t>
      </w:r>
      <w:r w:rsidR="00155E52" w:rsidRPr="00DF2956">
        <w:rPr>
          <w:rFonts w:ascii="Arial" w:hAnsi="Arial" w:cs="Arial"/>
        </w:rPr>
        <w:t xml:space="preserve"> (priced bid</w:t>
      </w:r>
      <w:r w:rsidRPr="00DF2956">
        <w:rPr>
          <w:rFonts w:ascii="Arial" w:hAnsi="Arial" w:cs="Arial"/>
        </w:rPr>
        <w:t>)</w:t>
      </w:r>
      <w:r w:rsidR="00056D23" w:rsidRPr="00DF2956">
        <w:rPr>
          <w:rFonts w:ascii="Arial" w:hAnsi="Arial" w:cs="Arial"/>
        </w:rPr>
        <w:t xml:space="preserve"> </w:t>
      </w:r>
      <w:r w:rsidR="0068688E" w:rsidRPr="00DF2956">
        <w:rPr>
          <w:rFonts w:ascii="Arial" w:hAnsi="Arial" w:cs="Arial"/>
        </w:rPr>
        <w:t xml:space="preserve">with the cost breakdown as per company price schedule/bill of quantity. This offer shall be marked as </w:t>
      </w:r>
      <w:r w:rsidR="0068688E" w:rsidRPr="00DF2956">
        <w:rPr>
          <w:rFonts w:ascii="Arial" w:hAnsi="Arial" w:cs="Arial"/>
          <w:b/>
        </w:rPr>
        <w:t>Commercial offer.</w:t>
      </w:r>
    </w:p>
    <w:p w:rsidR="00AB1D07" w:rsidRPr="00DF2956" w:rsidRDefault="00AB1D07" w:rsidP="00DF295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68688E" w:rsidRPr="00DF2956" w:rsidRDefault="0068688E" w:rsidP="00DF2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F2956">
        <w:rPr>
          <w:rFonts w:ascii="Arial" w:hAnsi="Arial" w:cs="Arial"/>
        </w:rPr>
        <w:t>Bid</w:t>
      </w:r>
      <w:r w:rsidR="00D443A7">
        <w:rPr>
          <w:rFonts w:ascii="Arial" w:hAnsi="Arial" w:cs="Arial"/>
        </w:rPr>
        <w:t>s</w:t>
      </w:r>
      <w:r w:rsidRPr="00DF2956">
        <w:rPr>
          <w:rFonts w:ascii="Arial" w:hAnsi="Arial" w:cs="Arial"/>
        </w:rPr>
        <w:t xml:space="preserve"> received after the above deadline shall not be accepted.</w:t>
      </w:r>
    </w:p>
    <w:p w:rsidR="0068688E" w:rsidRPr="00DF2956" w:rsidRDefault="0068688E" w:rsidP="00DF295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2956">
        <w:rPr>
          <w:rFonts w:ascii="Arial" w:hAnsi="Arial" w:cs="Arial"/>
        </w:rPr>
        <w:t xml:space="preserve">PTCL reserves the right to </w:t>
      </w:r>
      <w:r w:rsidR="00D443A7">
        <w:rPr>
          <w:rFonts w:ascii="Arial" w:hAnsi="Arial" w:cs="Arial"/>
        </w:rPr>
        <w:t>accept/</w:t>
      </w:r>
      <w:r w:rsidRPr="00DF2956">
        <w:rPr>
          <w:rFonts w:ascii="Arial" w:hAnsi="Arial" w:cs="Arial"/>
        </w:rPr>
        <w:t>reject any</w:t>
      </w:r>
      <w:r w:rsidR="00AB1D07" w:rsidRPr="00DF2956">
        <w:rPr>
          <w:rFonts w:ascii="Arial" w:hAnsi="Arial" w:cs="Arial"/>
        </w:rPr>
        <w:t xml:space="preserve"> or</w:t>
      </w:r>
      <w:r w:rsidRPr="00DF2956">
        <w:rPr>
          <w:rFonts w:ascii="Arial" w:hAnsi="Arial" w:cs="Arial"/>
        </w:rPr>
        <w:t xml:space="preserve"> all bids and to annul the bidding process at any time, without thereby incurring any liability to the affected bidder (s)</w:t>
      </w:r>
      <w:r w:rsidR="00AB1D07" w:rsidRPr="00DF2956">
        <w:rPr>
          <w:rFonts w:ascii="Arial" w:hAnsi="Arial" w:cs="Arial"/>
        </w:rPr>
        <w:t xml:space="preserve"> or any obligations to inform the affected bidder (s)</w:t>
      </w:r>
      <w:r w:rsidR="00D443A7">
        <w:rPr>
          <w:rFonts w:ascii="Arial" w:hAnsi="Arial" w:cs="Arial"/>
        </w:rPr>
        <w:t xml:space="preserve"> of the grounds for PTCL’s a</w:t>
      </w:r>
      <w:r w:rsidRPr="00DF2956">
        <w:rPr>
          <w:rFonts w:ascii="Arial" w:hAnsi="Arial" w:cs="Arial"/>
        </w:rPr>
        <w:t>ction.</w:t>
      </w:r>
    </w:p>
    <w:p w:rsidR="0068688E" w:rsidRPr="00DF2956" w:rsidRDefault="0068688E" w:rsidP="00DF295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2956">
        <w:rPr>
          <w:rFonts w:ascii="Arial" w:hAnsi="Arial" w:cs="Arial"/>
        </w:rPr>
        <w:t>Bidder</w:t>
      </w:r>
      <w:r w:rsidR="00D443A7">
        <w:rPr>
          <w:rFonts w:ascii="Arial" w:hAnsi="Arial" w:cs="Arial"/>
        </w:rPr>
        <w:t>s</w:t>
      </w:r>
      <w:r w:rsidRPr="00DF2956">
        <w:rPr>
          <w:rFonts w:ascii="Arial" w:hAnsi="Arial" w:cs="Arial"/>
        </w:rPr>
        <w:t xml:space="preserve"> must mention their Vendor Registration code on quotation.</w:t>
      </w:r>
    </w:p>
    <w:p w:rsidR="0068688E" w:rsidRPr="00DF2956" w:rsidRDefault="008823D8" w:rsidP="00DF295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2956">
        <w:rPr>
          <w:rFonts w:ascii="Arial" w:hAnsi="Arial" w:cs="Arial"/>
        </w:rPr>
        <w:t>All correspondence on the subject may be addressed to the undersigned.</w:t>
      </w:r>
    </w:p>
    <w:p w:rsidR="008823D8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p w:rsidR="004371A3" w:rsidRDefault="004371A3" w:rsidP="00437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1A3" w:rsidRDefault="004371A3" w:rsidP="00437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1A3" w:rsidRPr="00DF2956" w:rsidRDefault="00DF2956" w:rsidP="00D443A7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 (T</w:t>
      </w:r>
      <w:r w:rsidR="006567CF" w:rsidRPr="00DF2956">
        <w:rPr>
          <w:rFonts w:ascii="Arial" w:hAnsi="Arial" w:cs="Arial"/>
          <w:b/>
        </w:rPr>
        <w:t>ech</w:t>
      </w:r>
      <w:r>
        <w:rPr>
          <w:rFonts w:ascii="Arial" w:hAnsi="Arial" w:cs="Arial"/>
          <w:b/>
        </w:rPr>
        <w:t>nical</w:t>
      </w:r>
      <w:r w:rsidR="006567CF" w:rsidRPr="00DF2956">
        <w:rPr>
          <w:rFonts w:ascii="Arial" w:hAnsi="Arial" w:cs="Arial"/>
          <w:b/>
        </w:rPr>
        <w:t xml:space="preserve"> Support</w:t>
      </w:r>
      <w:r w:rsidR="008823D8" w:rsidRPr="00DF2956">
        <w:rPr>
          <w:rFonts w:ascii="Arial" w:hAnsi="Arial" w:cs="Arial"/>
          <w:b/>
        </w:rPr>
        <w:t xml:space="preserve"> Peshawar</w:t>
      </w:r>
      <w:r>
        <w:rPr>
          <w:rFonts w:ascii="Arial" w:hAnsi="Arial" w:cs="Arial"/>
          <w:b/>
        </w:rPr>
        <w:t xml:space="preserve"> - </w:t>
      </w:r>
      <w:r w:rsidR="00627B7E" w:rsidRPr="00DF2956">
        <w:rPr>
          <w:rFonts w:ascii="Arial" w:hAnsi="Arial" w:cs="Arial"/>
          <w:b/>
        </w:rPr>
        <w:t>RPC Coord</w:t>
      </w:r>
      <w:r>
        <w:rPr>
          <w:rFonts w:ascii="Arial" w:hAnsi="Arial" w:cs="Arial"/>
          <w:b/>
        </w:rPr>
        <w:t>ination</w:t>
      </w:r>
      <w:r w:rsidR="00627B7E" w:rsidRPr="00DF2956">
        <w:rPr>
          <w:rFonts w:ascii="Arial" w:hAnsi="Arial" w:cs="Arial"/>
          <w:b/>
        </w:rPr>
        <w:t>)</w:t>
      </w:r>
    </w:p>
    <w:p w:rsidR="008823D8" w:rsidRPr="00DF2956" w:rsidRDefault="00DF2956" w:rsidP="00D443A7">
      <w:pPr>
        <w:spacing w:after="0" w:line="240" w:lineRule="auto"/>
        <w:ind w:left="720"/>
        <w:rPr>
          <w:rFonts w:ascii="Arial" w:hAnsi="Arial" w:cs="Arial"/>
        </w:rPr>
      </w:pPr>
      <w:r w:rsidRPr="00DF2956">
        <w:rPr>
          <w:rFonts w:ascii="Arial" w:hAnsi="Arial" w:cs="Arial"/>
        </w:rPr>
        <w:t>Room n</w:t>
      </w:r>
      <w:r w:rsidR="00627B7E" w:rsidRPr="00DF2956">
        <w:rPr>
          <w:rFonts w:ascii="Arial" w:hAnsi="Arial" w:cs="Arial"/>
        </w:rPr>
        <w:t>o. 104</w:t>
      </w:r>
      <w:r w:rsidRPr="00DF29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Telephone House</w:t>
      </w:r>
    </w:p>
    <w:p w:rsidR="008823D8" w:rsidRPr="00DF2956" w:rsidRDefault="008823D8" w:rsidP="00D443A7">
      <w:pPr>
        <w:spacing w:after="0" w:line="240" w:lineRule="auto"/>
        <w:ind w:left="720"/>
        <w:rPr>
          <w:rFonts w:ascii="Arial" w:hAnsi="Arial" w:cs="Arial"/>
        </w:rPr>
      </w:pPr>
      <w:r w:rsidRPr="00DF2956">
        <w:rPr>
          <w:rFonts w:ascii="Arial" w:hAnsi="Arial" w:cs="Arial"/>
        </w:rPr>
        <w:t>1</w:t>
      </w:r>
      <w:r w:rsidRPr="00DF2956">
        <w:rPr>
          <w:rFonts w:ascii="Arial" w:hAnsi="Arial" w:cs="Arial"/>
          <w:vertAlign w:val="superscript"/>
        </w:rPr>
        <w:t>st</w:t>
      </w:r>
      <w:r w:rsidR="00DF2956" w:rsidRPr="00DF2956">
        <w:rPr>
          <w:rFonts w:ascii="Arial" w:hAnsi="Arial" w:cs="Arial"/>
        </w:rPr>
        <w:t xml:space="preserve"> the Mall Peshawar </w:t>
      </w:r>
      <w:proofErr w:type="spellStart"/>
      <w:r w:rsidR="00DF2956" w:rsidRPr="00DF2956">
        <w:rPr>
          <w:rFonts w:ascii="Arial" w:hAnsi="Arial" w:cs="Arial"/>
        </w:rPr>
        <w:t>C</w:t>
      </w:r>
      <w:r w:rsidRPr="00DF2956">
        <w:rPr>
          <w:rFonts w:ascii="Arial" w:hAnsi="Arial" w:cs="Arial"/>
        </w:rPr>
        <w:t>antt</w:t>
      </w:r>
      <w:proofErr w:type="spellEnd"/>
      <w:r w:rsidR="00DF2956" w:rsidRPr="00DF2956">
        <w:rPr>
          <w:rFonts w:ascii="Arial" w:hAnsi="Arial" w:cs="Arial"/>
        </w:rPr>
        <w:t>.</w:t>
      </w:r>
    </w:p>
    <w:p w:rsidR="008823D8" w:rsidRPr="00DF2956" w:rsidRDefault="00DF2956" w:rsidP="00D443A7">
      <w:pPr>
        <w:spacing w:after="0" w:line="240" w:lineRule="auto"/>
        <w:ind w:left="720"/>
        <w:rPr>
          <w:rFonts w:ascii="Arial" w:hAnsi="Arial" w:cs="Arial"/>
        </w:rPr>
      </w:pPr>
      <w:r w:rsidRPr="00DF2956">
        <w:rPr>
          <w:rFonts w:ascii="Arial" w:hAnsi="Arial" w:cs="Arial"/>
        </w:rPr>
        <w:t>Phone</w:t>
      </w:r>
      <w:r w:rsidR="008823D8" w:rsidRPr="00DF2956">
        <w:rPr>
          <w:rFonts w:ascii="Arial" w:hAnsi="Arial" w:cs="Arial"/>
        </w:rPr>
        <w:t>: 091</w:t>
      </w:r>
      <w:r w:rsidRPr="00DF2956">
        <w:rPr>
          <w:rFonts w:ascii="Arial" w:hAnsi="Arial" w:cs="Arial"/>
        </w:rPr>
        <w:t>-</w:t>
      </w:r>
      <w:r w:rsidR="008823D8" w:rsidRPr="00DF2956">
        <w:rPr>
          <w:rFonts w:ascii="Arial" w:hAnsi="Arial" w:cs="Arial"/>
        </w:rPr>
        <w:t>5277889</w:t>
      </w:r>
    </w:p>
    <w:p w:rsidR="005D43B9" w:rsidRPr="00DF2956" w:rsidRDefault="00DF2956" w:rsidP="00D443A7">
      <w:pPr>
        <w:spacing w:after="0" w:line="240" w:lineRule="auto"/>
        <w:ind w:left="720"/>
        <w:rPr>
          <w:rFonts w:ascii="Arial" w:hAnsi="Arial" w:cs="Arial"/>
        </w:rPr>
      </w:pPr>
      <w:r w:rsidRPr="00DF2956">
        <w:rPr>
          <w:rFonts w:ascii="Arial" w:hAnsi="Arial" w:cs="Arial"/>
        </w:rPr>
        <w:t xml:space="preserve">e-mail: </w:t>
      </w:r>
      <w:hyperlink r:id="rId5" w:history="1">
        <w:r w:rsidRPr="00DF2956">
          <w:rPr>
            <w:rStyle w:val="Hyperlink"/>
            <w:rFonts w:ascii="Arial" w:hAnsi="Arial" w:cs="Arial"/>
          </w:rPr>
          <w:t>wajiha.shafiq@ptcl.net.pk</w:t>
        </w:r>
      </w:hyperlink>
      <w:r w:rsidRPr="00DF2956">
        <w:rPr>
          <w:rFonts w:ascii="Arial" w:hAnsi="Arial" w:cs="Arial"/>
        </w:rPr>
        <w:t xml:space="preserve"> </w:t>
      </w:r>
    </w:p>
    <w:p w:rsidR="005D43B9" w:rsidRPr="004371A3" w:rsidRDefault="005D43B9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3D8" w:rsidRDefault="008823D8" w:rsidP="00FC110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C110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23D8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p w:rsidR="008823D8" w:rsidRPr="00A35D31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sectPr w:rsidR="008823D8" w:rsidRPr="00A35D31">
      <w:type w:val="continuous"/>
      <w:pgSz w:w="12241" w:h="20162"/>
      <w:pgMar w:top="360" w:right="472" w:bottom="360" w:left="667" w:header="720" w:footer="720" w:gutter="0"/>
      <w:cols w:num="2" w:space="720" w:equalWidth="0">
        <w:col w:w="10113" w:space="830"/>
        <w:col w:w="1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34B5"/>
    <w:multiLevelType w:val="hybridMultilevel"/>
    <w:tmpl w:val="7226AA98"/>
    <w:lvl w:ilvl="0" w:tplc="F8F8D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32F"/>
    <w:multiLevelType w:val="hybridMultilevel"/>
    <w:tmpl w:val="883CD5C6"/>
    <w:lvl w:ilvl="0" w:tplc="206411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56D23"/>
    <w:rsid w:val="00155E52"/>
    <w:rsid w:val="0029265E"/>
    <w:rsid w:val="00387FBA"/>
    <w:rsid w:val="003A11B1"/>
    <w:rsid w:val="003F04AE"/>
    <w:rsid w:val="004371A3"/>
    <w:rsid w:val="005D43B9"/>
    <w:rsid w:val="006049A4"/>
    <w:rsid w:val="00627B7E"/>
    <w:rsid w:val="006567CF"/>
    <w:rsid w:val="0068688E"/>
    <w:rsid w:val="007442ED"/>
    <w:rsid w:val="008823D8"/>
    <w:rsid w:val="008A6D56"/>
    <w:rsid w:val="008E5012"/>
    <w:rsid w:val="009A4935"/>
    <w:rsid w:val="00A35D31"/>
    <w:rsid w:val="00AB1D07"/>
    <w:rsid w:val="00C606BF"/>
    <w:rsid w:val="00C81D13"/>
    <w:rsid w:val="00D443A7"/>
    <w:rsid w:val="00DF2956"/>
    <w:rsid w:val="00E317E9"/>
    <w:rsid w:val="00EF6E78"/>
    <w:rsid w:val="00F863A7"/>
    <w:rsid w:val="00FC1102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2243E"/>
  <w15:docId w15:val="{62CBF647-2136-4D7D-827E-7897002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jiha.shafiq@ptcl.net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PTCL</dc:creator>
  <cp:lastModifiedBy>Sehrish Khalid/AM (Brand Management)/PTCL</cp:lastModifiedBy>
  <cp:revision>3</cp:revision>
  <cp:lastPrinted>2015-09-29T08:11:00Z</cp:lastPrinted>
  <dcterms:created xsi:type="dcterms:W3CDTF">2018-09-14T06:33:00Z</dcterms:created>
  <dcterms:modified xsi:type="dcterms:W3CDTF">2018-09-14T06:36:00Z</dcterms:modified>
</cp:coreProperties>
</file>