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AD" w:rsidRPr="00393236" w:rsidRDefault="006277AD" w:rsidP="006277AD">
      <w:pPr>
        <w:shd w:val="clear" w:color="auto" w:fill="000000" w:themeFill="text1"/>
        <w:spacing w:line="240" w:lineRule="auto"/>
        <w:contextualSpacing/>
        <w:jc w:val="center"/>
        <w:rPr>
          <w:b/>
          <w:sz w:val="96"/>
        </w:rPr>
      </w:pPr>
      <w:r>
        <w:rPr>
          <w:b/>
          <w:sz w:val="96"/>
        </w:rPr>
        <w:t>AUCTION</w:t>
      </w:r>
      <w:r w:rsidRPr="00393236">
        <w:rPr>
          <w:b/>
          <w:sz w:val="96"/>
        </w:rPr>
        <w:t xml:space="preserve"> N</w:t>
      </w:r>
      <w:r>
        <w:rPr>
          <w:b/>
          <w:sz w:val="96"/>
        </w:rPr>
        <w:t>OTICE</w:t>
      </w:r>
    </w:p>
    <w:p w:rsidR="00A06AA3" w:rsidRDefault="00A06AA3"/>
    <w:p w:rsidR="00BA136D" w:rsidRPr="002B39B1" w:rsidRDefault="00BA136D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Sealed bids are invited for the Auction Of PTCL underground cables (different gauges) situated at d</w:t>
      </w:r>
      <w:r w:rsidR="00B36DBC">
        <w:rPr>
          <w:sz w:val="24"/>
        </w:rPr>
        <w:t>ifferent locations in NTR-1 KP</w:t>
      </w:r>
      <w:r w:rsidRPr="002B39B1">
        <w:rPr>
          <w:sz w:val="24"/>
        </w:rPr>
        <w:t xml:space="preserve"> detail of which can be obtained from the office of Manager (Admin) on </w:t>
      </w:r>
      <w:r w:rsidRPr="002B39B1">
        <w:rPr>
          <w:b/>
          <w:sz w:val="24"/>
        </w:rPr>
        <w:t xml:space="preserve">“as is where is” </w:t>
      </w:r>
      <w:r w:rsidRPr="002B39B1">
        <w:rPr>
          <w:sz w:val="24"/>
        </w:rPr>
        <w:t>basis.</w:t>
      </w:r>
    </w:p>
    <w:p w:rsidR="00BA136D" w:rsidRPr="002B39B1" w:rsidRDefault="00BA136D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All cables</w:t>
      </w:r>
      <w:r w:rsidR="00B552C3" w:rsidRPr="002B39B1">
        <w:rPr>
          <w:sz w:val="24"/>
        </w:rPr>
        <w:t xml:space="preserve"> are underground at d</w:t>
      </w:r>
      <w:r w:rsidR="00B36DBC">
        <w:rPr>
          <w:sz w:val="24"/>
        </w:rPr>
        <w:t>ifferent locations in KP under</w:t>
      </w:r>
      <w:r w:rsidR="00B50AB7">
        <w:rPr>
          <w:sz w:val="24"/>
        </w:rPr>
        <w:t xml:space="preserve"> jurisdiction of</w:t>
      </w:r>
      <w:r w:rsidR="00B36DBC">
        <w:rPr>
          <w:sz w:val="24"/>
        </w:rPr>
        <w:t xml:space="preserve"> NTR-1</w:t>
      </w:r>
    </w:p>
    <w:p w:rsidR="00926A58" w:rsidRPr="002B39B1" w:rsidRDefault="00B552C3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 xml:space="preserve">Simple auction documents including, details of items &amp; other related information </w:t>
      </w:r>
      <w:r w:rsidR="008368B2" w:rsidRPr="002B39B1">
        <w:rPr>
          <w:sz w:val="24"/>
        </w:rPr>
        <w:t xml:space="preserve">may be obtained from Senior Manager (Finance) NTR-I, Peshawar during office hours on any working day from </w:t>
      </w:r>
      <w:r w:rsidR="00BD4F1D">
        <w:rPr>
          <w:b/>
          <w:sz w:val="24"/>
        </w:rPr>
        <w:t>5</w:t>
      </w:r>
      <w:r w:rsidR="00B36DBC" w:rsidRPr="00B36DBC">
        <w:rPr>
          <w:b/>
          <w:sz w:val="24"/>
          <w:vertAlign w:val="superscript"/>
        </w:rPr>
        <w:t>th</w:t>
      </w:r>
      <w:r w:rsidR="00217D30">
        <w:rPr>
          <w:b/>
          <w:sz w:val="24"/>
        </w:rPr>
        <w:t xml:space="preserve"> to </w:t>
      </w:r>
      <w:r w:rsidR="00BD4F1D">
        <w:rPr>
          <w:b/>
          <w:sz w:val="24"/>
        </w:rPr>
        <w:t>7</w:t>
      </w:r>
      <w:r w:rsidR="00B36DBC" w:rsidRPr="00B36DBC">
        <w:rPr>
          <w:b/>
          <w:sz w:val="24"/>
          <w:vertAlign w:val="superscript"/>
        </w:rPr>
        <w:t>th</w:t>
      </w:r>
      <w:r w:rsidR="00B36DBC">
        <w:rPr>
          <w:b/>
          <w:sz w:val="24"/>
        </w:rPr>
        <w:t xml:space="preserve"> </w:t>
      </w:r>
      <w:r w:rsidR="00217D30">
        <w:rPr>
          <w:b/>
          <w:sz w:val="24"/>
        </w:rPr>
        <w:t xml:space="preserve"> </w:t>
      </w:r>
      <w:r w:rsidR="00634FD7">
        <w:rPr>
          <w:b/>
          <w:sz w:val="24"/>
        </w:rPr>
        <w:t xml:space="preserve"> </w:t>
      </w:r>
      <w:bookmarkStart w:id="0" w:name="_GoBack"/>
      <w:bookmarkEnd w:id="0"/>
      <w:r w:rsidR="00BD4F1D">
        <w:rPr>
          <w:sz w:val="24"/>
        </w:rPr>
        <w:t>Aug 2019</w:t>
      </w:r>
      <w:r w:rsidR="00F046F4" w:rsidRPr="002B39B1">
        <w:rPr>
          <w:sz w:val="24"/>
        </w:rPr>
        <w:t xml:space="preserve"> by depositing Rs.</w:t>
      </w:r>
      <w:r w:rsidR="00D82BDC">
        <w:rPr>
          <w:sz w:val="24"/>
        </w:rPr>
        <w:t>2</w:t>
      </w:r>
      <w:r w:rsidR="00F046F4" w:rsidRPr="002B39B1">
        <w:rPr>
          <w:sz w:val="24"/>
        </w:rPr>
        <w:t>500/- (non-refundable) fee.</w:t>
      </w:r>
    </w:p>
    <w:p w:rsidR="00B552C3" w:rsidRPr="002B39B1" w:rsidRDefault="00926A58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Please bring the following papers along to obtain the auction documents:</w:t>
      </w:r>
      <w:r w:rsidR="008368B2" w:rsidRPr="002B39B1">
        <w:rPr>
          <w:sz w:val="24"/>
        </w:rPr>
        <w:t xml:space="preserve"> </w:t>
      </w:r>
      <w:r w:rsidRPr="002B39B1">
        <w:rPr>
          <w:sz w:val="24"/>
        </w:rPr>
        <w:t xml:space="preserve">                                                    </w:t>
      </w:r>
    </w:p>
    <w:p w:rsidR="00926A58" w:rsidRPr="002B39B1" w:rsidRDefault="00926A58" w:rsidP="002B39B1">
      <w:pPr>
        <w:pStyle w:val="ListParagraph"/>
        <w:jc w:val="both"/>
        <w:rPr>
          <w:sz w:val="24"/>
        </w:rPr>
      </w:pPr>
    </w:p>
    <w:p w:rsidR="00926A58" w:rsidRPr="002B39B1" w:rsidRDefault="00926A58" w:rsidP="002B39B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2B39B1">
        <w:rPr>
          <w:sz w:val="24"/>
        </w:rPr>
        <w:t>National Identity Card.</w:t>
      </w:r>
    </w:p>
    <w:p w:rsidR="00926A58" w:rsidRPr="002B39B1" w:rsidRDefault="00926A58" w:rsidP="002B39B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2B39B1">
        <w:rPr>
          <w:sz w:val="24"/>
        </w:rPr>
        <w:t>NTN &amp; GST Certificates.</w:t>
      </w:r>
    </w:p>
    <w:p w:rsidR="00926A58" w:rsidRDefault="00926A58" w:rsidP="002B39B1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2B39B1">
        <w:rPr>
          <w:sz w:val="24"/>
        </w:rPr>
        <w:t xml:space="preserve">Firm registration </w:t>
      </w:r>
      <w:r w:rsidR="009D1613" w:rsidRPr="002B39B1">
        <w:rPr>
          <w:sz w:val="24"/>
        </w:rPr>
        <w:t>Certificate</w:t>
      </w:r>
      <w:r w:rsidRPr="002B39B1">
        <w:rPr>
          <w:sz w:val="24"/>
        </w:rPr>
        <w:t>.</w:t>
      </w:r>
    </w:p>
    <w:p w:rsidR="002B39B1" w:rsidRDefault="002B39B1" w:rsidP="002B39B1">
      <w:pPr>
        <w:pStyle w:val="ListParagraph"/>
        <w:ind w:left="1080"/>
        <w:jc w:val="both"/>
        <w:rPr>
          <w:sz w:val="24"/>
        </w:rPr>
      </w:pPr>
    </w:p>
    <w:p w:rsidR="009D1613" w:rsidRPr="002B39B1" w:rsidRDefault="009D1613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 xml:space="preserve">The underground cables may be viewed from </w:t>
      </w:r>
      <w:r w:rsidR="00BD4F1D">
        <w:rPr>
          <w:b/>
          <w:sz w:val="24"/>
        </w:rPr>
        <w:t>5</w:t>
      </w:r>
      <w:r w:rsidR="00B36DBC" w:rsidRPr="00B36DBC">
        <w:rPr>
          <w:b/>
          <w:sz w:val="24"/>
          <w:vertAlign w:val="superscript"/>
        </w:rPr>
        <w:t>th</w:t>
      </w:r>
      <w:r w:rsidR="00BD4F1D">
        <w:rPr>
          <w:b/>
          <w:sz w:val="24"/>
        </w:rPr>
        <w:t xml:space="preserve"> to 7</w:t>
      </w:r>
      <w:r w:rsidR="00B36DBC" w:rsidRPr="00B36DBC">
        <w:rPr>
          <w:b/>
          <w:sz w:val="24"/>
          <w:vertAlign w:val="superscript"/>
        </w:rPr>
        <w:t>th</w:t>
      </w:r>
      <w:r w:rsidR="00B36DBC">
        <w:rPr>
          <w:b/>
          <w:sz w:val="24"/>
        </w:rPr>
        <w:t xml:space="preserve">   </w:t>
      </w:r>
      <w:r w:rsidR="00BD4F1D">
        <w:rPr>
          <w:sz w:val="24"/>
        </w:rPr>
        <w:t>Aug</w:t>
      </w:r>
      <w:r w:rsidR="00B36DBC">
        <w:rPr>
          <w:sz w:val="24"/>
        </w:rPr>
        <w:t xml:space="preserve">  2019</w:t>
      </w:r>
      <w:r w:rsidR="00B36DBC" w:rsidRPr="002B39B1">
        <w:rPr>
          <w:sz w:val="24"/>
        </w:rPr>
        <w:t xml:space="preserve"> </w:t>
      </w:r>
      <w:r w:rsidRPr="002B39B1">
        <w:rPr>
          <w:sz w:val="24"/>
        </w:rPr>
        <w:t xml:space="preserve"> with the permission of Senior Manager (</w:t>
      </w:r>
      <w:r w:rsidR="00B36DBC">
        <w:rPr>
          <w:sz w:val="24"/>
        </w:rPr>
        <w:t xml:space="preserve">HR &amp; </w:t>
      </w:r>
      <w:r w:rsidRPr="002B39B1">
        <w:rPr>
          <w:sz w:val="24"/>
        </w:rPr>
        <w:t>Admi</w:t>
      </w:r>
      <w:r w:rsidR="00B36DBC">
        <w:rPr>
          <w:sz w:val="24"/>
        </w:rPr>
        <w:t>n) and related Business Managers.</w:t>
      </w:r>
    </w:p>
    <w:p w:rsidR="0038305F" w:rsidRPr="002B39B1" w:rsidRDefault="0038305F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 xml:space="preserve">The auction will be conducted on </w:t>
      </w:r>
      <w:r w:rsidR="00BD4F1D">
        <w:rPr>
          <w:b/>
          <w:sz w:val="24"/>
        </w:rPr>
        <w:t>8</w:t>
      </w:r>
      <w:r w:rsidR="005C2089" w:rsidRPr="005C2089">
        <w:rPr>
          <w:b/>
          <w:sz w:val="24"/>
          <w:vertAlign w:val="superscript"/>
        </w:rPr>
        <w:t>th</w:t>
      </w:r>
      <w:r w:rsidR="00BD4F1D">
        <w:rPr>
          <w:b/>
          <w:sz w:val="24"/>
        </w:rPr>
        <w:t xml:space="preserve"> Aug</w:t>
      </w:r>
      <w:r w:rsidR="00027295">
        <w:rPr>
          <w:sz w:val="24"/>
        </w:rPr>
        <w:t xml:space="preserve"> </w:t>
      </w:r>
      <w:r w:rsidR="00F66F70">
        <w:rPr>
          <w:sz w:val="24"/>
        </w:rPr>
        <w:t xml:space="preserve"> </w:t>
      </w:r>
      <w:r w:rsidR="005C2089">
        <w:rPr>
          <w:sz w:val="24"/>
        </w:rPr>
        <w:t xml:space="preserve"> 2019</w:t>
      </w:r>
      <w:r w:rsidRPr="002B39B1">
        <w:rPr>
          <w:sz w:val="24"/>
        </w:rPr>
        <w:t xml:space="preserve"> at 11.00 a.m. at Telephone House, Peshawar.</w:t>
      </w:r>
    </w:p>
    <w:p w:rsidR="0038305F" w:rsidRPr="002B39B1" w:rsidRDefault="0038305F" w:rsidP="002B39B1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2B39B1">
        <w:rPr>
          <w:sz w:val="24"/>
        </w:rPr>
        <w:t>PTCL</w:t>
      </w:r>
      <w:r w:rsidR="008B168C" w:rsidRPr="002B39B1">
        <w:rPr>
          <w:sz w:val="24"/>
        </w:rPr>
        <w:t xml:space="preserve"> reserves the right to accept or reject any or all bids without providing any reason.</w:t>
      </w:r>
      <w:r w:rsidR="001061A3" w:rsidRPr="002B39B1">
        <w:rPr>
          <w:sz w:val="24"/>
        </w:rPr>
        <w:t xml:space="preserve"> The decision of PTCL shall be final.</w:t>
      </w:r>
    </w:p>
    <w:p w:rsidR="005C4AD6" w:rsidRPr="002B39B1" w:rsidRDefault="002B39B1" w:rsidP="002B39B1">
      <w:pPr>
        <w:ind w:left="360"/>
        <w:jc w:val="both"/>
        <w:rPr>
          <w:b/>
          <w:sz w:val="24"/>
        </w:rPr>
      </w:pPr>
      <w:r w:rsidRPr="002B39B1">
        <w:rPr>
          <w:b/>
          <w:sz w:val="24"/>
        </w:rPr>
        <w:t>Note:</w:t>
      </w:r>
      <w:r w:rsidR="005C4AD6" w:rsidRPr="002B39B1">
        <w:rPr>
          <w:b/>
          <w:sz w:val="24"/>
        </w:rPr>
        <w:t xml:space="preserve"> Paying all the government taxes shall be the responsibility of the successful bidders.</w:t>
      </w:r>
    </w:p>
    <w:p w:rsidR="002B39B1" w:rsidRDefault="002B39B1" w:rsidP="005C4AD6">
      <w:pPr>
        <w:ind w:left="360"/>
        <w:rPr>
          <w:b/>
        </w:rPr>
      </w:pPr>
    </w:p>
    <w:p w:rsidR="002B39B1" w:rsidRPr="00C25DDB" w:rsidRDefault="000745AA" w:rsidP="002B39B1">
      <w:pPr>
        <w:spacing w:line="240" w:lineRule="auto"/>
        <w:ind w:left="360"/>
        <w:contextualSpacing/>
        <w:rPr>
          <w:b/>
          <w:sz w:val="44"/>
        </w:rPr>
      </w:pPr>
      <w:r>
        <w:rPr>
          <w:b/>
          <w:sz w:val="44"/>
        </w:rPr>
        <w:t>Badar-U</w:t>
      </w:r>
      <w:r w:rsidR="002B39B1" w:rsidRPr="00C25DDB">
        <w:rPr>
          <w:b/>
          <w:sz w:val="44"/>
        </w:rPr>
        <w:t>-Zaman</w:t>
      </w:r>
    </w:p>
    <w:p w:rsidR="002B39B1" w:rsidRPr="00C25DDB" w:rsidRDefault="002B39B1" w:rsidP="002B39B1">
      <w:pPr>
        <w:spacing w:line="240" w:lineRule="auto"/>
        <w:ind w:left="360"/>
        <w:contextualSpacing/>
        <w:rPr>
          <w:b/>
          <w:sz w:val="36"/>
        </w:rPr>
      </w:pPr>
      <w:r w:rsidRPr="00C25DDB">
        <w:rPr>
          <w:b/>
          <w:sz w:val="36"/>
        </w:rPr>
        <w:t>RGM, NTR, Peshawar</w:t>
      </w:r>
    </w:p>
    <w:sectPr w:rsidR="002B39B1" w:rsidRPr="00C2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9D" w:rsidRDefault="00A7609D" w:rsidP="00DC4395">
      <w:pPr>
        <w:spacing w:after="0" w:line="240" w:lineRule="auto"/>
      </w:pPr>
      <w:r>
        <w:separator/>
      </w:r>
    </w:p>
  </w:endnote>
  <w:endnote w:type="continuationSeparator" w:id="0">
    <w:p w:rsidR="00A7609D" w:rsidRDefault="00A7609D" w:rsidP="00DC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9D" w:rsidRDefault="00A7609D" w:rsidP="00DC4395">
      <w:pPr>
        <w:spacing w:after="0" w:line="240" w:lineRule="auto"/>
      </w:pPr>
      <w:r>
        <w:separator/>
      </w:r>
    </w:p>
  </w:footnote>
  <w:footnote w:type="continuationSeparator" w:id="0">
    <w:p w:rsidR="00A7609D" w:rsidRDefault="00A7609D" w:rsidP="00DC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51"/>
    <w:multiLevelType w:val="hybridMultilevel"/>
    <w:tmpl w:val="D8A4A64E"/>
    <w:lvl w:ilvl="0" w:tplc="7814F5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5EBD"/>
    <w:multiLevelType w:val="hybridMultilevel"/>
    <w:tmpl w:val="BD2026B8"/>
    <w:lvl w:ilvl="0" w:tplc="C94CFB6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AD"/>
    <w:rsid w:val="00027295"/>
    <w:rsid w:val="000745AA"/>
    <w:rsid w:val="001061A3"/>
    <w:rsid w:val="001B3297"/>
    <w:rsid w:val="00217D30"/>
    <w:rsid w:val="00286684"/>
    <w:rsid w:val="002B39B1"/>
    <w:rsid w:val="0038305F"/>
    <w:rsid w:val="00492BB2"/>
    <w:rsid w:val="00524D76"/>
    <w:rsid w:val="005C2089"/>
    <w:rsid w:val="005C4AD6"/>
    <w:rsid w:val="006277AD"/>
    <w:rsid w:val="00634FD7"/>
    <w:rsid w:val="006D0689"/>
    <w:rsid w:val="008368B2"/>
    <w:rsid w:val="008B168C"/>
    <w:rsid w:val="00926A58"/>
    <w:rsid w:val="009D1613"/>
    <w:rsid w:val="00A06AA3"/>
    <w:rsid w:val="00A7609D"/>
    <w:rsid w:val="00AD21AB"/>
    <w:rsid w:val="00B36DBC"/>
    <w:rsid w:val="00B50AB7"/>
    <w:rsid w:val="00B552C3"/>
    <w:rsid w:val="00BA136D"/>
    <w:rsid w:val="00BD4F1D"/>
    <w:rsid w:val="00C25DDB"/>
    <w:rsid w:val="00D82BDC"/>
    <w:rsid w:val="00DC4395"/>
    <w:rsid w:val="00F046F4"/>
    <w:rsid w:val="00F6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9EAF9"/>
  <w15:docId w15:val="{F6277657-0073-4EDE-A6AD-89F97117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Rashid/UDC/PTCL</dc:creator>
  <cp:lastModifiedBy>Azmat Ali Khan/SM (Planning &amp; Coordination) NTR-I Peshawar/PTCL</cp:lastModifiedBy>
  <cp:revision>3</cp:revision>
  <dcterms:created xsi:type="dcterms:W3CDTF">2019-07-05T08:38:00Z</dcterms:created>
  <dcterms:modified xsi:type="dcterms:W3CDTF">2019-07-05T08:41:00Z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azmat.khan@ptcl.net.pk</vt:lpwstr>
  </property>
  <property fmtid="{D5CDD505-2E9C-101B-9397-08002B2CF9AE}" pid="5" name="MSIP_Label_3d4eff76-4008-4835-b7a0-9ec2711593db_SetDate">
    <vt:lpwstr>2019-03-21T05:19:36.1198098Z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