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70"/>
        <w:tblW w:w="9828" w:type="dxa"/>
        <w:tblLayout w:type="fixed"/>
        <w:tblLook w:val="01E0" w:firstRow="1" w:lastRow="1" w:firstColumn="1" w:lastColumn="1" w:noHBand="0" w:noVBand="0"/>
      </w:tblPr>
      <w:tblGrid>
        <w:gridCol w:w="2358"/>
        <w:gridCol w:w="7470"/>
      </w:tblGrid>
      <w:tr w:rsidR="006D4D56" w:rsidRPr="000651B5" w:rsidTr="00C53D8C">
        <w:tc>
          <w:tcPr>
            <w:tcW w:w="2358" w:type="dxa"/>
          </w:tcPr>
          <w:p w:rsidR="006D4D56" w:rsidRDefault="006D4D56" w:rsidP="00C53D8C">
            <w:pPr>
              <w:rPr>
                <w:b/>
                <w:color w:val="000000"/>
                <w:sz w:val="38"/>
              </w:rPr>
            </w:pPr>
            <w:r w:rsidRPr="000651B5">
              <w:rPr>
                <w:b/>
                <w:color w:val="000000"/>
                <w:sz w:val="38"/>
              </w:rPr>
              <w:br w:type="page"/>
            </w:r>
          </w:p>
          <w:p w:rsidR="006D4D56" w:rsidRPr="000651B5" w:rsidRDefault="006D4D56" w:rsidP="00C53D8C">
            <w:pPr>
              <w:rPr>
                <w:rFonts w:ascii="Arial Narrow" w:hAnsi="Arial Narrow"/>
                <w:b/>
                <w:color w:val="000000"/>
                <w:sz w:val="15"/>
                <w:szCs w:val="15"/>
              </w:rPr>
            </w:pPr>
            <w:r>
              <w:rPr>
                <w:rFonts w:ascii="Arial" w:hAnsi="Arial" w:cs="Arial"/>
                <w:noProof/>
                <w:color w:val="000000"/>
                <w:sz w:val="18"/>
                <w:szCs w:val="18"/>
              </w:rPr>
              <w:drawing>
                <wp:inline distT="0" distB="0" distL="0" distR="0" wp14:anchorId="2A0F320B" wp14:editId="23FFA770">
                  <wp:extent cx="1714500" cy="533400"/>
                  <wp:effectExtent l="19050" t="0" r="0"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1714500" cy="533400"/>
                          </a:xfrm>
                          <a:prstGeom prst="rect">
                            <a:avLst/>
                          </a:prstGeom>
                          <a:noFill/>
                          <a:ln w="9525">
                            <a:noFill/>
                            <a:miter lim="800000"/>
                            <a:headEnd/>
                            <a:tailEnd/>
                          </a:ln>
                        </pic:spPr>
                      </pic:pic>
                    </a:graphicData>
                  </a:graphic>
                </wp:inline>
              </w:drawing>
            </w:r>
          </w:p>
        </w:tc>
        <w:tc>
          <w:tcPr>
            <w:tcW w:w="7470" w:type="dxa"/>
          </w:tcPr>
          <w:p w:rsidR="006D4D56" w:rsidRDefault="006D4D56" w:rsidP="00C53D8C">
            <w:pPr>
              <w:rPr>
                <w:b/>
                <w:color w:val="000000"/>
                <w:u w:val="single"/>
              </w:rPr>
            </w:pPr>
            <w:r>
              <w:rPr>
                <w:b/>
                <w:color w:val="000000"/>
                <w:u w:val="single"/>
              </w:rPr>
              <w:t xml:space="preserve">  </w:t>
            </w:r>
          </w:p>
          <w:p w:rsidR="006D4D56" w:rsidRDefault="006D4D56" w:rsidP="00C53D8C">
            <w:pPr>
              <w:jc w:val="right"/>
              <w:rPr>
                <w:b/>
                <w:color w:val="000000"/>
                <w:u w:val="single"/>
              </w:rPr>
            </w:pPr>
          </w:p>
          <w:p w:rsidR="006D4D56" w:rsidRDefault="006D4D56" w:rsidP="00C53D8C">
            <w:pPr>
              <w:rPr>
                <w:b/>
                <w:color w:val="000000"/>
                <w:u w:val="single"/>
              </w:rPr>
            </w:pPr>
          </w:p>
          <w:p w:rsidR="006D4D56" w:rsidRPr="00BA5733" w:rsidRDefault="006D4D56" w:rsidP="003B3B20">
            <w:pPr>
              <w:rPr>
                <w:rFonts w:asciiTheme="minorHAnsi" w:hAnsiTheme="minorHAnsi" w:cstheme="minorHAnsi"/>
                <w:b/>
                <w:color w:val="000000"/>
                <w:sz w:val="28"/>
                <w:u w:val="single"/>
              </w:rPr>
            </w:pPr>
            <w:r w:rsidRPr="00BA5733">
              <w:rPr>
                <w:rFonts w:asciiTheme="minorHAnsi" w:hAnsiTheme="minorHAnsi" w:cstheme="minorHAnsi"/>
                <w:b/>
                <w:color w:val="000000"/>
                <w:sz w:val="28"/>
                <w:u w:val="single"/>
              </w:rPr>
              <w:t>PAKISTA</w:t>
            </w:r>
            <w:r>
              <w:rPr>
                <w:rFonts w:asciiTheme="minorHAnsi" w:hAnsiTheme="minorHAnsi" w:cstheme="minorHAnsi"/>
                <w:b/>
                <w:color w:val="000000"/>
                <w:sz w:val="28"/>
                <w:u w:val="single"/>
              </w:rPr>
              <w:t>N TELECOMMUNICATION COMPANY LIMITE</w:t>
            </w:r>
            <w:r w:rsidRPr="00BA5733">
              <w:rPr>
                <w:rFonts w:asciiTheme="minorHAnsi" w:hAnsiTheme="minorHAnsi" w:cstheme="minorHAnsi"/>
                <w:b/>
                <w:color w:val="000000"/>
                <w:sz w:val="28"/>
                <w:u w:val="single"/>
              </w:rPr>
              <w:t>D</w:t>
            </w:r>
          </w:p>
        </w:tc>
      </w:tr>
    </w:tbl>
    <w:p w:rsidR="003B3B20" w:rsidRDefault="003B3B20" w:rsidP="006D4D56">
      <w:pPr>
        <w:jc w:val="both"/>
        <w:rPr>
          <w:rFonts w:asciiTheme="minorHAnsi" w:hAnsiTheme="minorHAnsi" w:cstheme="minorHAnsi"/>
          <w:b/>
          <w:color w:val="000000" w:themeColor="text1"/>
          <w:sz w:val="22"/>
          <w:szCs w:val="22"/>
        </w:rPr>
      </w:pPr>
    </w:p>
    <w:p w:rsidR="003B3B20" w:rsidRDefault="003B3B20" w:rsidP="006D4D56">
      <w:pPr>
        <w:jc w:val="both"/>
        <w:rPr>
          <w:rFonts w:asciiTheme="minorHAnsi" w:hAnsiTheme="minorHAnsi" w:cstheme="minorHAnsi"/>
          <w:b/>
          <w:color w:val="000000" w:themeColor="text1"/>
          <w:sz w:val="22"/>
          <w:szCs w:val="22"/>
        </w:rPr>
      </w:pPr>
    </w:p>
    <w:p w:rsidR="003B3B20" w:rsidRDefault="003B3B20" w:rsidP="006D4D56">
      <w:pPr>
        <w:jc w:val="both"/>
        <w:rPr>
          <w:rFonts w:asciiTheme="minorHAnsi" w:hAnsiTheme="minorHAnsi" w:cstheme="minorHAnsi"/>
          <w:b/>
          <w:color w:val="000000" w:themeColor="text1"/>
          <w:sz w:val="22"/>
          <w:szCs w:val="22"/>
        </w:rPr>
      </w:pPr>
    </w:p>
    <w:p w:rsidR="006D4D56" w:rsidRDefault="003B3B20" w:rsidP="006D4D56">
      <w:pPr>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2"/>
          <w:szCs w:val="22"/>
        </w:rPr>
        <w:t xml:space="preserve">Dated: </w:t>
      </w:r>
      <w:r>
        <w:rPr>
          <w:rFonts w:asciiTheme="minorHAnsi" w:hAnsiTheme="minorHAnsi" w:cstheme="minorHAnsi"/>
          <w:b/>
          <w:color w:val="000000" w:themeColor="text1"/>
          <w:sz w:val="22"/>
          <w:szCs w:val="22"/>
        </w:rPr>
        <w:fldChar w:fldCharType="begin"/>
      </w:r>
      <w:r>
        <w:rPr>
          <w:rFonts w:asciiTheme="minorHAnsi" w:hAnsiTheme="minorHAnsi" w:cstheme="minorHAnsi"/>
          <w:b/>
          <w:color w:val="000000" w:themeColor="text1"/>
          <w:sz w:val="22"/>
          <w:szCs w:val="22"/>
        </w:rPr>
        <w:instrText xml:space="preserve"> DATE \@ "MMMM d, yyyy" </w:instrText>
      </w:r>
      <w:r>
        <w:rPr>
          <w:rFonts w:asciiTheme="minorHAnsi" w:hAnsiTheme="minorHAnsi" w:cstheme="minorHAnsi"/>
          <w:b/>
          <w:color w:val="000000" w:themeColor="text1"/>
          <w:sz w:val="22"/>
          <w:szCs w:val="22"/>
        </w:rPr>
        <w:fldChar w:fldCharType="separate"/>
      </w:r>
      <w:r w:rsidR="009577B2">
        <w:rPr>
          <w:rFonts w:asciiTheme="minorHAnsi" w:hAnsiTheme="minorHAnsi" w:cstheme="minorHAnsi"/>
          <w:b/>
          <w:noProof/>
          <w:color w:val="000000" w:themeColor="text1"/>
          <w:sz w:val="22"/>
          <w:szCs w:val="22"/>
        </w:rPr>
        <w:t>August 19, 2019</w:t>
      </w:r>
      <w:r>
        <w:rPr>
          <w:rFonts w:asciiTheme="minorHAnsi" w:hAnsiTheme="minorHAnsi" w:cstheme="minorHAnsi"/>
          <w:b/>
          <w:color w:val="000000" w:themeColor="text1"/>
          <w:sz w:val="22"/>
          <w:szCs w:val="22"/>
        </w:rPr>
        <w:fldChar w:fldCharType="end"/>
      </w:r>
    </w:p>
    <w:p w:rsidR="006D4D56" w:rsidRDefault="006D4D56" w:rsidP="006D4D56">
      <w:pPr>
        <w:jc w:val="both"/>
        <w:rPr>
          <w:rFonts w:asciiTheme="minorHAnsi" w:hAnsiTheme="minorHAnsi" w:cstheme="minorHAnsi"/>
          <w:color w:val="000000" w:themeColor="text1"/>
          <w:sz w:val="24"/>
          <w:szCs w:val="24"/>
        </w:rPr>
      </w:pPr>
    </w:p>
    <w:p w:rsidR="006D4D56" w:rsidRPr="003B3B20" w:rsidRDefault="006D4D56" w:rsidP="006D4D56">
      <w:pPr>
        <w:jc w:val="center"/>
        <w:rPr>
          <w:rFonts w:asciiTheme="minorHAnsi" w:hAnsiTheme="minorHAnsi" w:cstheme="minorHAnsi"/>
          <w:b/>
          <w:i/>
          <w:color w:val="000000" w:themeColor="text1"/>
          <w:sz w:val="32"/>
          <w:szCs w:val="32"/>
          <w:u w:val="single"/>
        </w:rPr>
      </w:pPr>
      <w:r w:rsidRPr="003B3B20">
        <w:rPr>
          <w:rFonts w:asciiTheme="minorHAnsi" w:hAnsiTheme="minorHAnsi" w:cstheme="minorHAnsi"/>
          <w:b/>
          <w:i/>
          <w:color w:val="000000" w:themeColor="text1"/>
          <w:sz w:val="32"/>
          <w:szCs w:val="32"/>
          <w:u w:val="single"/>
        </w:rPr>
        <w:t>TENDER NOTICE</w:t>
      </w:r>
    </w:p>
    <w:p w:rsidR="00251EF6" w:rsidRPr="00BA5733" w:rsidRDefault="00251EF6" w:rsidP="006D4D56">
      <w:pPr>
        <w:jc w:val="center"/>
        <w:rPr>
          <w:rFonts w:asciiTheme="minorHAnsi" w:hAnsiTheme="minorHAnsi" w:cstheme="minorHAnsi"/>
          <w:b/>
          <w:color w:val="000000" w:themeColor="text1"/>
          <w:sz w:val="32"/>
          <w:szCs w:val="32"/>
        </w:rPr>
      </w:pPr>
    </w:p>
    <w:p w:rsidR="006D4D56" w:rsidRPr="003B3B20" w:rsidRDefault="003B3B20" w:rsidP="007614BF">
      <w:pPr>
        <w:rPr>
          <w:rFonts w:asciiTheme="minorHAnsi" w:hAnsiTheme="minorHAnsi" w:cstheme="minorHAnsi"/>
          <w:b/>
          <w:color w:val="000000" w:themeColor="text1"/>
          <w:sz w:val="22"/>
          <w:szCs w:val="22"/>
        </w:rPr>
      </w:pPr>
      <w:r w:rsidRPr="003B3B20">
        <w:rPr>
          <w:rFonts w:asciiTheme="minorHAnsi" w:hAnsiTheme="minorHAnsi" w:cstheme="minorHAnsi"/>
          <w:b/>
          <w:sz w:val="22"/>
          <w:szCs w:val="22"/>
        </w:rPr>
        <w:t>No. SM Proc</w:t>
      </w:r>
      <w:r w:rsidR="007D0E70">
        <w:rPr>
          <w:rFonts w:asciiTheme="minorHAnsi" w:hAnsiTheme="minorHAnsi" w:cstheme="minorHAnsi"/>
          <w:b/>
          <w:sz w:val="22"/>
          <w:szCs w:val="22"/>
        </w:rPr>
        <w:t>urement</w:t>
      </w:r>
      <w:r w:rsidRPr="003B3B20">
        <w:rPr>
          <w:rFonts w:asciiTheme="minorHAnsi" w:hAnsiTheme="minorHAnsi" w:cstheme="minorHAnsi"/>
          <w:b/>
          <w:sz w:val="22"/>
          <w:szCs w:val="22"/>
        </w:rPr>
        <w:t>/Tend</w:t>
      </w:r>
      <w:r w:rsidR="007D0E70">
        <w:rPr>
          <w:rFonts w:asciiTheme="minorHAnsi" w:hAnsiTheme="minorHAnsi" w:cstheme="minorHAnsi"/>
          <w:b/>
          <w:sz w:val="22"/>
          <w:szCs w:val="22"/>
        </w:rPr>
        <w:t>er</w:t>
      </w:r>
      <w:r w:rsidRPr="003B3B20">
        <w:rPr>
          <w:rFonts w:asciiTheme="minorHAnsi" w:hAnsiTheme="minorHAnsi" w:cstheme="minorHAnsi"/>
          <w:b/>
          <w:sz w:val="22"/>
          <w:szCs w:val="22"/>
        </w:rPr>
        <w:t>/</w:t>
      </w:r>
      <w:r w:rsidR="00A348B6">
        <w:rPr>
          <w:rFonts w:asciiTheme="minorHAnsi" w:hAnsiTheme="minorHAnsi" w:cstheme="minorHAnsi"/>
          <w:b/>
          <w:sz w:val="22"/>
          <w:szCs w:val="22"/>
        </w:rPr>
        <w:t>Roof Treatment</w:t>
      </w:r>
      <w:r w:rsidRPr="003B3B20">
        <w:rPr>
          <w:rFonts w:asciiTheme="minorHAnsi" w:hAnsiTheme="minorHAnsi" w:cstheme="minorHAnsi"/>
          <w:b/>
          <w:sz w:val="22"/>
          <w:szCs w:val="22"/>
        </w:rPr>
        <w:t>-RTTS/2019/2</w:t>
      </w:r>
      <w:r w:rsidR="00C15A2B" w:rsidRPr="003B3B20">
        <w:rPr>
          <w:rFonts w:asciiTheme="minorHAnsi" w:hAnsiTheme="minorHAnsi" w:cstheme="minorHAnsi"/>
          <w:b/>
          <w:color w:val="000000" w:themeColor="text1"/>
          <w:sz w:val="22"/>
          <w:szCs w:val="22"/>
        </w:rPr>
        <w:tab/>
      </w:r>
      <w:r w:rsidR="007614BF" w:rsidRPr="003B3B20">
        <w:rPr>
          <w:rFonts w:asciiTheme="minorHAnsi" w:hAnsiTheme="minorHAnsi" w:cstheme="minorHAnsi"/>
          <w:b/>
          <w:color w:val="000000" w:themeColor="text1"/>
          <w:sz w:val="22"/>
          <w:szCs w:val="22"/>
        </w:rPr>
        <w:tab/>
      </w:r>
    </w:p>
    <w:p w:rsidR="007F0EE8" w:rsidRDefault="007F0EE8" w:rsidP="006D4D56">
      <w:pPr>
        <w:jc w:val="center"/>
        <w:rPr>
          <w:rFonts w:asciiTheme="minorHAnsi" w:hAnsiTheme="minorHAnsi" w:cstheme="minorHAnsi"/>
          <w:b/>
          <w:color w:val="000000" w:themeColor="text1"/>
          <w:sz w:val="22"/>
          <w:szCs w:val="22"/>
        </w:rPr>
      </w:pPr>
    </w:p>
    <w:p w:rsidR="003B3B20" w:rsidRDefault="003B3B20" w:rsidP="00612C9F">
      <w:pPr>
        <w:pStyle w:val="NoSpacing"/>
        <w:ind w:left="720"/>
        <w:jc w:val="both"/>
        <w:rPr>
          <w:rFonts w:ascii="Times New Roman" w:hAnsi="Times New Roman"/>
          <w:b/>
          <w:sz w:val="24"/>
          <w:szCs w:val="24"/>
        </w:rPr>
      </w:pPr>
    </w:p>
    <w:p w:rsidR="00A348B6" w:rsidRPr="00A348B6" w:rsidRDefault="00A348B6" w:rsidP="00A348B6">
      <w:pPr>
        <w:pStyle w:val="NoSpacing"/>
        <w:ind w:left="720"/>
        <w:jc w:val="both"/>
        <w:rPr>
          <w:rFonts w:ascii="Times New Roman" w:hAnsi="Times New Roman"/>
          <w:b/>
          <w:i/>
          <w:sz w:val="24"/>
          <w:szCs w:val="24"/>
          <w:u w:val="single"/>
        </w:rPr>
      </w:pPr>
      <w:r w:rsidRPr="00A348B6">
        <w:rPr>
          <w:b/>
          <w:i/>
          <w:sz w:val="24"/>
          <w:szCs w:val="24"/>
          <w:u w:val="single"/>
        </w:rPr>
        <w:t>Replacement/ Repair of Old Roof Treatment in PTCL Colony at RTTS Lahore Cantt</w:t>
      </w:r>
    </w:p>
    <w:p w:rsidR="00456B25" w:rsidRPr="00C15A2B" w:rsidRDefault="00456B25" w:rsidP="00C0021D">
      <w:pPr>
        <w:jc w:val="center"/>
        <w:rPr>
          <w:rFonts w:asciiTheme="majorHAnsi" w:hAnsiTheme="majorHAnsi" w:cstheme="minorHAnsi"/>
          <w:b/>
          <w:color w:val="000000" w:themeColor="text1"/>
          <w:sz w:val="24"/>
          <w:szCs w:val="28"/>
        </w:rPr>
      </w:pPr>
    </w:p>
    <w:p w:rsidR="006D4D56" w:rsidRPr="00B220EC" w:rsidRDefault="006D4D56" w:rsidP="00B220EC">
      <w:pPr>
        <w:rPr>
          <w:rFonts w:asciiTheme="majorHAnsi" w:hAnsiTheme="majorHAnsi" w:cstheme="minorHAnsi"/>
          <w:b/>
          <w:color w:val="000000" w:themeColor="text1"/>
          <w:sz w:val="28"/>
          <w:szCs w:val="28"/>
        </w:rPr>
      </w:pPr>
      <w:r w:rsidRPr="00BA5733">
        <w:rPr>
          <w:rFonts w:asciiTheme="minorHAnsi" w:hAnsiTheme="minorHAnsi" w:cstheme="minorHAnsi"/>
          <w:color w:val="000000" w:themeColor="text1"/>
          <w:sz w:val="24"/>
          <w:szCs w:val="24"/>
        </w:rPr>
        <w:t>Sealed bids (Technical &amp; Commercial separately) are invited from well reputed firms for</w:t>
      </w:r>
      <w:r>
        <w:rPr>
          <w:rFonts w:asciiTheme="minorHAnsi" w:hAnsiTheme="minorHAnsi" w:cstheme="minorHAnsi"/>
          <w:color w:val="000000" w:themeColor="text1"/>
          <w:sz w:val="24"/>
          <w:szCs w:val="24"/>
        </w:rPr>
        <w:t xml:space="preserve"> </w:t>
      </w:r>
      <w:r w:rsidR="00801001">
        <w:rPr>
          <w:rFonts w:asciiTheme="minorHAnsi" w:hAnsiTheme="minorHAnsi" w:cstheme="minorHAnsi"/>
          <w:color w:val="000000" w:themeColor="text1"/>
          <w:sz w:val="24"/>
          <w:szCs w:val="24"/>
        </w:rPr>
        <w:t xml:space="preserve">above mentioned work </w:t>
      </w:r>
      <w:r w:rsidRPr="00BA41EF">
        <w:rPr>
          <w:rFonts w:asciiTheme="minorHAnsi" w:hAnsiTheme="minorHAnsi" w:cstheme="minorHAnsi"/>
          <w:color w:val="000000" w:themeColor="text1"/>
          <w:sz w:val="24"/>
          <w:szCs w:val="24"/>
        </w:rPr>
        <w:t>on item rate basis</w:t>
      </w:r>
      <w:r w:rsidRPr="00BA41EF">
        <w:rPr>
          <w:rFonts w:asciiTheme="minorHAnsi" w:hAnsiTheme="minorHAnsi" w:cstheme="minorHAnsi"/>
          <w:b/>
          <w:color w:val="000000" w:themeColor="text1"/>
          <w:sz w:val="24"/>
          <w:szCs w:val="24"/>
        </w:rPr>
        <w:t>.</w:t>
      </w:r>
    </w:p>
    <w:p w:rsidR="00957245" w:rsidRPr="00957245" w:rsidRDefault="00957245" w:rsidP="00F03D8A">
      <w:pPr>
        <w:pStyle w:val="ListParagraph"/>
        <w:ind w:left="360"/>
        <w:jc w:val="both"/>
        <w:rPr>
          <w:rFonts w:asciiTheme="minorHAnsi" w:hAnsiTheme="minorHAnsi" w:cstheme="minorHAnsi"/>
          <w:color w:val="000000" w:themeColor="text1"/>
          <w:sz w:val="24"/>
          <w:szCs w:val="24"/>
        </w:rPr>
      </w:pPr>
    </w:p>
    <w:p w:rsidR="00E84AA2" w:rsidRPr="00612C9F" w:rsidRDefault="005152B4" w:rsidP="00612C9F">
      <w:pPr>
        <w:pStyle w:val="ListParagraph"/>
        <w:numPr>
          <w:ilvl w:val="0"/>
          <w:numId w:val="5"/>
        </w:numPr>
        <w:jc w:val="both"/>
        <w:rPr>
          <w:rFonts w:asciiTheme="minorHAnsi" w:hAnsiTheme="minorHAnsi" w:cstheme="minorHAnsi"/>
          <w:b/>
          <w:color w:val="000000" w:themeColor="text1"/>
          <w:sz w:val="22"/>
          <w:szCs w:val="22"/>
        </w:rPr>
      </w:pPr>
      <w:r w:rsidRPr="00957245">
        <w:rPr>
          <w:rFonts w:asciiTheme="minorHAnsi" w:hAnsiTheme="minorHAnsi" w:cstheme="minorHAnsi"/>
          <w:color w:val="000000" w:themeColor="text1"/>
          <w:sz w:val="24"/>
          <w:szCs w:val="24"/>
        </w:rPr>
        <w:t>Tender documents can be collected</w:t>
      </w:r>
      <w:r w:rsidR="00232BF1" w:rsidRPr="00957245">
        <w:rPr>
          <w:rFonts w:asciiTheme="minorHAnsi" w:hAnsiTheme="minorHAnsi" w:cstheme="minorHAnsi"/>
          <w:color w:val="000000" w:themeColor="text1"/>
          <w:sz w:val="24"/>
          <w:szCs w:val="24"/>
        </w:rPr>
        <w:t xml:space="preserve"> after depositing </w:t>
      </w:r>
      <w:r w:rsidR="00232BF1" w:rsidRPr="00957245">
        <w:rPr>
          <w:rFonts w:asciiTheme="minorHAnsi" w:hAnsiTheme="minorHAnsi" w:cstheme="minorHAnsi"/>
          <w:b/>
          <w:color w:val="000000" w:themeColor="text1"/>
          <w:sz w:val="24"/>
          <w:szCs w:val="24"/>
        </w:rPr>
        <w:t>Rs.</w:t>
      </w:r>
      <w:r w:rsidR="00612C9F">
        <w:rPr>
          <w:rFonts w:asciiTheme="minorHAnsi" w:hAnsiTheme="minorHAnsi" w:cstheme="minorHAnsi"/>
          <w:b/>
          <w:color w:val="000000" w:themeColor="text1"/>
          <w:sz w:val="24"/>
          <w:szCs w:val="24"/>
        </w:rPr>
        <w:t>10</w:t>
      </w:r>
      <w:r w:rsidR="00232BF1" w:rsidRPr="00957245">
        <w:rPr>
          <w:rFonts w:asciiTheme="minorHAnsi" w:hAnsiTheme="minorHAnsi" w:cstheme="minorHAnsi"/>
          <w:b/>
          <w:color w:val="000000" w:themeColor="text1"/>
          <w:sz w:val="24"/>
          <w:szCs w:val="24"/>
        </w:rPr>
        <w:t>00/-</w:t>
      </w:r>
      <w:r w:rsidR="00612C9F">
        <w:rPr>
          <w:rFonts w:asciiTheme="minorHAnsi" w:hAnsiTheme="minorHAnsi" w:cstheme="minorHAnsi"/>
          <w:color w:val="000000" w:themeColor="text1"/>
          <w:sz w:val="24"/>
          <w:szCs w:val="24"/>
        </w:rPr>
        <w:t xml:space="preserve"> (non-refundable</w:t>
      </w:r>
      <w:r w:rsidR="00232BF1" w:rsidRPr="00957245">
        <w:rPr>
          <w:rFonts w:asciiTheme="minorHAnsi" w:hAnsiTheme="minorHAnsi" w:cstheme="minorHAnsi"/>
          <w:color w:val="000000" w:themeColor="text1"/>
          <w:sz w:val="24"/>
          <w:szCs w:val="24"/>
        </w:rPr>
        <w:t xml:space="preserve">) </w:t>
      </w:r>
      <w:r w:rsidR="002A0CCB">
        <w:rPr>
          <w:rFonts w:asciiTheme="minorHAnsi" w:hAnsiTheme="minorHAnsi" w:cstheme="minorHAnsi"/>
          <w:color w:val="000000" w:themeColor="text1"/>
          <w:sz w:val="24"/>
          <w:szCs w:val="24"/>
        </w:rPr>
        <w:t>up to</w:t>
      </w:r>
      <w:r w:rsidR="0029555D">
        <w:rPr>
          <w:rFonts w:asciiTheme="minorHAnsi" w:hAnsiTheme="minorHAnsi" w:cstheme="minorHAnsi"/>
          <w:color w:val="000000" w:themeColor="text1"/>
          <w:sz w:val="24"/>
          <w:szCs w:val="24"/>
        </w:rPr>
        <w:t xml:space="preserve"> </w:t>
      </w:r>
      <w:r w:rsidR="0058484B">
        <w:rPr>
          <w:rFonts w:asciiTheme="minorHAnsi" w:hAnsiTheme="minorHAnsi" w:cstheme="minorHAnsi"/>
          <w:b/>
          <w:color w:val="000000" w:themeColor="text1"/>
          <w:sz w:val="22"/>
          <w:szCs w:val="22"/>
        </w:rPr>
        <w:t>27</w:t>
      </w:r>
      <w:r w:rsidR="003F092A" w:rsidRPr="00612C9F">
        <w:rPr>
          <w:rFonts w:asciiTheme="minorHAnsi" w:hAnsiTheme="minorHAnsi" w:cstheme="minorHAnsi"/>
          <w:b/>
          <w:color w:val="000000" w:themeColor="text1"/>
          <w:sz w:val="22"/>
          <w:szCs w:val="22"/>
        </w:rPr>
        <w:t>/</w:t>
      </w:r>
      <w:r w:rsidR="00EC2F6C">
        <w:rPr>
          <w:rFonts w:asciiTheme="minorHAnsi" w:hAnsiTheme="minorHAnsi" w:cstheme="minorHAnsi"/>
          <w:b/>
          <w:color w:val="000000" w:themeColor="text1"/>
          <w:sz w:val="22"/>
          <w:szCs w:val="22"/>
        </w:rPr>
        <w:t>08</w:t>
      </w:r>
      <w:r w:rsidR="003F092A" w:rsidRPr="00612C9F">
        <w:rPr>
          <w:rFonts w:asciiTheme="minorHAnsi" w:hAnsiTheme="minorHAnsi" w:cstheme="minorHAnsi"/>
          <w:b/>
          <w:color w:val="000000" w:themeColor="text1"/>
          <w:sz w:val="22"/>
          <w:szCs w:val="22"/>
        </w:rPr>
        <w:t>/</w:t>
      </w:r>
      <w:r w:rsidR="00612C9F" w:rsidRPr="00612C9F">
        <w:rPr>
          <w:rFonts w:asciiTheme="minorHAnsi" w:hAnsiTheme="minorHAnsi" w:cstheme="minorHAnsi"/>
          <w:b/>
          <w:color w:val="000000" w:themeColor="text1"/>
          <w:sz w:val="22"/>
          <w:szCs w:val="22"/>
        </w:rPr>
        <w:t>2019</w:t>
      </w:r>
      <w:r w:rsidR="00BE77AE" w:rsidRPr="00612C9F">
        <w:rPr>
          <w:rFonts w:asciiTheme="minorHAnsi" w:hAnsiTheme="minorHAnsi" w:cstheme="minorHAnsi"/>
          <w:b/>
          <w:color w:val="000000" w:themeColor="text1"/>
          <w:sz w:val="22"/>
          <w:szCs w:val="22"/>
        </w:rPr>
        <w:t xml:space="preserve"> </w:t>
      </w:r>
      <w:r w:rsidR="00232BF1" w:rsidRPr="00957245">
        <w:rPr>
          <w:rFonts w:asciiTheme="minorHAnsi" w:hAnsiTheme="minorHAnsi" w:cstheme="minorHAnsi"/>
          <w:color w:val="000000" w:themeColor="text1"/>
          <w:sz w:val="24"/>
          <w:szCs w:val="24"/>
        </w:rPr>
        <w:t>du</w:t>
      </w:r>
      <w:r w:rsidR="003558D6" w:rsidRPr="00957245">
        <w:rPr>
          <w:rFonts w:asciiTheme="minorHAnsi" w:hAnsiTheme="minorHAnsi" w:cstheme="minorHAnsi"/>
          <w:color w:val="000000" w:themeColor="text1"/>
          <w:sz w:val="24"/>
          <w:szCs w:val="24"/>
        </w:rPr>
        <w:t xml:space="preserve">ring office hours </w:t>
      </w:r>
      <w:r w:rsidR="00232BF1" w:rsidRPr="00957245">
        <w:rPr>
          <w:rFonts w:asciiTheme="minorHAnsi" w:hAnsiTheme="minorHAnsi" w:cstheme="minorHAnsi"/>
          <w:color w:val="000000" w:themeColor="text1"/>
          <w:sz w:val="24"/>
          <w:szCs w:val="24"/>
        </w:rPr>
        <w:t>from</w:t>
      </w:r>
      <w:r w:rsidRPr="00612C9F">
        <w:rPr>
          <w:rFonts w:asciiTheme="minorHAnsi" w:hAnsiTheme="minorHAnsi" w:cstheme="minorHAnsi"/>
          <w:b/>
          <w:color w:val="000000" w:themeColor="text1"/>
          <w:sz w:val="24"/>
          <w:szCs w:val="24"/>
        </w:rPr>
        <w:t>:</w:t>
      </w:r>
      <w:r w:rsidR="00160A2F" w:rsidRPr="00612C9F">
        <w:rPr>
          <w:rFonts w:asciiTheme="minorHAnsi" w:hAnsiTheme="minorHAnsi" w:cstheme="minorHAnsi"/>
          <w:b/>
          <w:color w:val="000000" w:themeColor="text1"/>
          <w:sz w:val="24"/>
          <w:szCs w:val="24"/>
        </w:rPr>
        <w:t xml:space="preserve"> </w:t>
      </w:r>
      <w:r w:rsidR="00612C9F">
        <w:rPr>
          <w:rFonts w:asciiTheme="minorHAnsi" w:hAnsiTheme="minorHAnsi" w:cstheme="minorHAnsi"/>
          <w:b/>
          <w:color w:val="000000" w:themeColor="text1"/>
          <w:sz w:val="24"/>
          <w:szCs w:val="24"/>
        </w:rPr>
        <w:t xml:space="preserve">Cashier, </w:t>
      </w:r>
      <w:r w:rsidR="003F092A" w:rsidRPr="00612C9F">
        <w:rPr>
          <w:rFonts w:asciiTheme="minorHAnsi" w:hAnsiTheme="minorHAnsi" w:cstheme="minorHAnsi"/>
          <w:b/>
          <w:color w:val="000000" w:themeColor="text1"/>
          <w:sz w:val="22"/>
          <w:szCs w:val="22"/>
        </w:rPr>
        <w:t xml:space="preserve">Office of </w:t>
      </w:r>
      <w:r w:rsidR="00F52A0B">
        <w:rPr>
          <w:rFonts w:asciiTheme="minorHAnsi" w:hAnsiTheme="minorHAnsi" w:cstheme="minorHAnsi"/>
          <w:b/>
          <w:color w:val="000000" w:themeColor="text1"/>
          <w:sz w:val="22"/>
          <w:szCs w:val="22"/>
        </w:rPr>
        <w:t xml:space="preserve">the </w:t>
      </w:r>
      <w:r w:rsidR="00027A33">
        <w:rPr>
          <w:rFonts w:asciiTheme="minorHAnsi" w:hAnsiTheme="minorHAnsi" w:cstheme="minorHAnsi"/>
          <w:b/>
          <w:color w:val="000000" w:themeColor="text1"/>
          <w:sz w:val="22"/>
          <w:szCs w:val="22"/>
        </w:rPr>
        <w:t>Senior Manager Finance- LTR Sout</w:t>
      </w:r>
      <w:r w:rsidR="00DD4173">
        <w:rPr>
          <w:rFonts w:asciiTheme="minorHAnsi" w:hAnsiTheme="minorHAnsi" w:cstheme="minorHAnsi"/>
          <w:b/>
          <w:color w:val="000000" w:themeColor="text1"/>
          <w:sz w:val="22"/>
          <w:szCs w:val="22"/>
        </w:rPr>
        <w:t>h</w:t>
      </w:r>
      <w:r w:rsidR="00A22326" w:rsidRPr="00612C9F">
        <w:rPr>
          <w:rFonts w:asciiTheme="minorHAnsi" w:hAnsiTheme="minorHAnsi" w:cstheme="minorHAnsi"/>
          <w:b/>
          <w:color w:val="000000" w:themeColor="text1"/>
          <w:sz w:val="22"/>
          <w:szCs w:val="22"/>
        </w:rPr>
        <w:t xml:space="preserve"> Zonal Office Tufail Road Lahore Cantt</w:t>
      </w:r>
      <w:r w:rsidR="00B95A88" w:rsidRPr="00612C9F">
        <w:rPr>
          <w:rFonts w:asciiTheme="minorHAnsi" w:hAnsiTheme="minorHAnsi" w:cstheme="minorHAnsi"/>
          <w:b/>
          <w:color w:val="000000" w:themeColor="text1"/>
          <w:sz w:val="22"/>
          <w:szCs w:val="22"/>
        </w:rPr>
        <w:t>.</w:t>
      </w:r>
    </w:p>
    <w:p w:rsidR="005141AE"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w:t>
      </w:r>
      <w:r w:rsidR="00A056B6" w:rsidRPr="00957245">
        <w:rPr>
          <w:rFonts w:asciiTheme="minorHAnsi" w:hAnsiTheme="minorHAnsi" w:cstheme="minorHAnsi"/>
          <w:color w:val="000000" w:themeColor="text1"/>
          <w:sz w:val="24"/>
          <w:szCs w:val="24"/>
        </w:rPr>
        <w:t>s</w:t>
      </w:r>
      <w:r w:rsidR="00021FBE" w:rsidRPr="00957245">
        <w:rPr>
          <w:rFonts w:asciiTheme="minorHAnsi" w:hAnsiTheme="minorHAnsi" w:cstheme="minorHAnsi"/>
          <w:color w:val="000000" w:themeColor="text1"/>
          <w:sz w:val="24"/>
          <w:szCs w:val="24"/>
        </w:rPr>
        <w:t xml:space="preserve"> </w:t>
      </w:r>
      <w:r w:rsidR="00021FBE" w:rsidRPr="00957245">
        <w:rPr>
          <w:rFonts w:asciiTheme="minorHAnsi" w:hAnsiTheme="minorHAnsi" w:cstheme="minorHAnsi"/>
          <w:color w:val="000000"/>
          <w:sz w:val="24"/>
          <w:szCs w:val="24"/>
        </w:rPr>
        <w:t>(Technical &amp; Financial</w:t>
      </w:r>
      <w:r w:rsidR="003F092A">
        <w:rPr>
          <w:rFonts w:asciiTheme="minorHAnsi" w:hAnsiTheme="minorHAnsi" w:cstheme="minorHAnsi"/>
          <w:color w:val="000000"/>
          <w:sz w:val="24"/>
          <w:szCs w:val="24"/>
        </w:rPr>
        <w:t>,</w:t>
      </w:r>
      <w:r w:rsidR="00021FBE" w:rsidRPr="00957245">
        <w:rPr>
          <w:rFonts w:asciiTheme="minorHAnsi" w:hAnsiTheme="minorHAnsi" w:cstheme="minorHAnsi"/>
          <w:color w:val="000000"/>
          <w:sz w:val="24"/>
          <w:szCs w:val="24"/>
        </w:rPr>
        <w:t xml:space="preserve"> in separate envelop</w:t>
      </w:r>
      <w:r w:rsidR="00D575CF">
        <w:rPr>
          <w:rFonts w:asciiTheme="minorHAnsi" w:hAnsiTheme="minorHAnsi" w:cstheme="minorHAnsi"/>
          <w:color w:val="000000"/>
          <w:sz w:val="24"/>
          <w:szCs w:val="24"/>
        </w:rPr>
        <w:t>es</w:t>
      </w:r>
      <w:r w:rsidR="00021FBE" w:rsidRPr="00957245">
        <w:rPr>
          <w:rFonts w:asciiTheme="minorHAnsi" w:hAnsiTheme="minorHAnsi" w:cstheme="minorHAnsi"/>
          <w:color w:val="000000"/>
          <w:sz w:val="24"/>
          <w:szCs w:val="24"/>
        </w:rPr>
        <w:t>)</w:t>
      </w:r>
      <w:r w:rsidR="00D575CF">
        <w:rPr>
          <w:rFonts w:asciiTheme="minorHAnsi" w:hAnsiTheme="minorHAnsi" w:cstheme="minorHAnsi"/>
          <w:color w:val="000000" w:themeColor="text1"/>
          <w:sz w:val="24"/>
          <w:szCs w:val="24"/>
        </w:rPr>
        <w:t xml:space="preserve"> along with </w:t>
      </w:r>
      <w:r w:rsidRPr="00957245">
        <w:rPr>
          <w:rFonts w:asciiTheme="minorHAnsi" w:hAnsiTheme="minorHAnsi" w:cstheme="minorHAnsi"/>
          <w:color w:val="000000" w:themeColor="text1"/>
          <w:sz w:val="24"/>
          <w:szCs w:val="24"/>
        </w:rPr>
        <w:t>CDR</w:t>
      </w:r>
      <w:r w:rsidR="000E285E" w:rsidRPr="00957245">
        <w:rPr>
          <w:rFonts w:asciiTheme="minorHAnsi" w:hAnsiTheme="minorHAnsi" w:cstheme="minorHAnsi"/>
          <w:color w:val="000000" w:themeColor="text1"/>
          <w:sz w:val="24"/>
          <w:szCs w:val="24"/>
        </w:rPr>
        <w:t xml:space="preserve"> equal to 2% of each bid</w:t>
      </w:r>
      <w:r w:rsidRPr="00957245">
        <w:rPr>
          <w:rFonts w:asciiTheme="minorHAnsi" w:hAnsiTheme="minorHAnsi" w:cstheme="minorHAnsi"/>
          <w:color w:val="000000" w:themeColor="text1"/>
          <w:sz w:val="24"/>
          <w:szCs w:val="24"/>
        </w:rPr>
        <w:t xml:space="preserve"> </w:t>
      </w:r>
      <w:r w:rsidR="00335440" w:rsidRPr="00957245">
        <w:rPr>
          <w:rFonts w:asciiTheme="minorHAnsi" w:hAnsiTheme="minorHAnsi" w:cstheme="minorHAnsi"/>
          <w:color w:val="000000" w:themeColor="text1"/>
          <w:sz w:val="24"/>
          <w:szCs w:val="24"/>
        </w:rPr>
        <w:t xml:space="preserve">in </w:t>
      </w:r>
      <w:r w:rsidR="00E828AB" w:rsidRPr="00957245">
        <w:rPr>
          <w:rFonts w:asciiTheme="minorHAnsi" w:hAnsiTheme="minorHAnsi" w:cstheme="minorHAnsi"/>
          <w:color w:val="000000" w:themeColor="text1"/>
          <w:sz w:val="24"/>
          <w:szCs w:val="24"/>
        </w:rPr>
        <w:t>favor</w:t>
      </w:r>
      <w:r w:rsidR="004C4A76">
        <w:rPr>
          <w:rFonts w:asciiTheme="minorHAnsi" w:hAnsiTheme="minorHAnsi" w:cstheme="minorHAnsi"/>
          <w:color w:val="000000" w:themeColor="text1"/>
          <w:sz w:val="24"/>
          <w:szCs w:val="24"/>
        </w:rPr>
        <w:t xml:space="preserve"> of</w:t>
      </w:r>
      <w:r w:rsidR="000410FA" w:rsidRPr="00957245">
        <w:rPr>
          <w:rFonts w:asciiTheme="minorHAnsi" w:hAnsiTheme="minorHAnsi" w:cstheme="minorHAnsi"/>
          <w:color w:val="000000" w:themeColor="text1"/>
          <w:sz w:val="24"/>
          <w:szCs w:val="24"/>
        </w:rPr>
        <w:t xml:space="preserve"> </w:t>
      </w:r>
      <w:r w:rsidR="00007A53">
        <w:rPr>
          <w:rFonts w:asciiTheme="minorHAnsi" w:hAnsiTheme="minorHAnsi" w:cstheme="minorHAnsi"/>
          <w:color w:val="000000" w:themeColor="text1"/>
          <w:sz w:val="24"/>
          <w:szCs w:val="24"/>
        </w:rPr>
        <w:t xml:space="preserve">the </w:t>
      </w:r>
      <w:r w:rsidR="00335440" w:rsidRPr="00957245">
        <w:rPr>
          <w:rFonts w:asciiTheme="minorHAnsi" w:hAnsiTheme="minorHAnsi" w:cstheme="minorHAnsi"/>
          <w:color w:val="000000" w:themeColor="text1"/>
          <w:sz w:val="24"/>
          <w:szCs w:val="24"/>
        </w:rPr>
        <w:t>S</w:t>
      </w:r>
      <w:r w:rsidR="003F092A">
        <w:rPr>
          <w:rFonts w:asciiTheme="minorHAnsi" w:hAnsiTheme="minorHAnsi" w:cstheme="minorHAnsi"/>
          <w:color w:val="000000" w:themeColor="text1"/>
          <w:sz w:val="24"/>
          <w:szCs w:val="24"/>
        </w:rPr>
        <w:t xml:space="preserve">enior Manager </w:t>
      </w:r>
      <w:r w:rsidR="00612C9F" w:rsidRPr="00957245">
        <w:rPr>
          <w:rFonts w:asciiTheme="minorHAnsi" w:hAnsiTheme="minorHAnsi" w:cstheme="minorHAnsi"/>
          <w:color w:val="000000" w:themeColor="text1"/>
          <w:sz w:val="24"/>
          <w:szCs w:val="24"/>
        </w:rPr>
        <w:t xml:space="preserve">Finance </w:t>
      </w:r>
      <w:r w:rsidR="00CC1E9D">
        <w:rPr>
          <w:rFonts w:asciiTheme="minorHAnsi" w:hAnsiTheme="minorHAnsi" w:cstheme="minorHAnsi"/>
          <w:color w:val="000000" w:themeColor="text1"/>
          <w:sz w:val="24"/>
          <w:szCs w:val="24"/>
        </w:rPr>
        <w:t>Lahore,</w:t>
      </w:r>
      <w:r w:rsidR="00772D5D">
        <w:rPr>
          <w:rFonts w:asciiTheme="minorHAnsi" w:hAnsiTheme="minorHAnsi" w:cstheme="minorHAnsi"/>
          <w:color w:val="000000" w:themeColor="text1"/>
          <w:sz w:val="24"/>
          <w:szCs w:val="24"/>
        </w:rPr>
        <w:t xml:space="preserve"> </w:t>
      </w:r>
      <w:r w:rsidR="00BB1EF8" w:rsidRPr="00957245">
        <w:rPr>
          <w:rFonts w:asciiTheme="minorHAnsi" w:hAnsiTheme="minorHAnsi" w:cstheme="minorHAnsi"/>
          <w:color w:val="000000" w:themeColor="text1"/>
          <w:sz w:val="24"/>
          <w:szCs w:val="24"/>
        </w:rPr>
        <w:t>PTCL</w:t>
      </w:r>
      <w:r w:rsidR="00B31A9B" w:rsidRPr="00957245">
        <w:rPr>
          <w:rFonts w:asciiTheme="minorHAnsi" w:hAnsiTheme="minorHAnsi" w:cstheme="minorHAnsi"/>
          <w:color w:val="000000" w:themeColor="text1"/>
          <w:sz w:val="24"/>
          <w:szCs w:val="24"/>
        </w:rPr>
        <w:t xml:space="preserve"> should</w:t>
      </w:r>
      <w:r w:rsidRPr="00957245">
        <w:rPr>
          <w:rFonts w:asciiTheme="minorHAnsi" w:hAnsiTheme="minorHAnsi" w:cstheme="minorHAnsi"/>
          <w:color w:val="000000" w:themeColor="text1"/>
          <w:sz w:val="24"/>
          <w:szCs w:val="24"/>
        </w:rPr>
        <w:t xml:space="preserve"> be </w:t>
      </w:r>
      <w:r w:rsidR="00E80CC0" w:rsidRPr="00957245">
        <w:rPr>
          <w:rFonts w:asciiTheme="minorHAnsi" w:hAnsiTheme="minorHAnsi" w:cstheme="minorHAnsi"/>
          <w:color w:val="000000" w:themeColor="text1"/>
          <w:sz w:val="24"/>
          <w:szCs w:val="24"/>
        </w:rPr>
        <w:t xml:space="preserve">dropped in </w:t>
      </w:r>
      <w:r w:rsidR="00612C9F">
        <w:rPr>
          <w:rFonts w:asciiTheme="minorHAnsi" w:hAnsiTheme="minorHAnsi" w:cstheme="minorHAnsi"/>
          <w:color w:val="000000" w:themeColor="text1"/>
          <w:sz w:val="24"/>
          <w:szCs w:val="24"/>
        </w:rPr>
        <w:t>Procurement</w:t>
      </w:r>
      <w:r w:rsidR="00C826BD">
        <w:rPr>
          <w:rFonts w:asciiTheme="minorHAnsi" w:hAnsiTheme="minorHAnsi" w:cstheme="minorHAnsi"/>
          <w:color w:val="000000" w:themeColor="text1"/>
          <w:sz w:val="24"/>
          <w:szCs w:val="24"/>
        </w:rPr>
        <w:t xml:space="preserve"> </w:t>
      </w:r>
      <w:r w:rsidR="00612C9F">
        <w:rPr>
          <w:rFonts w:asciiTheme="minorHAnsi" w:hAnsiTheme="minorHAnsi" w:cstheme="minorHAnsi"/>
          <w:color w:val="000000" w:themeColor="text1"/>
          <w:sz w:val="24"/>
          <w:szCs w:val="24"/>
        </w:rPr>
        <w:t xml:space="preserve">Branch </w:t>
      </w:r>
      <w:r w:rsidR="00612C9F" w:rsidRPr="00957245">
        <w:rPr>
          <w:rFonts w:asciiTheme="minorHAnsi" w:hAnsiTheme="minorHAnsi" w:cstheme="minorHAnsi"/>
          <w:color w:val="000000" w:themeColor="text1"/>
          <w:sz w:val="24"/>
          <w:szCs w:val="24"/>
        </w:rPr>
        <w:t>on</w:t>
      </w:r>
      <w:r w:rsidR="00D575CF">
        <w:rPr>
          <w:rFonts w:asciiTheme="minorHAnsi" w:hAnsiTheme="minorHAnsi" w:cstheme="minorHAnsi"/>
          <w:color w:val="000000" w:themeColor="text1"/>
          <w:sz w:val="24"/>
          <w:szCs w:val="24"/>
        </w:rPr>
        <w:t xml:space="preserve"> </w:t>
      </w:r>
      <w:r w:rsidR="0058484B">
        <w:rPr>
          <w:rFonts w:asciiTheme="minorHAnsi" w:hAnsiTheme="minorHAnsi" w:cstheme="minorHAnsi"/>
          <w:b/>
          <w:color w:val="000000" w:themeColor="text1"/>
          <w:sz w:val="22"/>
          <w:szCs w:val="22"/>
        </w:rPr>
        <w:t>27</w:t>
      </w:r>
      <w:r w:rsidR="00EC2F6C">
        <w:rPr>
          <w:rFonts w:asciiTheme="minorHAnsi" w:hAnsiTheme="minorHAnsi" w:cstheme="minorHAnsi"/>
          <w:b/>
          <w:color w:val="000000" w:themeColor="text1"/>
          <w:sz w:val="22"/>
          <w:szCs w:val="22"/>
        </w:rPr>
        <w:t>/08</w:t>
      </w:r>
      <w:r w:rsidR="00612C9F" w:rsidRPr="003B3B20">
        <w:rPr>
          <w:rFonts w:asciiTheme="minorHAnsi" w:hAnsiTheme="minorHAnsi" w:cstheme="minorHAnsi"/>
          <w:b/>
          <w:color w:val="000000" w:themeColor="text1"/>
          <w:sz w:val="22"/>
          <w:szCs w:val="22"/>
        </w:rPr>
        <w:t>/2019</w:t>
      </w:r>
      <w:r w:rsidR="00612C9F">
        <w:rPr>
          <w:rFonts w:asciiTheme="minorHAnsi" w:hAnsiTheme="minorHAnsi" w:cstheme="minorHAnsi"/>
          <w:b/>
          <w:color w:val="000000" w:themeColor="text1"/>
          <w:sz w:val="28"/>
          <w:szCs w:val="28"/>
        </w:rPr>
        <w:t xml:space="preserve"> </w:t>
      </w:r>
      <w:r w:rsidR="00FF7970" w:rsidRPr="00957245">
        <w:rPr>
          <w:rFonts w:asciiTheme="minorHAnsi" w:hAnsiTheme="minorHAnsi" w:cstheme="minorHAnsi"/>
          <w:color w:val="000000" w:themeColor="text1"/>
          <w:sz w:val="24"/>
          <w:szCs w:val="24"/>
        </w:rPr>
        <w:t>up</w:t>
      </w:r>
      <w:r w:rsidR="004E3802" w:rsidRPr="00957245">
        <w:rPr>
          <w:rFonts w:asciiTheme="minorHAnsi" w:hAnsiTheme="minorHAnsi" w:cstheme="minorHAnsi"/>
          <w:color w:val="000000" w:themeColor="text1"/>
          <w:sz w:val="24"/>
          <w:szCs w:val="24"/>
        </w:rPr>
        <w:t>-</w:t>
      </w:r>
      <w:r w:rsidR="00D575CF">
        <w:rPr>
          <w:rFonts w:asciiTheme="minorHAnsi" w:hAnsiTheme="minorHAnsi" w:cstheme="minorHAnsi"/>
          <w:color w:val="000000" w:themeColor="text1"/>
          <w:sz w:val="24"/>
          <w:szCs w:val="24"/>
        </w:rPr>
        <w:t xml:space="preserve">to </w:t>
      </w:r>
      <w:r w:rsidR="009577B2">
        <w:rPr>
          <w:rFonts w:asciiTheme="minorHAnsi" w:hAnsiTheme="minorHAnsi" w:cstheme="minorHAnsi"/>
          <w:b/>
          <w:color w:val="000000" w:themeColor="text1"/>
          <w:sz w:val="24"/>
          <w:szCs w:val="24"/>
        </w:rPr>
        <w:t>04</w:t>
      </w:r>
      <w:bookmarkStart w:id="0" w:name="_GoBack"/>
      <w:bookmarkEnd w:id="0"/>
      <w:r w:rsidR="00FF7970" w:rsidRPr="00D575CF">
        <w:rPr>
          <w:rFonts w:asciiTheme="minorHAnsi" w:hAnsiTheme="minorHAnsi" w:cstheme="minorHAnsi"/>
          <w:b/>
          <w:color w:val="000000" w:themeColor="text1"/>
          <w:sz w:val="24"/>
          <w:szCs w:val="24"/>
        </w:rPr>
        <w:t>:00 pm</w:t>
      </w:r>
      <w:r w:rsidR="00014B6C">
        <w:rPr>
          <w:rFonts w:asciiTheme="minorHAnsi" w:hAnsiTheme="minorHAnsi" w:cstheme="minorHAnsi"/>
          <w:color w:val="000000" w:themeColor="text1"/>
          <w:sz w:val="24"/>
          <w:szCs w:val="24"/>
        </w:rPr>
        <w:t xml:space="preserve"> at </w:t>
      </w:r>
      <w:r w:rsidR="00612C9F">
        <w:rPr>
          <w:rFonts w:asciiTheme="minorHAnsi" w:hAnsiTheme="minorHAnsi" w:cstheme="minorHAnsi"/>
          <w:color w:val="000000" w:themeColor="text1"/>
          <w:sz w:val="24"/>
          <w:szCs w:val="24"/>
        </w:rPr>
        <w:t>1</w:t>
      </w:r>
      <w:r w:rsidR="00612C9F" w:rsidRPr="00612C9F">
        <w:rPr>
          <w:rFonts w:asciiTheme="minorHAnsi" w:hAnsiTheme="minorHAnsi" w:cstheme="minorHAnsi"/>
          <w:color w:val="000000" w:themeColor="text1"/>
          <w:sz w:val="24"/>
          <w:szCs w:val="24"/>
          <w:vertAlign w:val="superscript"/>
        </w:rPr>
        <w:t>st</w:t>
      </w:r>
      <w:r w:rsidR="00612C9F">
        <w:rPr>
          <w:rFonts w:asciiTheme="minorHAnsi" w:hAnsiTheme="minorHAnsi" w:cstheme="minorHAnsi"/>
          <w:color w:val="000000" w:themeColor="text1"/>
          <w:sz w:val="24"/>
          <w:szCs w:val="24"/>
        </w:rPr>
        <w:t xml:space="preserve"> Floor CTH Building, 1-</w:t>
      </w:r>
      <w:r w:rsidR="00A22326">
        <w:rPr>
          <w:rFonts w:asciiTheme="minorHAnsi" w:hAnsiTheme="minorHAnsi" w:cstheme="minorHAnsi"/>
          <w:color w:val="000000" w:themeColor="text1"/>
          <w:sz w:val="24"/>
          <w:szCs w:val="24"/>
        </w:rPr>
        <w:t xml:space="preserve"> </w:t>
      </w:r>
      <w:r w:rsidR="00B95A88">
        <w:rPr>
          <w:rFonts w:asciiTheme="minorHAnsi" w:hAnsiTheme="minorHAnsi" w:cstheme="minorHAnsi"/>
          <w:color w:val="000000" w:themeColor="text1"/>
          <w:sz w:val="24"/>
          <w:szCs w:val="24"/>
        </w:rPr>
        <w:t>McLeod</w:t>
      </w:r>
      <w:r w:rsidR="00A22326">
        <w:rPr>
          <w:rFonts w:asciiTheme="minorHAnsi" w:hAnsiTheme="minorHAnsi" w:cstheme="minorHAnsi"/>
          <w:color w:val="000000" w:themeColor="text1"/>
          <w:sz w:val="24"/>
          <w:szCs w:val="24"/>
        </w:rPr>
        <w:t xml:space="preserve"> Road Lahore </w:t>
      </w:r>
      <w:r w:rsidR="004E3802" w:rsidRPr="00957245">
        <w:rPr>
          <w:rFonts w:asciiTheme="minorHAnsi" w:hAnsiTheme="minorHAnsi" w:cstheme="minorHAnsi"/>
          <w:color w:val="000000" w:themeColor="text1"/>
          <w:sz w:val="24"/>
          <w:szCs w:val="24"/>
        </w:rPr>
        <w:t>.</w:t>
      </w:r>
      <w:r w:rsidR="00FF7970" w:rsidRPr="00957245">
        <w:rPr>
          <w:rFonts w:asciiTheme="minorHAnsi" w:hAnsiTheme="minorHAnsi" w:cstheme="minorHAnsi"/>
          <w:color w:val="000000" w:themeColor="text1"/>
          <w:sz w:val="24"/>
          <w:szCs w:val="24"/>
        </w:rPr>
        <w:t xml:space="preserve"> </w:t>
      </w:r>
      <w:r w:rsidRPr="00957245">
        <w:rPr>
          <w:rFonts w:asciiTheme="minorHAnsi" w:hAnsiTheme="minorHAnsi" w:cstheme="minorHAnsi"/>
          <w:color w:val="000000" w:themeColor="text1"/>
          <w:sz w:val="24"/>
          <w:szCs w:val="24"/>
        </w:rPr>
        <w:t xml:space="preserve"> </w:t>
      </w:r>
    </w:p>
    <w:p w:rsidR="00D575CF" w:rsidRPr="00957245" w:rsidRDefault="00D575CF" w:rsidP="00F03D8A">
      <w:pPr>
        <w:pStyle w:val="ListParagraph"/>
        <w:tabs>
          <w:tab w:val="left" w:pos="720"/>
          <w:tab w:val="left" w:pos="1440"/>
          <w:tab w:val="left" w:pos="2160"/>
          <w:tab w:val="left" w:pos="2880"/>
          <w:tab w:val="left" w:pos="3600"/>
          <w:tab w:val="left" w:pos="4320"/>
          <w:tab w:val="left" w:pos="5040"/>
          <w:tab w:val="left" w:pos="5760"/>
          <w:tab w:val="left" w:pos="6480"/>
          <w:tab w:val="left" w:pos="8565"/>
        </w:tabs>
        <w:ind w:left="360"/>
        <w:jc w:val="both"/>
        <w:rPr>
          <w:rFonts w:asciiTheme="minorHAnsi" w:hAnsiTheme="minorHAnsi" w:cstheme="minorHAnsi"/>
          <w:color w:val="000000" w:themeColor="text1"/>
          <w:sz w:val="24"/>
          <w:szCs w:val="24"/>
        </w:rPr>
      </w:pPr>
    </w:p>
    <w:p w:rsidR="009A032A"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w:t>
      </w:r>
      <w:r w:rsidR="00A056B6" w:rsidRPr="00957245">
        <w:rPr>
          <w:rFonts w:asciiTheme="minorHAnsi" w:hAnsiTheme="minorHAnsi" w:cstheme="minorHAnsi"/>
          <w:color w:val="000000" w:themeColor="text1"/>
          <w:sz w:val="24"/>
          <w:szCs w:val="24"/>
        </w:rPr>
        <w:t>s</w:t>
      </w:r>
      <w:r w:rsidRPr="00957245">
        <w:rPr>
          <w:rFonts w:asciiTheme="minorHAnsi" w:hAnsiTheme="minorHAnsi" w:cstheme="minorHAnsi"/>
          <w:color w:val="000000" w:themeColor="text1"/>
          <w:sz w:val="24"/>
          <w:szCs w:val="24"/>
        </w:rPr>
        <w:t xml:space="preserve"> received after the above deadline shall not be accepted.</w:t>
      </w:r>
    </w:p>
    <w:p w:rsidR="005141AE" w:rsidRPr="009A032A" w:rsidRDefault="00440DEF"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A032A">
        <w:rPr>
          <w:rFonts w:asciiTheme="minorHAnsi" w:hAnsiTheme="minorHAnsi" w:cstheme="minorHAnsi"/>
          <w:color w:val="000000" w:themeColor="text1"/>
          <w:sz w:val="24"/>
          <w:szCs w:val="24"/>
        </w:rPr>
        <w:tab/>
      </w:r>
    </w:p>
    <w:p w:rsidR="005141AE" w:rsidRDefault="00B76B67" w:rsidP="00F03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PTCL reserves the right to</w:t>
      </w:r>
      <w:r w:rsidR="00D676C2" w:rsidRPr="00957245">
        <w:rPr>
          <w:rFonts w:asciiTheme="minorHAnsi" w:hAnsiTheme="minorHAnsi" w:cstheme="minorHAnsi"/>
          <w:color w:val="000000" w:themeColor="text1"/>
          <w:sz w:val="24"/>
          <w:szCs w:val="24"/>
        </w:rPr>
        <w:t xml:space="preserve"> accept/</w:t>
      </w:r>
      <w:r w:rsidRPr="00957245">
        <w:rPr>
          <w:rFonts w:asciiTheme="minorHAnsi" w:hAnsiTheme="minorHAnsi" w:cstheme="minorHAnsi"/>
          <w:color w:val="000000" w:themeColor="text1"/>
          <w:sz w:val="24"/>
          <w:szCs w:val="24"/>
        </w:rPr>
        <w:t>reject any or all bids and to annul the bidding process at any stage without thereby incurring any l</w:t>
      </w:r>
      <w:r w:rsidR="00D575CF">
        <w:rPr>
          <w:rFonts w:asciiTheme="minorHAnsi" w:hAnsiTheme="minorHAnsi" w:cstheme="minorHAnsi"/>
          <w:color w:val="000000" w:themeColor="text1"/>
          <w:sz w:val="24"/>
          <w:szCs w:val="24"/>
        </w:rPr>
        <w:t xml:space="preserve">iability to the affected bidder (s) </w:t>
      </w:r>
      <w:r w:rsidR="009A032A">
        <w:rPr>
          <w:rFonts w:asciiTheme="minorHAnsi" w:hAnsiTheme="minorHAnsi" w:cstheme="minorHAnsi"/>
          <w:color w:val="000000" w:themeColor="text1"/>
          <w:sz w:val="24"/>
          <w:szCs w:val="24"/>
        </w:rPr>
        <w:t>or any obligation</w:t>
      </w:r>
      <w:r w:rsidRPr="00957245">
        <w:rPr>
          <w:rFonts w:asciiTheme="minorHAnsi" w:hAnsiTheme="minorHAnsi" w:cstheme="minorHAnsi"/>
          <w:color w:val="000000" w:themeColor="text1"/>
          <w:sz w:val="24"/>
          <w:szCs w:val="24"/>
        </w:rPr>
        <w:t xml:space="preserve"> to inform the affected bidder</w:t>
      </w:r>
      <w:r w:rsidR="00D575CF">
        <w:rPr>
          <w:rFonts w:asciiTheme="minorHAnsi" w:hAnsiTheme="minorHAnsi" w:cstheme="minorHAnsi"/>
          <w:color w:val="000000" w:themeColor="text1"/>
          <w:sz w:val="24"/>
          <w:szCs w:val="24"/>
        </w:rPr>
        <w:t xml:space="preserve"> (s)</w:t>
      </w:r>
      <w:r w:rsidRPr="00957245">
        <w:rPr>
          <w:rFonts w:asciiTheme="minorHAnsi" w:hAnsiTheme="minorHAnsi" w:cstheme="minorHAnsi"/>
          <w:color w:val="000000" w:themeColor="text1"/>
          <w:sz w:val="24"/>
          <w:szCs w:val="24"/>
        </w:rPr>
        <w:t xml:space="preserve"> of the grounds for PTCL</w:t>
      </w:r>
      <w:r w:rsidR="00D575CF">
        <w:rPr>
          <w:rFonts w:asciiTheme="minorHAnsi" w:hAnsiTheme="minorHAnsi" w:cstheme="minorHAnsi"/>
          <w:color w:val="000000" w:themeColor="text1"/>
          <w:sz w:val="24"/>
          <w:szCs w:val="24"/>
        </w:rPr>
        <w:t>’s a</w:t>
      </w:r>
      <w:r w:rsidRPr="00957245">
        <w:rPr>
          <w:rFonts w:asciiTheme="minorHAnsi" w:hAnsiTheme="minorHAnsi" w:cstheme="minorHAnsi"/>
          <w:color w:val="000000" w:themeColor="text1"/>
          <w:sz w:val="24"/>
          <w:szCs w:val="24"/>
        </w:rPr>
        <w:t>ction.</w:t>
      </w:r>
    </w:p>
    <w:p w:rsidR="00420D8A" w:rsidRPr="00420D8A" w:rsidRDefault="00420D8A" w:rsidP="00420D8A">
      <w:pPr>
        <w:pStyle w:val="ListParagraph"/>
        <w:rPr>
          <w:rFonts w:asciiTheme="minorHAnsi" w:hAnsiTheme="minorHAnsi" w:cstheme="minorHAnsi"/>
          <w:color w:val="000000" w:themeColor="text1"/>
          <w:sz w:val="24"/>
          <w:szCs w:val="24"/>
        </w:rPr>
      </w:pPr>
    </w:p>
    <w:p w:rsidR="00420D8A" w:rsidRDefault="00420D8A" w:rsidP="00420D8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957245">
        <w:rPr>
          <w:rFonts w:asciiTheme="minorHAnsi" w:hAnsiTheme="minorHAnsi" w:cstheme="minorHAnsi"/>
          <w:color w:val="000000" w:themeColor="text1"/>
          <w:sz w:val="24"/>
          <w:szCs w:val="24"/>
        </w:rPr>
        <w:t>Bidder</w:t>
      </w:r>
      <w:r>
        <w:rPr>
          <w:rFonts w:asciiTheme="minorHAnsi" w:hAnsiTheme="minorHAnsi" w:cstheme="minorHAnsi"/>
          <w:color w:val="000000" w:themeColor="text1"/>
          <w:sz w:val="24"/>
          <w:szCs w:val="24"/>
        </w:rPr>
        <w:t>s</w:t>
      </w:r>
      <w:r w:rsidRPr="00957245">
        <w:rPr>
          <w:rFonts w:asciiTheme="minorHAnsi" w:hAnsiTheme="minorHAnsi" w:cstheme="minorHAnsi"/>
          <w:color w:val="000000" w:themeColor="text1"/>
          <w:sz w:val="24"/>
          <w:szCs w:val="24"/>
        </w:rPr>
        <w:t xml:space="preserve"> must mention their Vendor Registration code in tender bid</w:t>
      </w:r>
      <w:r>
        <w:rPr>
          <w:rFonts w:asciiTheme="minorHAnsi" w:hAnsiTheme="minorHAnsi" w:cstheme="minorHAnsi"/>
          <w:color w:val="000000" w:themeColor="text1"/>
          <w:sz w:val="24"/>
          <w:szCs w:val="24"/>
        </w:rPr>
        <w:t xml:space="preserve"> and attach copy in technical Bid</w:t>
      </w:r>
      <w:r w:rsidRPr="0095724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In case vendor is not registered, then registration must be done before Bid submission date failing which offer will not be considered even the lowest. Vendor Registration form can be downloaded from PTCL website:</w:t>
      </w:r>
      <w:r w:rsidRPr="00957245">
        <w:rPr>
          <w:rFonts w:asciiTheme="minorHAnsi" w:hAnsiTheme="minorHAnsi" w:cstheme="minorHAnsi"/>
          <w:color w:val="000000" w:themeColor="text1"/>
          <w:sz w:val="24"/>
          <w:szCs w:val="24"/>
        </w:rPr>
        <w:t xml:space="preserve"> </w:t>
      </w:r>
      <w:hyperlink r:id="rId7" w:history="1">
        <w:r w:rsidRPr="00957245">
          <w:rPr>
            <w:rStyle w:val="Hyperlink"/>
            <w:rFonts w:asciiTheme="minorHAnsi" w:hAnsiTheme="minorHAnsi" w:cstheme="minorHAnsi"/>
            <w:sz w:val="24"/>
            <w:szCs w:val="24"/>
          </w:rPr>
          <w:t>www.ptcl.com.pk/media</w:t>
        </w:r>
      </w:hyperlink>
    </w:p>
    <w:p w:rsidR="004E0642" w:rsidRPr="00B141CE" w:rsidRDefault="004E0642" w:rsidP="004E0642">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4E0642" w:rsidRPr="00B141CE" w:rsidRDefault="004E0642" w:rsidP="004E0642">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r w:rsidRPr="00B141CE">
        <w:rPr>
          <w:rFonts w:asciiTheme="minorHAnsi" w:hAnsiTheme="minorHAnsi" w:cstheme="minorHAnsi"/>
          <w:color w:val="000000" w:themeColor="text1"/>
          <w:sz w:val="24"/>
          <w:szCs w:val="24"/>
        </w:rPr>
        <w:t>All correspondence on the subject may be addressed to the undersigned.</w:t>
      </w:r>
    </w:p>
    <w:p w:rsidR="00612C9F" w:rsidRDefault="00612C9F"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612C9F" w:rsidRPr="00F03D8A" w:rsidRDefault="00612C9F" w:rsidP="00F03D8A">
      <w:pPr>
        <w:tabs>
          <w:tab w:val="left" w:pos="720"/>
          <w:tab w:val="left" w:pos="1440"/>
          <w:tab w:val="left" w:pos="2160"/>
          <w:tab w:val="left" w:pos="2880"/>
          <w:tab w:val="left" w:pos="3600"/>
          <w:tab w:val="left" w:pos="4320"/>
          <w:tab w:val="left" w:pos="5040"/>
          <w:tab w:val="left" w:pos="5760"/>
          <w:tab w:val="left" w:pos="6480"/>
          <w:tab w:val="left" w:pos="8565"/>
        </w:tabs>
        <w:jc w:val="both"/>
        <w:rPr>
          <w:rFonts w:asciiTheme="minorHAnsi" w:hAnsiTheme="minorHAnsi" w:cstheme="minorHAnsi"/>
          <w:color w:val="000000" w:themeColor="text1"/>
          <w:sz w:val="24"/>
          <w:szCs w:val="24"/>
        </w:rPr>
      </w:pPr>
    </w:p>
    <w:p w:rsidR="006634A8" w:rsidRDefault="006634A8" w:rsidP="009A032A">
      <w:pPr>
        <w:rPr>
          <w:b/>
          <w:color w:val="000000" w:themeColor="text1"/>
          <w:sz w:val="22"/>
          <w:szCs w:val="22"/>
        </w:rPr>
      </w:pPr>
    </w:p>
    <w:p w:rsidR="00612C9F" w:rsidRPr="00365732" w:rsidRDefault="00612C9F" w:rsidP="0058484B">
      <w:pPr>
        <w:tabs>
          <w:tab w:val="left" w:pos="6300"/>
          <w:tab w:val="right" w:pos="9360"/>
        </w:tabs>
        <w:ind w:left="6300"/>
        <w:rPr>
          <w:rFonts w:ascii="Calibri" w:hAnsi="Calibri"/>
          <w:b/>
          <w:sz w:val="22"/>
          <w:szCs w:val="22"/>
        </w:rPr>
      </w:pPr>
      <w:r>
        <w:rPr>
          <w:rFonts w:ascii="Calibri" w:hAnsi="Calibri"/>
          <w:b/>
          <w:sz w:val="22"/>
          <w:szCs w:val="22"/>
        </w:rPr>
        <w:t>Senior Manager Procurement,</w:t>
      </w:r>
      <w:r w:rsidRPr="00365732">
        <w:rPr>
          <w:rFonts w:ascii="Calibri" w:hAnsi="Calibri"/>
          <w:b/>
          <w:sz w:val="22"/>
          <w:szCs w:val="22"/>
        </w:rPr>
        <w:t xml:space="preserve"> Central</w:t>
      </w:r>
      <w:r>
        <w:rPr>
          <w:rFonts w:ascii="Calibri" w:hAnsi="Calibri"/>
          <w:b/>
          <w:sz w:val="22"/>
          <w:szCs w:val="22"/>
        </w:rPr>
        <w:t>-I</w:t>
      </w:r>
      <w:r w:rsidRPr="00365732">
        <w:rPr>
          <w:rFonts w:ascii="Calibri" w:hAnsi="Calibri"/>
          <w:b/>
          <w:sz w:val="22"/>
          <w:szCs w:val="22"/>
        </w:rPr>
        <w:t>,</w:t>
      </w:r>
    </w:p>
    <w:p w:rsidR="00612C9F" w:rsidRPr="00EA383D" w:rsidRDefault="00612C9F" w:rsidP="0058484B">
      <w:pPr>
        <w:tabs>
          <w:tab w:val="left" w:pos="6300"/>
          <w:tab w:val="right" w:pos="9360"/>
        </w:tabs>
        <w:ind w:left="6300"/>
        <w:rPr>
          <w:rFonts w:ascii="Calibri" w:hAnsi="Calibri"/>
          <w:b/>
          <w:sz w:val="22"/>
          <w:szCs w:val="22"/>
        </w:rPr>
      </w:pPr>
      <w:r w:rsidRPr="00EA383D">
        <w:rPr>
          <w:rFonts w:ascii="Calibri" w:hAnsi="Calibri"/>
          <w:b/>
          <w:sz w:val="22"/>
          <w:szCs w:val="22"/>
        </w:rPr>
        <w:t>CTH Building</w:t>
      </w:r>
      <w:r>
        <w:rPr>
          <w:rFonts w:ascii="Calibri" w:hAnsi="Calibri"/>
          <w:b/>
          <w:sz w:val="22"/>
          <w:szCs w:val="22"/>
        </w:rPr>
        <w:t>, 1-M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 </w:t>
      </w:r>
      <w:r>
        <w:rPr>
          <w:rFonts w:ascii="Calibri" w:hAnsi="Calibri"/>
          <w:b/>
          <w:sz w:val="22"/>
          <w:szCs w:val="22"/>
        </w:rPr>
        <w:t>Lahore</w:t>
      </w:r>
    </w:p>
    <w:p w:rsidR="00612C9F" w:rsidRPr="00935257" w:rsidRDefault="00612C9F" w:rsidP="0058484B">
      <w:pPr>
        <w:tabs>
          <w:tab w:val="left" w:pos="6300"/>
          <w:tab w:val="right" w:pos="9360"/>
        </w:tabs>
        <w:ind w:left="6300"/>
        <w:rPr>
          <w:rFonts w:ascii="Calibri" w:hAnsi="Calibri"/>
          <w:b/>
        </w:rPr>
      </w:pPr>
      <w:r w:rsidRPr="00935257">
        <w:rPr>
          <w:rFonts w:ascii="Calibri" w:hAnsi="Calibri"/>
          <w:b/>
        </w:rPr>
        <w:t>email: - Fazal.Rahman@ptcl.net.pk</w:t>
      </w:r>
    </w:p>
    <w:p w:rsidR="00612C9F" w:rsidRPr="00935257" w:rsidRDefault="00612C9F" w:rsidP="0058484B">
      <w:pPr>
        <w:ind w:left="6300"/>
        <w:rPr>
          <w:rFonts w:ascii="Calibri" w:hAnsi="Calibri"/>
          <w:b/>
        </w:rPr>
      </w:pPr>
      <w:r w:rsidRPr="00935257">
        <w:rPr>
          <w:rFonts w:ascii="Calibri" w:hAnsi="Calibri"/>
          <w:b/>
        </w:rPr>
        <w:t>PH:  042-37238182</w:t>
      </w:r>
    </w:p>
    <w:p w:rsidR="002F749F" w:rsidRDefault="009577B2" w:rsidP="0058484B">
      <w:pPr>
        <w:pStyle w:val="NoSpacing"/>
        <w:ind w:left="6300"/>
        <w:rPr>
          <w:rFonts w:ascii="Times New Roman" w:hAnsi="Times New Roman"/>
        </w:rPr>
      </w:pPr>
      <w:hyperlink r:id="rId8" w:history="1">
        <w:r w:rsidR="00612C9F" w:rsidRPr="00365732">
          <w:rPr>
            <w:rStyle w:val="Hyperlink"/>
            <w:b/>
          </w:rPr>
          <w:t>www.ptcl.com.pk</w:t>
        </w:r>
      </w:hyperlink>
    </w:p>
    <w:p w:rsidR="002F749F" w:rsidRDefault="002F749F">
      <w:pPr>
        <w:pStyle w:val="NoSpacing"/>
        <w:rPr>
          <w:rFonts w:ascii="Times New Roman" w:hAnsi="Times New Roman"/>
        </w:rPr>
      </w:pPr>
    </w:p>
    <w:sectPr w:rsidR="002F749F" w:rsidSect="003B3B20">
      <w:pgSz w:w="12240" w:h="15840"/>
      <w:pgMar w:top="1152" w:right="1008" w:bottom="99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20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B3F32"/>
    <w:multiLevelType w:val="hybridMultilevel"/>
    <w:tmpl w:val="DFA2DEF0"/>
    <w:lvl w:ilvl="0" w:tplc="461E79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01CE9"/>
    <w:multiLevelType w:val="hybridMultilevel"/>
    <w:tmpl w:val="D292E19C"/>
    <w:lvl w:ilvl="0" w:tplc="715C667A">
      <w:start w:val="1"/>
      <w:numFmt w:val="upperLetter"/>
      <w:lvlText w:val="(%1)"/>
      <w:lvlJc w:val="left"/>
      <w:pPr>
        <w:ind w:left="1080" w:hanging="360"/>
      </w:pPr>
      <w:rPr>
        <w:rFonts w:ascii="Book Antiqua" w:hAnsi="Book Antiqua"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54037"/>
    <w:multiLevelType w:val="hybridMultilevel"/>
    <w:tmpl w:val="4268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B38AD"/>
    <w:multiLevelType w:val="hybridMultilevel"/>
    <w:tmpl w:val="0F300182"/>
    <w:lvl w:ilvl="0" w:tplc="F0B2A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FF4"/>
    <w:multiLevelType w:val="hybridMultilevel"/>
    <w:tmpl w:val="F68C038E"/>
    <w:lvl w:ilvl="0" w:tplc="DD8866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788D"/>
    <w:multiLevelType w:val="hybridMultilevel"/>
    <w:tmpl w:val="13ACFC68"/>
    <w:lvl w:ilvl="0" w:tplc="0409000F">
      <w:start w:val="1"/>
      <w:numFmt w:val="decimal"/>
      <w:lvlText w:val="%1."/>
      <w:lvlJc w:val="left"/>
      <w:pPr>
        <w:ind w:left="720" w:hanging="360"/>
      </w:pPr>
      <w:rPr>
        <w:b/>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A3"/>
    <w:rsid w:val="00004F86"/>
    <w:rsid w:val="00007A53"/>
    <w:rsid w:val="000117DB"/>
    <w:rsid w:val="00014B6C"/>
    <w:rsid w:val="00021FBE"/>
    <w:rsid w:val="00027A33"/>
    <w:rsid w:val="00032875"/>
    <w:rsid w:val="00034588"/>
    <w:rsid w:val="000410FA"/>
    <w:rsid w:val="0005636D"/>
    <w:rsid w:val="00076EDF"/>
    <w:rsid w:val="00085167"/>
    <w:rsid w:val="000A5B40"/>
    <w:rsid w:val="000B6187"/>
    <w:rsid w:val="000B61D7"/>
    <w:rsid w:val="000C56E9"/>
    <w:rsid w:val="000D1FD0"/>
    <w:rsid w:val="000D5956"/>
    <w:rsid w:val="000D5C56"/>
    <w:rsid w:val="000E285E"/>
    <w:rsid w:val="000E5C00"/>
    <w:rsid w:val="000E64A5"/>
    <w:rsid w:val="000F0323"/>
    <w:rsid w:val="000F174B"/>
    <w:rsid w:val="000F490F"/>
    <w:rsid w:val="00102AED"/>
    <w:rsid w:val="00107AA0"/>
    <w:rsid w:val="00121DE5"/>
    <w:rsid w:val="0013175C"/>
    <w:rsid w:val="001378AD"/>
    <w:rsid w:val="00141EEC"/>
    <w:rsid w:val="00147065"/>
    <w:rsid w:val="00151C51"/>
    <w:rsid w:val="00152B86"/>
    <w:rsid w:val="001554F0"/>
    <w:rsid w:val="00160A2F"/>
    <w:rsid w:val="00166DD8"/>
    <w:rsid w:val="001711A0"/>
    <w:rsid w:val="00173602"/>
    <w:rsid w:val="00174C05"/>
    <w:rsid w:val="00177EF5"/>
    <w:rsid w:val="00181C72"/>
    <w:rsid w:val="00192542"/>
    <w:rsid w:val="001B5660"/>
    <w:rsid w:val="001C305E"/>
    <w:rsid w:val="001E06C8"/>
    <w:rsid w:val="001E5B72"/>
    <w:rsid w:val="001F0452"/>
    <w:rsid w:val="001F61FF"/>
    <w:rsid w:val="00217D6B"/>
    <w:rsid w:val="0022397F"/>
    <w:rsid w:val="00232BF1"/>
    <w:rsid w:val="00244C10"/>
    <w:rsid w:val="00251EF6"/>
    <w:rsid w:val="00252353"/>
    <w:rsid w:val="00253EB3"/>
    <w:rsid w:val="002568B3"/>
    <w:rsid w:val="00271C05"/>
    <w:rsid w:val="00272A68"/>
    <w:rsid w:val="00273402"/>
    <w:rsid w:val="002755D9"/>
    <w:rsid w:val="002776F0"/>
    <w:rsid w:val="00277B52"/>
    <w:rsid w:val="00291F89"/>
    <w:rsid w:val="0029555D"/>
    <w:rsid w:val="002A0CCB"/>
    <w:rsid w:val="002B149A"/>
    <w:rsid w:val="002C01A2"/>
    <w:rsid w:val="002C42C5"/>
    <w:rsid w:val="002E0515"/>
    <w:rsid w:val="002E400C"/>
    <w:rsid w:val="002F152C"/>
    <w:rsid w:val="002F749F"/>
    <w:rsid w:val="0030155B"/>
    <w:rsid w:val="00303FE9"/>
    <w:rsid w:val="0030728E"/>
    <w:rsid w:val="00311061"/>
    <w:rsid w:val="00316E6D"/>
    <w:rsid w:val="003277F8"/>
    <w:rsid w:val="00335440"/>
    <w:rsid w:val="00342E4F"/>
    <w:rsid w:val="00343B00"/>
    <w:rsid w:val="003505B9"/>
    <w:rsid w:val="003558D6"/>
    <w:rsid w:val="0037536D"/>
    <w:rsid w:val="00375B56"/>
    <w:rsid w:val="0038611C"/>
    <w:rsid w:val="00391741"/>
    <w:rsid w:val="003A3690"/>
    <w:rsid w:val="003A416A"/>
    <w:rsid w:val="003B3B20"/>
    <w:rsid w:val="003B7C0A"/>
    <w:rsid w:val="003D1CAB"/>
    <w:rsid w:val="003D2008"/>
    <w:rsid w:val="003E20CA"/>
    <w:rsid w:val="003E4793"/>
    <w:rsid w:val="003E7E4C"/>
    <w:rsid w:val="003F086D"/>
    <w:rsid w:val="003F092A"/>
    <w:rsid w:val="003F2010"/>
    <w:rsid w:val="00415DA9"/>
    <w:rsid w:val="00420D8A"/>
    <w:rsid w:val="00426247"/>
    <w:rsid w:val="0043071F"/>
    <w:rsid w:val="00440DEF"/>
    <w:rsid w:val="0044701F"/>
    <w:rsid w:val="0045340A"/>
    <w:rsid w:val="00456B25"/>
    <w:rsid w:val="00462796"/>
    <w:rsid w:val="00466C26"/>
    <w:rsid w:val="004724EA"/>
    <w:rsid w:val="0048212C"/>
    <w:rsid w:val="004A00BD"/>
    <w:rsid w:val="004C14A6"/>
    <w:rsid w:val="004C2AB7"/>
    <w:rsid w:val="004C4A76"/>
    <w:rsid w:val="004C5E8E"/>
    <w:rsid w:val="004D6360"/>
    <w:rsid w:val="004E0642"/>
    <w:rsid w:val="004E3802"/>
    <w:rsid w:val="004F6A38"/>
    <w:rsid w:val="00500405"/>
    <w:rsid w:val="00503DF3"/>
    <w:rsid w:val="00511FB7"/>
    <w:rsid w:val="00512807"/>
    <w:rsid w:val="00513EA3"/>
    <w:rsid w:val="005141AE"/>
    <w:rsid w:val="005152B4"/>
    <w:rsid w:val="00515DA0"/>
    <w:rsid w:val="00523F98"/>
    <w:rsid w:val="00530A8E"/>
    <w:rsid w:val="00565F82"/>
    <w:rsid w:val="0058484B"/>
    <w:rsid w:val="00584DE4"/>
    <w:rsid w:val="005863D9"/>
    <w:rsid w:val="005864B2"/>
    <w:rsid w:val="00595385"/>
    <w:rsid w:val="005B4123"/>
    <w:rsid w:val="005C6125"/>
    <w:rsid w:val="005D2711"/>
    <w:rsid w:val="005D465B"/>
    <w:rsid w:val="005F20FD"/>
    <w:rsid w:val="00611A48"/>
    <w:rsid w:val="00612C9F"/>
    <w:rsid w:val="006137FD"/>
    <w:rsid w:val="0063424D"/>
    <w:rsid w:val="00641605"/>
    <w:rsid w:val="00654D5F"/>
    <w:rsid w:val="00660877"/>
    <w:rsid w:val="006634A8"/>
    <w:rsid w:val="00667783"/>
    <w:rsid w:val="00673AF6"/>
    <w:rsid w:val="0068251D"/>
    <w:rsid w:val="006A125A"/>
    <w:rsid w:val="006B1737"/>
    <w:rsid w:val="006B25C4"/>
    <w:rsid w:val="006B77E5"/>
    <w:rsid w:val="006C6FA6"/>
    <w:rsid w:val="006D3C68"/>
    <w:rsid w:val="006D4D56"/>
    <w:rsid w:val="006D6A31"/>
    <w:rsid w:val="006D7C6E"/>
    <w:rsid w:val="00717256"/>
    <w:rsid w:val="0073423F"/>
    <w:rsid w:val="00735132"/>
    <w:rsid w:val="00743142"/>
    <w:rsid w:val="00753D0E"/>
    <w:rsid w:val="007614BF"/>
    <w:rsid w:val="00762450"/>
    <w:rsid w:val="00772D5D"/>
    <w:rsid w:val="007779EE"/>
    <w:rsid w:val="00780BCC"/>
    <w:rsid w:val="007A3FC9"/>
    <w:rsid w:val="007A5BC0"/>
    <w:rsid w:val="007B0443"/>
    <w:rsid w:val="007C7B81"/>
    <w:rsid w:val="007D0446"/>
    <w:rsid w:val="007D0E70"/>
    <w:rsid w:val="007D547E"/>
    <w:rsid w:val="007F0EE8"/>
    <w:rsid w:val="00801001"/>
    <w:rsid w:val="008242BB"/>
    <w:rsid w:val="00825A10"/>
    <w:rsid w:val="00834AD8"/>
    <w:rsid w:val="00841EC1"/>
    <w:rsid w:val="008425AE"/>
    <w:rsid w:val="00850BDA"/>
    <w:rsid w:val="00867931"/>
    <w:rsid w:val="008707D6"/>
    <w:rsid w:val="00872F45"/>
    <w:rsid w:val="00880CC7"/>
    <w:rsid w:val="00880CC8"/>
    <w:rsid w:val="00884734"/>
    <w:rsid w:val="0089684A"/>
    <w:rsid w:val="0089760C"/>
    <w:rsid w:val="008A20B8"/>
    <w:rsid w:val="008B0B78"/>
    <w:rsid w:val="008B5F75"/>
    <w:rsid w:val="008B7FB5"/>
    <w:rsid w:val="008C5372"/>
    <w:rsid w:val="008D21B5"/>
    <w:rsid w:val="008D51A6"/>
    <w:rsid w:val="008D6F7E"/>
    <w:rsid w:val="009020EA"/>
    <w:rsid w:val="00902FBB"/>
    <w:rsid w:val="00905CCA"/>
    <w:rsid w:val="00915944"/>
    <w:rsid w:val="00935394"/>
    <w:rsid w:val="00936BEB"/>
    <w:rsid w:val="0094444F"/>
    <w:rsid w:val="00950FC6"/>
    <w:rsid w:val="00957245"/>
    <w:rsid w:val="009577B2"/>
    <w:rsid w:val="009755AA"/>
    <w:rsid w:val="009834DB"/>
    <w:rsid w:val="009870F8"/>
    <w:rsid w:val="00991218"/>
    <w:rsid w:val="009A032A"/>
    <w:rsid w:val="009A44A7"/>
    <w:rsid w:val="009B16D2"/>
    <w:rsid w:val="009B6058"/>
    <w:rsid w:val="009C684F"/>
    <w:rsid w:val="009D0696"/>
    <w:rsid w:val="009F4EEF"/>
    <w:rsid w:val="00A00293"/>
    <w:rsid w:val="00A01355"/>
    <w:rsid w:val="00A056B6"/>
    <w:rsid w:val="00A05A6A"/>
    <w:rsid w:val="00A20ED3"/>
    <w:rsid w:val="00A22326"/>
    <w:rsid w:val="00A23EA9"/>
    <w:rsid w:val="00A3489F"/>
    <w:rsid w:val="00A348B6"/>
    <w:rsid w:val="00A37EA6"/>
    <w:rsid w:val="00A41BE1"/>
    <w:rsid w:val="00A41D2F"/>
    <w:rsid w:val="00A56AAD"/>
    <w:rsid w:val="00A70C3D"/>
    <w:rsid w:val="00A711F4"/>
    <w:rsid w:val="00A72A46"/>
    <w:rsid w:val="00A74E21"/>
    <w:rsid w:val="00A821E5"/>
    <w:rsid w:val="00A82D5C"/>
    <w:rsid w:val="00A863EB"/>
    <w:rsid w:val="00AC19A7"/>
    <w:rsid w:val="00AC625E"/>
    <w:rsid w:val="00AD21F6"/>
    <w:rsid w:val="00AD403C"/>
    <w:rsid w:val="00AE3834"/>
    <w:rsid w:val="00AF0A4C"/>
    <w:rsid w:val="00AF0E30"/>
    <w:rsid w:val="00AF6D65"/>
    <w:rsid w:val="00B04764"/>
    <w:rsid w:val="00B172BC"/>
    <w:rsid w:val="00B20EB1"/>
    <w:rsid w:val="00B220EC"/>
    <w:rsid w:val="00B31A9B"/>
    <w:rsid w:val="00B409BE"/>
    <w:rsid w:val="00B4125E"/>
    <w:rsid w:val="00B4657A"/>
    <w:rsid w:val="00B47732"/>
    <w:rsid w:val="00B617AF"/>
    <w:rsid w:val="00B76B67"/>
    <w:rsid w:val="00B9030D"/>
    <w:rsid w:val="00B95A88"/>
    <w:rsid w:val="00B95CD3"/>
    <w:rsid w:val="00B96A7D"/>
    <w:rsid w:val="00B97942"/>
    <w:rsid w:val="00BA41EF"/>
    <w:rsid w:val="00BA4845"/>
    <w:rsid w:val="00BA4975"/>
    <w:rsid w:val="00BA49E7"/>
    <w:rsid w:val="00BB1EF8"/>
    <w:rsid w:val="00BB3041"/>
    <w:rsid w:val="00BB33FD"/>
    <w:rsid w:val="00BB51D2"/>
    <w:rsid w:val="00BC3E7E"/>
    <w:rsid w:val="00BC5A27"/>
    <w:rsid w:val="00BC7F06"/>
    <w:rsid w:val="00BD504F"/>
    <w:rsid w:val="00BE6C2F"/>
    <w:rsid w:val="00BE747C"/>
    <w:rsid w:val="00BE77AE"/>
    <w:rsid w:val="00BF21A6"/>
    <w:rsid w:val="00BF35B0"/>
    <w:rsid w:val="00C0021D"/>
    <w:rsid w:val="00C03EC9"/>
    <w:rsid w:val="00C06ECA"/>
    <w:rsid w:val="00C11763"/>
    <w:rsid w:val="00C15A2B"/>
    <w:rsid w:val="00C24835"/>
    <w:rsid w:val="00C24961"/>
    <w:rsid w:val="00C32E65"/>
    <w:rsid w:val="00C371D4"/>
    <w:rsid w:val="00C37D73"/>
    <w:rsid w:val="00C463C3"/>
    <w:rsid w:val="00C46B45"/>
    <w:rsid w:val="00C543BB"/>
    <w:rsid w:val="00C57408"/>
    <w:rsid w:val="00C61D75"/>
    <w:rsid w:val="00C63287"/>
    <w:rsid w:val="00C63C9F"/>
    <w:rsid w:val="00C6572A"/>
    <w:rsid w:val="00C66694"/>
    <w:rsid w:val="00C72C86"/>
    <w:rsid w:val="00C826BD"/>
    <w:rsid w:val="00C83B15"/>
    <w:rsid w:val="00C936FA"/>
    <w:rsid w:val="00C95251"/>
    <w:rsid w:val="00CA207E"/>
    <w:rsid w:val="00CC1E9D"/>
    <w:rsid w:val="00CC7367"/>
    <w:rsid w:val="00CD7240"/>
    <w:rsid w:val="00CD7DA3"/>
    <w:rsid w:val="00CF2D55"/>
    <w:rsid w:val="00CF55D7"/>
    <w:rsid w:val="00D029B6"/>
    <w:rsid w:val="00D04CF8"/>
    <w:rsid w:val="00D04D4E"/>
    <w:rsid w:val="00D266A9"/>
    <w:rsid w:val="00D575CF"/>
    <w:rsid w:val="00D608E6"/>
    <w:rsid w:val="00D676C2"/>
    <w:rsid w:val="00D94654"/>
    <w:rsid w:val="00DD4173"/>
    <w:rsid w:val="00DD4270"/>
    <w:rsid w:val="00DD5CD0"/>
    <w:rsid w:val="00DE791B"/>
    <w:rsid w:val="00DF1CF2"/>
    <w:rsid w:val="00E0418F"/>
    <w:rsid w:val="00E06891"/>
    <w:rsid w:val="00E1093B"/>
    <w:rsid w:val="00E1337B"/>
    <w:rsid w:val="00E45F32"/>
    <w:rsid w:val="00E53477"/>
    <w:rsid w:val="00E542FD"/>
    <w:rsid w:val="00E602FA"/>
    <w:rsid w:val="00E66DE0"/>
    <w:rsid w:val="00E80CC0"/>
    <w:rsid w:val="00E828AB"/>
    <w:rsid w:val="00E84AA2"/>
    <w:rsid w:val="00E96460"/>
    <w:rsid w:val="00EA080A"/>
    <w:rsid w:val="00EA5B73"/>
    <w:rsid w:val="00EA5C7E"/>
    <w:rsid w:val="00EC1267"/>
    <w:rsid w:val="00EC2F6C"/>
    <w:rsid w:val="00EC6798"/>
    <w:rsid w:val="00ED0E1F"/>
    <w:rsid w:val="00ED6056"/>
    <w:rsid w:val="00EF2F97"/>
    <w:rsid w:val="00EF361C"/>
    <w:rsid w:val="00F03D8A"/>
    <w:rsid w:val="00F06ED9"/>
    <w:rsid w:val="00F27876"/>
    <w:rsid w:val="00F3061E"/>
    <w:rsid w:val="00F30787"/>
    <w:rsid w:val="00F3475B"/>
    <w:rsid w:val="00F36A7A"/>
    <w:rsid w:val="00F4642C"/>
    <w:rsid w:val="00F52A0B"/>
    <w:rsid w:val="00F637C9"/>
    <w:rsid w:val="00F645FE"/>
    <w:rsid w:val="00F64636"/>
    <w:rsid w:val="00F65B37"/>
    <w:rsid w:val="00F81460"/>
    <w:rsid w:val="00F83ACD"/>
    <w:rsid w:val="00F93DAA"/>
    <w:rsid w:val="00F968A0"/>
    <w:rsid w:val="00F97849"/>
    <w:rsid w:val="00FA3EB2"/>
    <w:rsid w:val="00FA5C04"/>
    <w:rsid w:val="00FC7F67"/>
    <w:rsid w:val="00FD2A1D"/>
    <w:rsid w:val="00FF578B"/>
    <w:rsid w:val="00FF63E7"/>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6647"/>
  <w15:docId w15:val="{E87B7E51-CB8B-44C2-B4C4-E8331B69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6B67"/>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B67"/>
    <w:rPr>
      <w:rFonts w:ascii="Times New Roman" w:eastAsia="Times New Roman" w:hAnsi="Times New Roman" w:cs="Times New Roman"/>
      <w:b/>
      <w:sz w:val="28"/>
      <w:szCs w:val="20"/>
      <w:u w:val="single"/>
    </w:rPr>
  </w:style>
  <w:style w:type="paragraph" w:styleId="NoSpacing">
    <w:name w:val="No Spacing"/>
    <w:uiPriority w:val="1"/>
    <w:qFormat/>
    <w:rsid w:val="00B76B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B6058"/>
    <w:rPr>
      <w:rFonts w:ascii="Tahoma" w:hAnsi="Tahoma" w:cs="Tahoma"/>
      <w:sz w:val="16"/>
      <w:szCs w:val="16"/>
    </w:rPr>
  </w:style>
  <w:style w:type="character" w:customStyle="1" w:styleId="BalloonTextChar">
    <w:name w:val="Balloon Text Char"/>
    <w:basedOn w:val="DefaultParagraphFont"/>
    <w:link w:val="BalloonText"/>
    <w:uiPriority w:val="99"/>
    <w:semiHidden/>
    <w:rsid w:val="009B6058"/>
    <w:rPr>
      <w:rFonts w:ascii="Tahoma" w:eastAsia="Times New Roman" w:hAnsi="Tahoma" w:cs="Tahoma"/>
      <w:sz w:val="16"/>
      <w:szCs w:val="16"/>
    </w:rPr>
  </w:style>
  <w:style w:type="paragraph" w:styleId="BodyText">
    <w:name w:val="Body Text"/>
    <w:basedOn w:val="Normal"/>
    <w:link w:val="BodyTextChar"/>
    <w:rsid w:val="0094444F"/>
    <w:rPr>
      <w:b/>
      <w:bCs/>
      <w:sz w:val="24"/>
      <w:szCs w:val="24"/>
    </w:rPr>
  </w:style>
  <w:style w:type="character" w:customStyle="1" w:styleId="BodyTextChar">
    <w:name w:val="Body Text Char"/>
    <w:basedOn w:val="DefaultParagraphFont"/>
    <w:link w:val="BodyText"/>
    <w:rsid w:val="009444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C2AB7"/>
    <w:rPr>
      <w:color w:val="0000FF" w:themeColor="hyperlink"/>
      <w:u w:val="single"/>
    </w:rPr>
  </w:style>
  <w:style w:type="paragraph" w:styleId="ListParagraph">
    <w:name w:val="List Paragraph"/>
    <w:basedOn w:val="Normal"/>
    <w:uiPriority w:val="34"/>
    <w:qFormat/>
    <w:rsid w:val="004C2AB7"/>
    <w:pPr>
      <w:ind w:left="720"/>
      <w:contextualSpacing/>
    </w:pPr>
  </w:style>
  <w:style w:type="table" w:styleId="TableGrid">
    <w:name w:val="Table Grid"/>
    <w:basedOn w:val="TableNormal"/>
    <w:uiPriority w:val="59"/>
    <w:rsid w:val="00C1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5152B4"/>
    <w:pPr>
      <w:spacing w:after="120" w:line="480" w:lineRule="auto"/>
      <w:ind w:left="360"/>
    </w:pPr>
  </w:style>
  <w:style w:type="character" w:customStyle="1" w:styleId="BodyTextIndent2Char">
    <w:name w:val="Body Text Indent 2 Char"/>
    <w:basedOn w:val="DefaultParagraphFont"/>
    <w:link w:val="BodyTextIndent2"/>
    <w:uiPriority w:val="99"/>
    <w:semiHidden/>
    <w:rsid w:val="005152B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3913">
      <w:bodyDiv w:val="1"/>
      <w:marLeft w:val="0"/>
      <w:marRight w:val="0"/>
      <w:marTop w:val="0"/>
      <w:marBottom w:val="0"/>
      <w:divBdr>
        <w:top w:val="none" w:sz="0" w:space="0" w:color="auto"/>
        <w:left w:val="none" w:sz="0" w:space="0" w:color="auto"/>
        <w:bottom w:val="none" w:sz="0" w:space="0" w:color="auto"/>
        <w:right w:val="none" w:sz="0" w:space="0" w:color="auto"/>
      </w:divBdr>
    </w:div>
    <w:div w:id="1000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PTCL</dc:creator>
  <cp:lastModifiedBy>Farrukh Majeed/Manager (Regional Procurement) LTR-S/PTCL</cp:lastModifiedBy>
  <cp:revision>6</cp:revision>
  <cp:lastPrinted>2018-02-09T05:22:00Z</cp:lastPrinted>
  <dcterms:created xsi:type="dcterms:W3CDTF">2019-08-19T07:12:00Z</dcterms:created>
  <dcterms:modified xsi:type="dcterms:W3CDTF">2019-08-19T08:40:00Z</dcterms:modified>
</cp:coreProperties>
</file>