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6F3C10">
        <w:rPr>
          <w:rFonts w:asciiTheme="minorHAnsi" w:hAnsiTheme="minorHAnsi" w:cstheme="minorHAnsi"/>
          <w:bCs/>
          <w:sz w:val="22"/>
          <w:szCs w:val="32"/>
          <w:lang w:val="en-AU"/>
        </w:rPr>
        <w:t>1</w:t>
      </w:r>
    </w:p>
    <w:p w:rsidR="00FC724B" w:rsidRDefault="00887779" w:rsidP="009F565A">
      <w:pPr>
        <w:autoSpaceDE w:val="0"/>
        <w:autoSpaceDN w:val="0"/>
        <w:jc w:val="center"/>
        <w:rPr>
          <w:rFonts w:asciiTheme="minorHAnsi" w:hAnsiTheme="minorHAnsi" w:cstheme="minorHAnsi"/>
          <w:b/>
          <w:bCs/>
          <w:sz w:val="28"/>
          <w:szCs w:val="28"/>
        </w:rPr>
      </w:pPr>
      <w:r>
        <w:rPr>
          <w:rFonts w:asciiTheme="minorHAnsi" w:hAnsiTheme="minorHAnsi" w:cstheme="minorHAnsi"/>
          <w:b/>
          <w:bCs/>
          <w:sz w:val="28"/>
          <w:szCs w:val="28"/>
        </w:rPr>
        <w:t>Replacement of Rusty Sewerage Pipes at Officers’ Flats Rawalpindi Cantt.</w:t>
      </w:r>
    </w:p>
    <w:p w:rsidR="00887779" w:rsidRDefault="00887779" w:rsidP="009F565A">
      <w:pPr>
        <w:autoSpaceDE w:val="0"/>
        <w:autoSpaceDN w:val="0"/>
        <w:jc w:val="center"/>
        <w:rPr>
          <w:rFonts w:asciiTheme="minorHAnsi" w:hAnsiTheme="minorHAnsi" w:cstheme="minorHAnsi"/>
          <w:b/>
          <w:bCs/>
          <w:sz w:val="28"/>
          <w:szCs w:val="28"/>
        </w:rPr>
      </w:pPr>
    </w:p>
    <w:p w:rsidR="00887779" w:rsidRPr="005B6740" w:rsidRDefault="00F12B03" w:rsidP="005B6740">
      <w:pPr>
        <w:pStyle w:val="ListParagraph"/>
        <w:numPr>
          <w:ilvl w:val="0"/>
          <w:numId w:val="3"/>
        </w:numPr>
        <w:autoSpaceDE w:val="0"/>
        <w:autoSpaceDN w:val="0"/>
        <w:rPr>
          <w:rFonts w:asciiTheme="minorHAnsi" w:hAnsiTheme="minorHAnsi" w:cstheme="minorHAnsi"/>
          <w:b/>
          <w:bCs/>
          <w:sz w:val="28"/>
          <w:szCs w:val="28"/>
        </w:rPr>
      </w:pPr>
      <w:r w:rsidRPr="00887779">
        <w:rPr>
          <w:rFonts w:asciiTheme="minorHAnsi" w:hAnsiTheme="minorHAnsi" w:cstheme="minorHAnsi"/>
          <w:bCs/>
          <w:szCs w:val="32"/>
          <w:lang w:val="en-AU"/>
        </w:rPr>
        <w:t>Sealed bids</w:t>
      </w:r>
      <w:r w:rsidR="006424E6" w:rsidRPr="00887779">
        <w:rPr>
          <w:rFonts w:asciiTheme="minorHAnsi" w:hAnsiTheme="minorHAnsi" w:cstheme="minorHAnsi"/>
          <w:bCs/>
          <w:szCs w:val="32"/>
          <w:lang w:val="en-AU"/>
        </w:rPr>
        <w:t xml:space="preserve"> are invited from vendors registered with PTCL for </w:t>
      </w:r>
      <w:r w:rsidR="006424E6" w:rsidRPr="00887779">
        <w:rPr>
          <w:rFonts w:asciiTheme="minorHAnsi" w:hAnsiTheme="minorHAnsi" w:cstheme="minorHAnsi"/>
          <w:b/>
          <w:bCs/>
          <w:szCs w:val="32"/>
          <w:lang w:val="en-AU"/>
        </w:rPr>
        <w:t>“</w:t>
      </w:r>
      <w:r w:rsidR="00887779" w:rsidRPr="00887779">
        <w:rPr>
          <w:rFonts w:asciiTheme="minorHAnsi" w:hAnsiTheme="minorHAnsi" w:cstheme="minorHAnsi"/>
          <w:b/>
          <w:bCs/>
          <w:sz w:val="28"/>
          <w:szCs w:val="28"/>
        </w:rPr>
        <w:t>Replacement of Rusty Sewerage Pipes at Officers’ Flats Rawalpindi Cantt</w:t>
      </w:r>
      <w:r w:rsidR="00887779" w:rsidRPr="009F565A">
        <w:rPr>
          <w:rFonts w:asciiTheme="minorHAnsi" w:hAnsiTheme="minorHAnsi" w:cstheme="minorHAnsi"/>
          <w:b/>
          <w:bCs/>
          <w:szCs w:val="32"/>
          <w:lang w:val="en-AU"/>
        </w:rPr>
        <w:t>”</w:t>
      </w:r>
      <w:r w:rsidR="00887779" w:rsidRPr="009F565A">
        <w:rPr>
          <w:rFonts w:asciiTheme="minorHAnsi" w:hAnsiTheme="minorHAnsi" w:cstheme="minorHAnsi"/>
          <w:bCs/>
          <w:szCs w:val="32"/>
          <w:lang w:val="en-AU"/>
        </w:rPr>
        <w:t xml:space="preserve"> in accordance with PTCL requirements</w:t>
      </w:r>
      <w:r w:rsidR="005B6740">
        <w:rPr>
          <w:rFonts w:asciiTheme="minorHAnsi" w:hAnsiTheme="minorHAnsi" w:cstheme="minorHAnsi"/>
          <w:bCs/>
          <w:szCs w:val="32"/>
          <w:lang w:val="en-AU"/>
        </w:rPr>
        <w:t>.</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887779">
      <w:pPr>
        <w:pStyle w:val="BodyText2"/>
        <w:numPr>
          <w:ilvl w:val="0"/>
          <w:numId w:val="3"/>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B6740">
      <w:pPr>
        <w:pStyle w:val="ListParagraph"/>
        <w:numPr>
          <w:ilvl w:val="0"/>
          <w:numId w:val="3"/>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Pr>
          <w:rFonts w:asciiTheme="minorHAnsi" w:hAnsiTheme="minorHAnsi" w:cstheme="minorHAnsi"/>
          <w:b/>
          <w:bCs/>
          <w:szCs w:val="32"/>
          <w:lang w:val="en-AU"/>
        </w:rPr>
        <w:t>2</w:t>
      </w:r>
      <w:r w:rsidR="0038276A">
        <w:rPr>
          <w:rFonts w:asciiTheme="minorHAnsi" w:hAnsiTheme="minorHAnsi" w:cstheme="minorHAnsi"/>
          <w:b/>
          <w:bCs/>
          <w:szCs w:val="32"/>
          <w:lang w:val="en-AU"/>
        </w:rPr>
        <w:t>4</w:t>
      </w:r>
      <w:bookmarkStart w:id="0" w:name="_GoBack"/>
      <w:bookmarkEnd w:id="0"/>
      <w:r w:rsidR="0038276A" w:rsidRPr="0038276A">
        <w:rPr>
          <w:rFonts w:asciiTheme="minorHAnsi" w:hAnsiTheme="minorHAnsi" w:cstheme="minorHAnsi"/>
          <w:b/>
          <w:bCs/>
          <w:szCs w:val="32"/>
          <w:vertAlign w:val="superscript"/>
          <w:lang w:val="en-AU"/>
        </w:rPr>
        <w:t>th</w:t>
      </w:r>
      <w:r w:rsidR="0038276A">
        <w:rPr>
          <w:rFonts w:asciiTheme="minorHAnsi" w:hAnsiTheme="minorHAnsi" w:cstheme="minorHAnsi"/>
          <w:b/>
          <w:bCs/>
          <w:szCs w:val="32"/>
          <w:lang w:val="en-AU"/>
        </w:rPr>
        <w:t xml:space="preserve"> January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B6740">
      <w:pPr>
        <w:pStyle w:val="Heading3"/>
        <w:numPr>
          <w:ilvl w:val="0"/>
          <w:numId w:val="3"/>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B6740">
      <w:pPr>
        <w:pStyle w:val="ListParagraph"/>
        <w:numPr>
          <w:ilvl w:val="0"/>
          <w:numId w:val="3"/>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B6740">
      <w:pPr>
        <w:pStyle w:val="ListParagraph"/>
        <w:numPr>
          <w:ilvl w:val="0"/>
          <w:numId w:val="3"/>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B6740">
      <w:pPr>
        <w:pStyle w:val="ListParagraph"/>
        <w:numPr>
          <w:ilvl w:val="0"/>
          <w:numId w:val="3"/>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lastRenderedPageBreak/>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4E" w:rsidRDefault="004A024E" w:rsidP="00FF104A">
      <w:r>
        <w:separator/>
      </w:r>
    </w:p>
  </w:endnote>
  <w:endnote w:type="continuationSeparator" w:id="0">
    <w:p w:rsidR="004A024E" w:rsidRDefault="004A024E"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4E" w:rsidRDefault="004A024E" w:rsidP="00FF104A">
      <w:r>
        <w:separator/>
      </w:r>
    </w:p>
  </w:footnote>
  <w:footnote w:type="continuationSeparator" w:id="0">
    <w:p w:rsidR="004A024E" w:rsidRDefault="004A024E"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842A6"/>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46CA"/>
    <w:rsid w:val="0035159D"/>
    <w:rsid w:val="00353B42"/>
    <w:rsid w:val="00372FCC"/>
    <w:rsid w:val="0038276A"/>
    <w:rsid w:val="004551A7"/>
    <w:rsid w:val="00461C56"/>
    <w:rsid w:val="00462617"/>
    <w:rsid w:val="00463CCA"/>
    <w:rsid w:val="00475242"/>
    <w:rsid w:val="004A024E"/>
    <w:rsid w:val="004D6504"/>
    <w:rsid w:val="004E0AEB"/>
    <w:rsid w:val="004E75E1"/>
    <w:rsid w:val="004E7933"/>
    <w:rsid w:val="004F099D"/>
    <w:rsid w:val="00533A5B"/>
    <w:rsid w:val="00540C45"/>
    <w:rsid w:val="00557B80"/>
    <w:rsid w:val="00560B5E"/>
    <w:rsid w:val="005618CF"/>
    <w:rsid w:val="005668B1"/>
    <w:rsid w:val="005B36E8"/>
    <w:rsid w:val="005B6740"/>
    <w:rsid w:val="005D3B2D"/>
    <w:rsid w:val="005E1269"/>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D197"/>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7222-FD9B-4106-98CF-992534D8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12</cp:revision>
  <cp:lastPrinted>2012-04-19T05:23:00Z</cp:lastPrinted>
  <dcterms:created xsi:type="dcterms:W3CDTF">2019-10-28T06:44:00Z</dcterms:created>
  <dcterms:modified xsi:type="dcterms:W3CDTF">2020-01-15T07:36:00Z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