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74CCA2C3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0F5A61">
        <w:rPr>
          <w:rFonts w:ascii="Times New Roman" w:hAnsi="Times New Roman"/>
          <w:b/>
          <w:sz w:val="20"/>
          <w:szCs w:val="26"/>
          <w:u w:val="single"/>
        </w:rPr>
        <w:t>61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0F5A61">
        <w:rPr>
          <w:rFonts w:ascii="Times New Roman" w:hAnsi="Times New Roman"/>
          <w:b/>
          <w:sz w:val="20"/>
          <w:szCs w:val="26"/>
          <w:u w:val="single"/>
        </w:rPr>
        <w:t>/61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29A635EE" w:rsidR="00026F23" w:rsidRDefault="000F5A61" w:rsidP="000F5A61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</w:t>
      </w:r>
      <w:r w:rsidR="00827397" w:rsidRPr="00827397">
        <w:rPr>
          <w:rFonts w:asciiTheme="minorHAnsi" w:hAnsiTheme="minorHAnsi"/>
          <w:b/>
          <w:sz w:val="24"/>
          <w:szCs w:val="24"/>
        </w:rPr>
        <w:t xml:space="preserve">enovation of </w:t>
      </w:r>
      <w:r w:rsidR="0025282C">
        <w:rPr>
          <w:rFonts w:asciiTheme="minorHAnsi" w:hAnsiTheme="minorHAnsi"/>
          <w:b/>
          <w:sz w:val="24"/>
          <w:szCs w:val="24"/>
        </w:rPr>
        <w:t>War Room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 and Electrical Works at </w:t>
      </w:r>
      <w:proofErr w:type="spellStart"/>
      <w:r>
        <w:rPr>
          <w:rFonts w:asciiTheme="minorHAnsi" w:hAnsiTheme="minorHAnsi"/>
          <w:b/>
          <w:sz w:val="24"/>
          <w:szCs w:val="24"/>
        </w:rPr>
        <w:t>Taxila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Exchange</w:t>
      </w:r>
      <w:r w:rsidR="00827397">
        <w:rPr>
          <w:rFonts w:asciiTheme="minorHAnsi" w:hAnsiTheme="minorHAnsi"/>
          <w:b/>
          <w:sz w:val="24"/>
          <w:szCs w:val="24"/>
        </w:rPr>
        <w:t xml:space="preserve"> </w:t>
      </w:r>
    </w:p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0F5A61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5282C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3</cp:revision>
  <dcterms:created xsi:type="dcterms:W3CDTF">2018-11-13T14:48:00Z</dcterms:created>
  <dcterms:modified xsi:type="dcterms:W3CDTF">2018-11-14T04:46:00Z</dcterms:modified>
</cp:coreProperties>
</file>