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56C5" w14:textId="637E4B96" w:rsidR="00434665" w:rsidRPr="007C2C13" w:rsidRDefault="00434665" w:rsidP="00434665">
      <w:pPr>
        <w:spacing w:line="192" w:lineRule="auto"/>
        <w:rPr>
          <w:rFonts w:asciiTheme="minorHAnsi" w:hAnsiTheme="minorHAnsi" w:cstheme="minorHAnsi"/>
          <w:b/>
          <w:bCs/>
          <w:sz w:val="20"/>
          <w:szCs w:val="20"/>
        </w:rPr>
      </w:pPr>
      <w:r w:rsidRPr="007C2C13">
        <w:rPr>
          <w:rFonts w:asciiTheme="minorHAnsi" w:hAnsiTheme="minorHAnsi" w:cstheme="minorHAnsi"/>
          <w:b/>
          <w:bCs/>
          <w:sz w:val="20"/>
          <w:szCs w:val="20"/>
        </w:rPr>
        <w:t xml:space="preserve">No. </w:t>
      </w:r>
      <w:bookmarkStart w:id="0" w:name="_Hlk98707559"/>
      <w:r w:rsidRPr="00B364DD">
        <w:rPr>
          <w:rFonts w:asciiTheme="minorHAnsi" w:hAnsiTheme="minorHAnsi" w:cstheme="minorHAnsi"/>
          <w:b/>
          <w:bCs/>
          <w:sz w:val="20"/>
          <w:szCs w:val="20"/>
        </w:rPr>
        <w:t>R-PROC.3-2022/30</w:t>
      </w:r>
      <w:r w:rsidR="00295E86">
        <w:rPr>
          <w:rFonts w:asciiTheme="minorHAnsi" w:hAnsiTheme="minorHAnsi" w:cstheme="minorHAnsi"/>
          <w:b/>
          <w:bCs/>
          <w:sz w:val="20"/>
          <w:szCs w:val="20"/>
        </w:rPr>
        <w:t>27</w:t>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Pr="007C2C13">
        <w:rPr>
          <w:rFonts w:asciiTheme="minorHAnsi" w:hAnsiTheme="minorHAnsi" w:cstheme="minorHAnsi"/>
          <w:b/>
          <w:bCs/>
          <w:sz w:val="20"/>
          <w:szCs w:val="20"/>
        </w:rPr>
        <w:t xml:space="preserve">Dated: </w:t>
      </w:r>
      <w:r w:rsidR="00DC6861">
        <w:rPr>
          <w:rFonts w:asciiTheme="minorHAnsi" w:hAnsiTheme="minorHAnsi" w:cstheme="minorHAnsi"/>
          <w:b/>
          <w:bCs/>
          <w:sz w:val="20"/>
          <w:szCs w:val="20"/>
        </w:rPr>
        <w:t xml:space="preserve">  </w:t>
      </w:r>
      <w:r w:rsidR="00295E86">
        <w:rPr>
          <w:rFonts w:asciiTheme="minorHAnsi" w:hAnsiTheme="minorHAnsi" w:cstheme="minorHAnsi"/>
          <w:b/>
          <w:bCs/>
          <w:sz w:val="20"/>
          <w:szCs w:val="20"/>
        </w:rPr>
        <w:t>0</w:t>
      </w:r>
      <w:r w:rsidR="00EE2A34">
        <w:rPr>
          <w:rFonts w:asciiTheme="minorHAnsi" w:hAnsiTheme="minorHAnsi" w:cstheme="minorHAnsi"/>
          <w:b/>
          <w:bCs/>
          <w:sz w:val="20"/>
          <w:szCs w:val="20"/>
        </w:rPr>
        <w:t>1</w:t>
      </w:r>
      <w:r w:rsidRPr="007C2C13">
        <w:rPr>
          <w:rFonts w:asciiTheme="minorHAnsi" w:hAnsiTheme="minorHAnsi" w:cstheme="minorHAnsi"/>
          <w:b/>
          <w:bCs/>
          <w:sz w:val="20"/>
          <w:szCs w:val="20"/>
        </w:rPr>
        <w:t>-</w:t>
      </w:r>
      <w:r w:rsidR="00295E86">
        <w:rPr>
          <w:rFonts w:asciiTheme="minorHAnsi" w:hAnsiTheme="minorHAnsi" w:cstheme="minorHAnsi"/>
          <w:b/>
          <w:bCs/>
          <w:sz w:val="20"/>
          <w:szCs w:val="20"/>
        </w:rPr>
        <w:t>1</w:t>
      </w:r>
      <w:r w:rsidRPr="007C2C13">
        <w:rPr>
          <w:rFonts w:asciiTheme="minorHAnsi" w:hAnsiTheme="minorHAnsi" w:cstheme="minorHAnsi"/>
          <w:b/>
          <w:bCs/>
          <w:sz w:val="20"/>
          <w:szCs w:val="20"/>
        </w:rPr>
        <w:t>0-2022</w:t>
      </w:r>
      <w:bookmarkEnd w:id="0"/>
    </w:p>
    <w:p w14:paraId="4978A56C"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346F029E"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7E1F1453" w14:textId="7864E361" w:rsidR="00434665" w:rsidRDefault="00434665" w:rsidP="00434665">
      <w:pPr>
        <w:tabs>
          <w:tab w:val="left" w:pos="4125"/>
        </w:tabs>
        <w:spacing w:line="192" w:lineRule="auto"/>
        <w:jc w:val="center"/>
        <w:rPr>
          <w:rFonts w:asciiTheme="minorHAnsi" w:hAnsiTheme="minorHAnsi" w:cstheme="minorHAnsi"/>
          <w:b/>
          <w:sz w:val="28"/>
          <w:u w:val="single"/>
        </w:rPr>
      </w:pPr>
      <w:r w:rsidRPr="007C2C13">
        <w:rPr>
          <w:rFonts w:asciiTheme="minorHAnsi" w:hAnsiTheme="minorHAnsi" w:cstheme="minorHAnsi"/>
          <w:b/>
          <w:sz w:val="28"/>
          <w:u w:val="single"/>
        </w:rPr>
        <w:t xml:space="preserve">TENDER NOTICE </w:t>
      </w:r>
    </w:p>
    <w:p w14:paraId="5173F833" w14:textId="77777777" w:rsidR="00F66978" w:rsidRPr="007C2C13" w:rsidRDefault="00F66978" w:rsidP="00434665">
      <w:pPr>
        <w:tabs>
          <w:tab w:val="left" w:pos="4125"/>
        </w:tabs>
        <w:spacing w:line="192" w:lineRule="auto"/>
        <w:jc w:val="center"/>
        <w:rPr>
          <w:rFonts w:asciiTheme="minorHAnsi" w:hAnsiTheme="minorHAnsi" w:cstheme="minorHAnsi"/>
          <w:b/>
          <w:sz w:val="28"/>
          <w:u w:val="single"/>
        </w:rPr>
      </w:pPr>
    </w:p>
    <w:p w14:paraId="254BF139" w14:textId="48161E47" w:rsidR="000417AB" w:rsidRPr="00EE2A34" w:rsidRDefault="000417AB" w:rsidP="00EE2A34">
      <w:pPr>
        <w:tabs>
          <w:tab w:val="left" w:pos="4125"/>
        </w:tabs>
        <w:spacing w:line="192" w:lineRule="auto"/>
        <w:jc w:val="center"/>
        <w:rPr>
          <w:rFonts w:ascii="Times New Roman" w:eastAsia="Times New Roman" w:hAnsi="Times New Roman" w:cs="Times New Roman"/>
          <w:b/>
          <w:bCs/>
          <w:sz w:val="28"/>
          <w:szCs w:val="28"/>
          <w:u w:val="single"/>
          <w:lang w:val="en-GB"/>
        </w:rPr>
      </w:pPr>
      <w:r w:rsidRPr="00EE2A34">
        <w:rPr>
          <w:b/>
          <w:bCs/>
          <w:sz w:val="28"/>
          <w:szCs w:val="28"/>
          <w:u w:val="single"/>
        </w:rPr>
        <w:t xml:space="preserve">Provision of </w:t>
      </w:r>
      <w:r w:rsidR="00EE2A34" w:rsidRPr="00EE2A34">
        <w:rPr>
          <w:rFonts w:ascii="Times New Roman" w:eastAsia="Times New Roman" w:hAnsi="Times New Roman" w:cs="Times New Roman"/>
          <w:b/>
          <w:bCs/>
          <w:sz w:val="28"/>
          <w:szCs w:val="28"/>
          <w:u w:val="single"/>
          <w:lang w:val="en-GB"/>
        </w:rPr>
        <w:t>Dewatering Pumps &amp; allied Spiral &amp; Delivery Pipes for dewatering pumps.</w:t>
      </w:r>
    </w:p>
    <w:p w14:paraId="13945ED7" w14:textId="77777777" w:rsidR="00EE2A34" w:rsidRPr="000417AB" w:rsidRDefault="00EE2A34" w:rsidP="00EE2A34">
      <w:pPr>
        <w:tabs>
          <w:tab w:val="left" w:pos="4125"/>
        </w:tabs>
        <w:spacing w:line="192" w:lineRule="auto"/>
        <w:jc w:val="center"/>
        <w:rPr>
          <w:b/>
          <w:bCs/>
          <w:sz w:val="28"/>
          <w:szCs w:val="28"/>
        </w:rPr>
      </w:pPr>
    </w:p>
    <w:p w14:paraId="397F9818" w14:textId="6D540804" w:rsidR="000417AB" w:rsidRDefault="00434665" w:rsidP="00204DEC">
      <w:pPr>
        <w:tabs>
          <w:tab w:val="left" w:pos="4125"/>
        </w:tabs>
        <w:spacing w:line="192" w:lineRule="auto"/>
        <w:jc w:val="both"/>
        <w:rPr>
          <w:rFonts w:cstheme="minorHAnsi"/>
        </w:rPr>
      </w:pPr>
      <w:r w:rsidRPr="007C2C13">
        <w:rPr>
          <w:rFonts w:cstheme="minorHAnsi"/>
        </w:rPr>
        <w:t>Sealed bids addressed to the Senior Manager Regional Procurement-I Lahore, PTCL CTH Building,</w:t>
      </w:r>
      <w:r w:rsidR="00DA6062">
        <w:rPr>
          <w:rFonts w:cstheme="minorHAnsi"/>
        </w:rPr>
        <w:t xml:space="preserve"> </w:t>
      </w:r>
      <w:r w:rsidRPr="007C2C13">
        <w:rPr>
          <w:rFonts w:cstheme="minorHAnsi"/>
        </w:rPr>
        <w:t xml:space="preserve">1-Mcleod Road, are invited from PTCL registered Vendors / Firms for </w:t>
      </w:r>
      <w:bookmarkStart w:id="1" w:name="_Hlk98710273"/>
      <w:r w:rsidR="000417AB">
        <w:t xml:space="preserve">Provision of </w:t>
      </w:r>
      <w:r w:rsidR="00F242BB">
        <w:rPr>
          <w:rFonts w:ascii="Times New Roman" w:eastAsia="Times New Roman" w:hAnsi="Times New Roman" w:cs="Times New Roman"/>
          <w:sz w:val="24"/>
          <w:szCs w:val="20"/>
          <w:lang w:val="en-GB"/>
        </w:rPr>
        <w:t>Dewatering Pumps &amp; allied Spiral &amp; Delivery Pipes for dewatering pumps.</w:t>
      </w:r>
      <w:bookmarkEnd w:id="1"/>
    </w:p>
    <w:p w14:paraId="7138F7AB" w14:textId="51E0D606" w:rsidR="00434665" w:rsidRPr="007C2C13" w:rsidRDefault="00434665" w:rsidP="000417AB">
      <w:pPr>
        <w:tabs>
          <w:tab w:val="left" w:pos="4125"/>
        </w:tabs>
        <w:spacing w:line="192" w:lineRule="auto"/>
        <w:rPr>
          <w:rFonts w:cstheme="minorHAnsi"/>
        </w:rPr>
      </w:pPr>
      <w:r w:rsidRPr="007C2C13">
        <w:rPr>
          <w:rFonts w:cstheme="minorHAnsi"/>
        </w:rPr>
        <w:t xml:space="preserve"> </w:t>
      </w:r>
    </w:p>
    <w:p w14:paraId="3182497E" w14:textId="77777777" w:rsidR="00434665" w:rsidRPr="007C2C13" w:rsidRDefault="00434665" w:rsidP="00DA6062">
      <w:pPr>
        <w:pStyle w:val="ListParagraph"/>
        <w:numPr>
          <w:ilvl w:val="0"/>
          <w:numId w:val="1"/>
        </w:numPr>
        <w:spacing w:after="240" w:line="216" w:lineRule="auto"/>
        <w:ind w:left="714" w:hanging="357"/>
        <w:contextualSpacing w:val="0"/>
        <w:jc w:val="both"/>
        <w:rPr>
          <w:rFonts w:cstheme="minorHAnsi"/>
        </w:rPr>
      </w:pPr>
      <w:r w:rsidRPr="007C2C13">
        <w:rPr>
          <w:rFonts w:cstheme="minorHAnsi"/>
        </w:rPr>
        <w:t>Tender documents can be purchased from the Office of Senior Manager Account &amp; Payments LTR-S RTTS Tufail Road Lahore Cantt after payment of</w:t>
      </w:r>
      <w:r w:rsidRPr="007C2C13">
        <w:rPr>
          <w:rFonts w:cstheme="minorHAnsi"/>
          <w:b/>
        </w:rPr>
        <w:t xml:space="preserve"> Rs. 1000/-</w:t>
      </w:r>
      <w:r w:rsidRPr="007C2C13">
        <w:rPr>
          <w:rFonts w:cstheme="minorHAnsi"/>
        </w:rPr>
        <w:t xml:space="preserve"> (Non-Refundable) during office hours.</w:t>
      </w:r>
    </w:p>
    <w:p w14:paraId="6E4A2FAD" w14:textId="77777777" w:rsidR="00434665" w:rsidRPr="007C2C13" w:rsidRDefault="00434665" w:rsidP="00DA6062">
      <w:pPr>
        <w:pStyle w:val="ListParagraph"/>
        <w:numPr>
          <w:ilvl w:val="0"/>
          <w:numId w:val="1"/>
        </w:numPr>
        <w:spacing w:after="240" w:line="216" w:lineRule="auto"/>
        <w:ind w:left="714" w:hanging="357"/>
        <w:contextualSpacing w:val="0"/>
        <w:jc w:val="both"/>
        <w:rPr>
          <w:rFonts w:cstheme="minorHAnsi"/>
        </w:rPr>
      </w:pPr>
      <w:r w:rsidRPr="007C2C13">
        <w:rPr>
          <w:rFonts w:cstheme="minorHAnsi"/>
        </w:rPr>
        <w:t>The bidders are advised to review the tender document along with all attached annexures and complete scope of Work before submitting the Offers.</w:t>
      </w:r>
    </w:p>
    <w:p w14:paraId="2F13F5F0" w14:textId="4A0662CB" w:rsidR="00434665" w:rsidRPr="007C2C13" w:rsidRDefault="00434665" w:rsidP="00DA6062">
      <w:pPr>
        <w:pStyle w:val="ListParagraph"/>
        <w:numPr>
          <w:ilvl w:val="0"/>
          <w:numId w:val="1"/>
        </w:numPr>
        <w:spacing w:after="240" w:line="216" w:lineRule="auto"/>
        <w:ind w:left="714" w:hanging="357"/>
        <w:contextualSpacing w:val="0"/>
        <w:jc w:val="both"/>
        <w:rPr>
          <w:rFonts w:cstheme="minorHAnsi"/>
          <w:i/>
        </w:rPr>
      </w:pPr>
      <w:r w:rsidRPr="007C2C13">
        <w:rPr>
          <w:rFonts w:cstheme="minorHAnsi"/>
          <w:i/>
        </w:rPr>
        <w:t xml:space="preserve">Please submit both Technical &amp; Commercial Offers in separate sealed envelopes clearly marked as </w:t>
      </w:r>
      <w:r w:rsidRPr="007C2C13">
        <w:rPr>
          <w:rFonts w:cstheme="minorHAnsi"/>
          <w:b/>
          <w:i/>
        </w:rPr>
        <w:t>“Technical Offer”</w:t>
      </w:r>
      <w:r w:rsidRPr="007C2C13">
        <w:rPr>
          <w:rFonts w:cstheme="minorHAnsi"/>
          <w:i/>
        </w:rPr>
        <w:t xml:space="preserve"> or </w:t>
      </w:r>
      <w:r w:rsidRPr="007C2C13">
        <w:rPr>
          <w:rFonts w:cstheme="minorHAnsi"/>
          <w:b/>
          <w:i/>
        </w:rPr>
        <w:t>“Commercial Offer”</w:t>
      </w:r>
      <w:r w:rsidRPr="007C2C13">
        <w:rPr>
          <w:rFonts w:cstheme="minorHAnsi"/>
          <w:i/>
        </w:rPr>
        <w:t xml:space="preserve"> </w:t>
      </w:r>
      <w:r w:rsidRPr="007C2C13">
        <w:rPr>
          <w:rFonts w:cstheme="minorHAnsi"/>
        </w:rPr>
        <w:t>in the office of Senior Manager Regional Procurement-I LTR CTH Building 1-Mcleod Road Lahore up to</w:t>
      </w:r>
      <w:r w:rsidR="00045AEC">
        <w:rPr>
          <w:rFonts w:cstheme="minorHAnsi"/>
        </w:rPr>
        <w:t xml:space="preserve">  </w:t>
      </w:r>
      <w:r w:rsidRPr="0048572F">
        <w:rPr>
          <w:rFonts w:cstheme="minorHAnsi"/>
          <w:b/>
        </w:rPr>
        <w:t xml:space="preserve"> </w:t>
      </w:r>
      <w:r w:rsidR="00295E86">
        <w:rPr>
          <w:rFonts w:cstheme="minorHAnsi"/>
          <w:b/>
          <w:highlight w:val="yellow"/>
        </w:rPr>
        <w:t>0</w:t>
      </w:r>
      <w:r w:rsidR="00DA62D4">
        <w:rPr>
          <w:rFonts w:cstheme="minorHAnsi"/>
          <w:b/>
          <w:highlight w:val="yellow"/>
        </w:rPr>
        <w:t>8</w:t>
      </w:r>
      <w:r w:rsidR="009B1D33" w:rsidRPr="00C2567E">
        <w:rPr>
          <w:rFonts w:cstheme="minorHAnsi"/>
          <w:b/>
          <w:highlight w:val="yellow"/>
          <w:vertAlign w:val="superscript"/>
        </w:rPr>
        <w:t>th</w:t>
      </w:r>
      <w:r w:rsidR="009B1D33">
        <w:rPr>
          <w:rFonts w:cstheme="minorHAnsi"/>
          <w:b/>
        </w:rPr>
        <w:t xml:space="preserve"> </w:t>
      </w:r>
      <w:r w:rsidRPr="00CB64E6">
        <w:rPr>
          <w:rFonts w:cstheme="minorHAnsi"/>
          <w:b/>
        </w:rPr>
        <w:t xml:space="preserve">of </w:t>
      </w:r>
      <w:r w:rsidR="00295E86">
        <w:rPr>
          <w:rFonts w:cstheme="minorHAnsi"/>
          <w:b/>
        </w:rPr>
        <w:t>October</w:t>
      </w:r>
      <w:r w:rsidRPr="00CB64E6">
        <w:rPr>
          <w:rFonts w:cstheme="minorHAnsi"/>
          <w:b/>
        </w:rPr>
        <w:t xml:space="preserve"> 2022</w:t>
      </w:r>
      <w:r w:rsidRPr="007C2C13">
        <w:rPr>
          <w:rFonts w:cstheme="minorHAnsi"/>
        </w:rPr>
        <w:t xml:space="preserve"> during office hours.</w:t>
      </w:r>
    </w:p>
    <w:p w14:paraId="2BCEB5DB" w14:textId="127239A0" w:rsidR="00434665" w:rsidRPr="00045AEC" w:rsidRDefault="00434665" w:rsidP="00DA6062">
      <w:pPr>
        <w:pStyle w:val="ListParagraph"/>
        <w:numPr>
          <w:ilvl w:val="0"/>
          <w:numId w:val="2"/>
        </w:numPr>
        <w:autoSpaceDE w:val="0"/>
        <w:autoSpaceDN w:val="0"/>
        <w:adjustRightInd w:val="0"/>
        <w:spacing w:before="200" w:after="240" w:line="216" w:lineRule="auto"/>
        <w:ind w:left="1701" w:hanging="357"/>
        <w:contextualSpacing w:val="0"/>
        <w:jc w:val="both"/>
        <w:rPr>
          <w:rFonts w:cstheme="minorHAnsi"/>
          <w:bCs/>
          <w:i/>
          <w:strike/>
        </w:rPr>
      </w:pPr>
      <w:r w:rsidRPr="007C2C13">
        <w:rPr>
          <w:rFonts w:cstheme="minorHAnsi"/>
          <w:b/>
          <w:i/>
        </w:rPr>
        <w:t xml:space="preserve">“Technical Offer” </w:t>
      </w:r>
      <w:r w:rsidR="00990623">
        <w:rPr>
          <w:rFonts w:cstheme="minorHAnsi"/>
          <w:bCs/>
          <w:i/>
        </w:rPr>
        <w:t xml:space="preserve">For Tender No. </w:t>
      </w:r>
      <w:r w:rsidRPr="00045AEC">
        <w:rPr>
          <w:rFonts w:cstheme="minorHAnsi"/>
          <w:b/>
          <w:bCs/>
          <w:sz w:val="20"/>
          <w:szCs w:val="20"/>
        </w:rPr>
        <w:t>R-PROC. 3-2022/30</w:t>
      </w:r>
      <w:r w:rsidR="00295E86">
        <w:rPr>
          <w:rFonts w:cstheme="minorHAnsi"/>
          <w:b/>
          <w:bCs/>
          <w:sz w:val="20"/>
          <w:szCs w:val="20"/>
        </w:rPr>
        <w:t>27</w:t>
      </w:r>
      <w:r w:rsidRPr="00045AEC">
        <w:rPr>
          <w:rFonts w:cstheme="minorHAnsi"/>
          <w:b/>
          <w:bCs/>
          <w:sz w:val="20"/>
          <w:szCs w:val="20"/>
        </w:rPr>
        <w:t xml:space="preserve"> </w:t>
      </w:r>
      <w:r w:rsidRPr="00045AEC">
        <w:rPr>
          <w:rFonts w:cstheme="minorHAnsi"/>
          <w:bCs/>
          <w:i/>
        </w:rPr>
        <w:t>Dated:</w:t>
      </w:r>
      <w:r w:rsidR="0048572F">
        <w:rPr>
          <w:rFonts w:cstheme="minorHAnsi"/>
          <w:bCs/>
          <w:i/>
        </w:rPr>
        <w:t xml:space="preserve"> </w:t>
      </w:r>
      <w:r w:rsidR="00295E86">
        <w:rPr>
          <w:rFonts w:cstheme="minorHAnsi"/>
          <w:bCs/>
          <w:i/>
        </w:rPr>
        <w:t>0</w:t>
      </w:r>
      <w:r w:rsidR="006704EC">
        <w:rPr>
          <w:rFonts w:cstheme="minorHAnsi"/>
          <w:bCs/>
          <w:i/>
        </w:rPr>
        <w:t>1</w:t>
      </w:r>
      <w:r w:rsidRPr="00045AEC">
        <w:rPr>
          <w:rFonts w:cstheme="minorHAnsi"/>
          <w:bCs/>
          <w:i/>
        </w:rPr>
        <w:t>-</w:t>
      </w:r>
      <w:r w:rsidR="00295E86">
        <w:rPr>
          <w:rFonts w:cstheme="minorHAnsi"/>
          <w:bCs/>
          <w:i/>
        </w:rPr>
        <w:t>1</w:t>
      </w:r>
      <w:r w:rsidRPr="00045AEC">
        <w:rPr>
          <w:rFonts w:cstheme="minorHAnsi"/>
          <w:bCs/>
          <w:i/>
        </w:rPr>
        <w:t>0-2022.</w:t>
      </w:r>
    </w:p>
    <w:p w14:paraId="342358D8" w14:textId="3239FE64" w:rsidR="00434665" w:rsidRPr="00045AEC" w:rsidRDefault="00434665" w:rsidP="00DA6062">
      <w:pPr>
        <w:pStyle w:val="ListParagraph"/>
        <w:numPr>
          <w:ilvl w:val="0"/>
          <w:numId w:val="2"/>
        </w:numPr>
        <w:spacing w:after="240" w:line="216" w:lineRule="auto"/>
        <w:ind w:left="1701" w:hanging="357"/>
        <w:contextualSpacing w:val="0"/>
        <w:jc w:val="both"/>
        <w:rPr>
          <w:rFonts w:eastAsia="Times New Roman" w:cstheme="minorHAnsi"/>
          <w:bCs/>
          <w:i/>
          <w:iCs/>
        </w:rPr>
      </w:pPr>
      <w:r w:rsidRPr="00045AEC">
        <w:rPr>
          <w:rFonts w:cstheme="minorHAnsi"/>
          <w:b/>
          <w:i/>
        </w:rPr>
        <w:t>“Commercial Offer”</w:t>
      </w:r>
      <w:r w:rsidRPr="00045AEC">
        <w:rPr>
          <w:rFonts w:cstheme="minorHAnsi"/>
          <w:i/>
        </w:rPr>
        <w:t xml:space="preserve"> </w:t>
      </w:r>
      <w:r w:rsidRPr="00045AEC">
        <w:rPr>
          <w:rFonts w:cstheme="minorHAnsi"/>
          <w:bCs/>
          <w:i/>
        </w:rPr>
        <w:t>For Tender No.</w:t>
      </w:r>
      <w:r w:rsidR="00990623" w:rsidRPr="00045AEC">
        <w:rPr>
          <w:rFonts w:cstheme="minorHAnsi"/>
          <w:bCs/>
          <w:i/>
        </w:rPr>
        <w:t xml:space="preserve"> </w:t>
      </w:r>
      <w:r w:rsidRPr="00045AEC">
        <w:rPr>
          <w:rFonts w:cstheme="minorHAnsi"/>
          <w:b/>
          <w:bCs/>
          <w:sz w:val="20"/>
          <w:szCs w:val="20"/>
        </w:rPr>
        <w:t>R-PROC. 3-2022/30</w:t>
      </w:r>
      <w:r w:rsidR="00295E86">
        <w:rPr>
          <w:rFonts w:cstheme="minorHAnsi"/>
          <w:b/>
          <w:bCs/>
          <w:sz w:val="20"/>
          <w:szCs w:val="20"/>
        </w:rPr>
        <w:t>27</w:t>
      </w:r>
      <w:r w:rsidRPr="00045AEC">
        <w:rPr>
          <w:rFonts w:cstheme="minorHAnsi"/>
          <w:b/>
          <w:bCs/>
          <w:sz w:val="20"/>
          <w:szCs w:val="20"/>
        </w:rPr>
        <w:t xml:space="preserve"> </w:t>
      </w:r>
      <w:r w:rsidRPr="00045AEC">
        <w:rPr>
          <w:rFonts w:cstheme="minorHAnsi"/>
          <w:bCs/>
          <w:i/>
        </w:rPr>
        <w:t xml:space="preserve">Dated: </w:t>
      </w:r>
      <w:r w:rsidR="006704EC">
        <w:rPr>
          <w:rFonts w:cstheme="minorHAnsi"/>
          <w:bCs/>
          <w:i/>
        </w:rPr>
        <w:t>0</w:t>
      </w:r>
      <w:r w:rsidR="00295E86">
        <w:rPr>
          <w:rFonts w:cstheme="minorHAnsi"/>
          <w:bCs/>
          <w:i/>
        </w:rPr>
        <w:t>1</w:t>
      </w:r>
      <w:r w:rsidRPr="00045AEC">
        <w:rPr>
          <w:rFonts w:cstheme="minorHAnsi"/>
          <w:bCs/>
          <w:i/>
        </w:rPr>
        <w:t>-</w:t>
      </w:r>
      <w:r w:rsidR="00295E86">
        <w:rPr>
          <w:rFonts w:cstheme="minorHAnsi"/>
          <w:bCs/>
          <w:i/>
        </w:rPr>
        <w:t>1</w:t>
      </w:r>
      <w:r w:rsidRPr="00045AEC">
        <w:rPr>
          <w:rFonts w:cstheme="minorHAnsi"/>
          <w:bCs/>
          <w:i/>
        </w:rPr>
        <w:t>0-2022.</w:t>
      </w:r>
    </w:p>
    <w:p w14:paraId="4B14187B" w14:textId="7A80A675" w:rsidR="00434665" w:rsidRPr="007C2C13" w:rsidRDefault="00434665" w:rsidP="00DA6062">
      <w:pPr>
        <w:pStyle w:val="ListParagraph"/>
        <w:numPr>
          <w:ilvl w:val="0"/>
          <w:numId w:val="1"/>
        </w:numPr>
        <w:spacing w:after="240"/>
        <w:ind w:left="714" w:hanging="357"/>
        <w:contextualSpacing w:val="0"/>
        <w:jc w:val="both"/>
        <w:rPr>
          <w:rFonts w:eastAsia="Times New Roman" w:cstheme="minorHAnsi"/>
          <w:bCs/>
          <w:i/>
          <w:iCs/>
        </w:rPr>
      </w:pPr>
      <w:bookmarkStart w:id="2" w:name="_Hlk99620337"/>
      <w:r w:rsidRPr="00045AEC">
        <w:rPr>
          <w:rFonts w:eastAsia="Times New Roman" w:cstheme="minorHAnsi"/>
          <w:bCs/>
          <w:i/>
          <w:iCs/>
        </w:rPr>
        <w:t>The Bids must be accompanied by an amou</w:t>
      </w:r>
      <w:r w:rsidRPr="007C2C13">
        <w:rPr>
          <w:rFonts w:eastAsia="Times New Roman" w:cstheme="minorHAnsi"/>
          <w:bCs/>
          <w:i/>
          <w:iCs/>
        </w:rPr>
        <w:t xml:space="preserve">nt </w:t>
      </w:r>
      <w:r w:rsidR="00FA0F05">
        <w:rPr>
          <w:rFonts w:eastAsia="Times New Roman" w:cstheme="minorHAnsi"/>
          <w:bCs/>
          <w:i/>
          <w:iCs/>
        </w:rPr>
        <w:t xml:space="preserve">equivalent to 2% of offered amount </w:t>
      </w:r>
      <w:r w:rsidRPr="007C2C13">
        <w:rPr>
          <w:rFonts w:eastAsia="Times New Roman" w:cstheme="minorHAnsi"/>
          <w:bCs/>
          <w:i/>
          <w:iCs/>
        </w:rPr>
        <w:t xml:space="preserve">as bid bond in the form of CDR / DD in the name of </w:t>
      </w:r>
      <w:r w:rsidRPr="007C2C13">
        <w:rPr>
          <w:rFonts w:eastAsia="Times New Roman" w:cstheme="minorHAnsi"/>
          <w:b/>
          <w:i/>
          <w:iCs/>
        </w:rPr>
        <w:t>“</w:t>
      </w:r>
      <w:r w:rsidR="007738D9">
        <w:rPr>
          <w:rFonts w:eastAsia="Times New Roman" w:cstheme="minorHAnsi"/>
          <w:b/>
          <w:i/>
          <w:iCs/>
        </w:rPr>
        <w:t xml:space="preserve">PTCL OTR </w:t>
      </w:r>
      <w:r w:rsidR="00C2567E">
        <w:rPr>
          <w:rFonts w:eastAsia="Times New Roman" w:cstheme="minorHAnsi"/>
          <w:b/>
          <w:i/>
          <w:iCs/>
        </w:rPr>
        <w:t>Lahore</w:t>
      </w:r>
      <w:r w:rsidR="007738D9">
        <w:rPr>
          <w:rFonts w:eastAsia="Times New Roman" w:cstheme="minorHAnsi"/>
          <w:b/>
          <w:i/>
          <w:iCs/>
        </w:rPr>
        <w:t xml:space="preserve"> Region MCA</w:t>
      </w:r>
      <w:r w:rsidRPr="007C2C13">
        <w:rPr>
          <w:rFonts w:eastAsia="Times New Roman" w:cstheme="minorHAnsi"/>
          <w:b/>
          <w:i/>
          <w:iCs/>
        </w:rPr>
        <w:t>”.</w:t>
      </w:r>
      <w:r w:rsidRPr="007C2C13">
        <w:rPr>
          <w:rFonts w:eastAsia="Times New Roman" w:cstheme="minorHAnsi"/>
          <w:bCs/>
          <w:i/>
          <w:iCs/>
        </w:rPr>
        <w:t xml:space="preserve"> In case of non-compliance, the bids will be disqualified from further processing</w:t>
      </w:r>
      <w:bookmarkEnd w:id="2"/>
      <w:r w:rsidRPr="007C2C13">
        <w:rPr>
          <w:rFonts w:eastAsia="Times New Roman" w:cstheme="minorHAnsi"/>
          <w:bCs/>
          <w:i/>
          <w:iCs/>
        </w:rPr>
        <w:t>.</w:t>
      </w:r>
    </w:p>
    <w:p w14:paraId="5CFC017F" w14:textId="77777777" w:rsidR="00434665" w:rsidRPr="007C2C13" w:rsidRDefault="00434665" w:rsidP="00DA6062">
      <w:pPr>
        <w:pStyle w:val="ListParagraph"/>
        <w:numPr>
          <w:ilvl w:val="0"/>
          <w:numId w:val="1"/>
        </w:numPr>
        <w:spacing w:after="240"/>
        <w:ind w:left="714" w:hanging="357"/>
        <w:contextualSpacing w:val="0"/>
        <w:jc w:val="both"/>
        <w:rPr>
          <w:rFonts w:eastAsia="Times New Roman" w:cstheme="minorHAnsi"/>
          <w:bCs/>
          <w:i/>
          <w:iCs/>
        </w:rPr>
      </w:pPr>
      <w:r w:rsidRPr="007C2C13">
        <w:rPr>
          <w:rFonts w:eastAsia="Times New Roman" w:cstheme="minorHAnsi"/>
          <w:bCs/>
          <w:i/>
          <w:iCs/>
        </w:rPr>
        <w:t>Offered rates must be inclusive of all Taxes except GST/PRA.</w:t>
      </w:r>
    </w:p>
    <w:p w14:paraId="4AD244AC" w14:textId="77777777" w:rsidR="00434665" w:rsidRPr="007C2C13" w:rsidRDefault="00434665" w:rsidP="00DA6062">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7FA144A9" w14:textId="77777777" w:rsidR="00434665" w:rsidRPr="007C2C13" w:rsidRDefault="00434665" w:rsidP="00DA6062">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Bids received after the above-mentioned deadline shall not be accepted.</w:t>
      </w:r>
    </w:p>
    <w:p w14:paraId="68D400DA" w14:textId="28979265" w:rsidR="00434665" w:rsidRPr="007C2C13" w:rsidRDefault="00FA0F05" w:rsidP="00DA6062">
      <w:pPr>
        <w:pStyle w:val="ListParagraph"/>
        <w:numPr>
          <w:ilvl w:val="0"/>
          <w:numId w:val="1"/>
        </w:numPr>
        <w:autoSpaceDE w:val="0"/>
        <w:autoSpaceDN w:val="0"/>
        <w:adjustRightInd w:val="0"/>
        <w:spacing w:after="240" w:line="216" w:lineRule="auto"/>
        <w:ind w:left="714" w:hanging="357"/>
        <w:contextualSpacing w:val="0"/>
        <w:jc w:val="both"/>
        <w:rPr>
          <w:rFonts w:cstheme="minorHAnsi"/>
          <w:b/>
          <w:bCs/>
          <w:i/>
        </w:rPr>
      </w:pPr>
      <w:r>
        <w:rPr>
          <w:rFonts w:cstheme="minorHAnsi"/>
          <w:i/>
        </w:rPr>
        <w:t xml:space="preserve">The </w:t>
      </w:r>
      <w:r w:rsidR="00434665" w:rsidRPr="007C2C13">
        <w:rPr>
          <w:rFonts w:cstheme="minorHAnsi"/>
          <w:i/>
        </w:rPr>
        <w:t>Contract shall be concluded on demand basis, whereby PTCL does not guarantee and is under no obligation to purchase/place orders, until and unless there is a firm requirement of the same by PTCL. PTCL shall issue Purchase Order(s) to the Contractor on need/demand basis under the Contract.</w:t>
      </w:r>
    </w:p>
    <w:p w14:paraId="11531EB8" w14:textId="77777777" w:rsidR="00434665" w:rsidRPr="007C2C13" w:rsidRDefault="00434665" w:rsidP="00DA6062">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All correspondence on the subject tender may be addressed to the undersigned.</w:t>
      </w:r>
    </w:p>
    <w:p w14:paraId="3CCE213B" w14:textId="77777777" w:rsidR="00434665" w:rsidRPr="007C2C13" w:rsidRDefault="00434665" w:rsidP="00434665">
      <w:pPr>
        <w:pStyle w:val="ListParagraph"/>
        <w:spacing w:line="216" w:lineRule="auto"/>
        <w:rPr>
          <w:rFonts w:eastAsia="Times New Roman" w:cstheme="minorHAnsi"/>
          <w:bCs/>
          <w:i/>
          <w:iCs/>
          <w:sz w:val="19"/>
          <w:szCs w:val="19"/>
        </w:rPr>
      </w:pPr>
    </w:p>
    <w:p w14:paraId="4ADDAA9A" w14:textId="77777777" w:rsidR="00434665" w:rsidRPr="007C2C13" w:rsidRDefault="00434665" w:rsidP="00434665">
      <w:pPr>
        <w:pStyle w:val="ListParagraph"/>
        <w:spacing w:after="0" w:line="216" w:lineRule="auto"/>
        <w:ind w:left="5760"/>
        <w:rPr>
          <w:rFonts w:cstheme="minorHAnsi"/>
          <w:b/>
          <w:i/>
          <w:sz w:val="20"/>
          <w:szCs w:val="20"/>
        </w:rPr>
      </w:pPr>
      <w:r w:rsidRPr="007C2C13">
        <w:rPr>
          <w:rFonts w:cstheme="minorHAnsi"/>
          <w:b/>
          <w:i/>
          <w:sz w:val="20"/>
          <w:szCs w:val="20"/>
        </w:rPr>
        <w:t>Fazal Rahman</w:t>
      </w:r>
    </w:p>
    <w:p w14:paraId="34E6AB71" w14:textId="77777777" w:rsidR="00434665" w:rsidRPr="007C2C13" w:rsidRDefault="00434665" w:rsidP="00434665">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Senior Manager Regional Procurement-I Lahore</w:t>
      </w:r>
    </w:p>
    <w:p w14:paraId="70D4ABEB" w14:textId="01646371" w:rsidR="00E644E0" w:rsidRDefault="00434665" w:rsidP="00517FAB">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PTCL CTH Building 1-Mcleod Road Lahore.</w:t>
      </w:r>
    </w:p>
    <w:p w14:paraId="03478E84" w14:textId="3A242826" w:rsidR="00990623" w:rsidRDefault="00E002A1" w:rsidP="00517FAB">
      <w:pPr>
        <w:pStyle w:val="ListParagraph"/>
        <w:spacing w:after="0" w:line="216" w:lineRule="auto"/>
        <w:ind w:left="5760"/>
        <w:rPr>
          <w:rFonts w:cstheme="minorHAnsi"/>
          <w:b/>
          <w:i/>
          <w:sz w:val="24"/>
          <w:szCs w:val="24"/>
          <w:vertAlign w:val="subscript"/>
        </w:rPr>
      </w:pPr>
      <w:hyperlink r:id="rId7" w:history="1">
        <w:r w:rsidR="00990623" w:rsidRPr="002D71C5">
          <w:rPr>
            <w:rStyle w:val="Hyperlink"/>
            <w:rFonts w:cstheme="minorHAnsi"/>
            <w:b/>
            <w:i/>
            <w:sz w:val="24"/>
            <w:szCs w:val="24"/>
            <w:vertAlign w:val="subscript"/>
          </w:rPr>
          <w:t>Tel:-042-37238182</w:t>
        </w:r>
      </w:hyperlink>
    </w:p>
    <w:p w14:paraId="2605161A" w14:textId="1B1D743D" w:rsidR="00990623" w:rsidRDefault="00990623" w:rsidP="00517FAB">
      <w:pPr>
        <w:pStyle w:val="ListParagraph"/>
        <w:spacing w:after="0" w:line="216" w:lineRule="auto"/>
        <w:ind w:left="5760"/>
        <w:rPr>
          <w:rFonts w:cstheme="minorHAnsi"/>
          <w:b/>
          <w:i/>
          <w:sz w:val="24"/>
          <w:szCs w:val="24"/>
          <w:vertAlign w:val="subscript"/>
        </w:rPr>
      </w:pPr>
      <w:r>
        <w:rPr>
          <w:rFonts w:cstheme="minorHAnsi"/>
          <w:b/>
          <w:i/>
          <w:sz w:val="24"/>
          <w:szCs w:val="24"/>
          <w:vertAlign w:val="subscript"/>
        </w:rPr>
        <w:t xml:space="preserve">Email:- </w:t>
      </w:r>
      <w:hyperlink r:id="rId8" w:history="1">
        <w:r w:rsidRPr="002D71C5">
          <w:rPr>
            <w:rStyle w:val="Hyperlink"/>
            <w:rFonts w:cstheme="minorHAnsi"/>
            <w:b/>
            <w:i/>
            <w:sz w:val="24"/>
            <w:szCs w:val="24"/>
            <w:vertAlign w:val="subscript"/>
          </w:rPr>
          <w:t>fazal.rahman@ptclgroup.com</w:t>
        </w:r>
      </w:hyperlink>
    </w:p>
    <w:sectPr w:rsidR="00990623" w:rsidSect="00434665">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95FB" w14:textId="77777777" w:rsidR="00E002A1" w:rsidRDefault="00E002A1" w:rsidP="00517FAB">
      <w:r>
        <w:separator/>
      </w:r>
    </w:p>
  </w:endnote>
  <w:endnote w:type="continuationSeparator" w:id="0">
    <w:p w14:paraId="1AF6BB2A" w14:textId="77777777" w:rsidR="00E002A1" w:rsidRDefault="00E002A1" w:rsidP="005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1F51" w14:textId="77777777" w:rsidR="00E002A1" w:rsidRDefault="00E002A1" w:rsidP="00517FAB">
      <w:r>
        <w:separator/>
      </w:r>
    </w:p>
  </w:footnote>
  <w:footnote w:type="continuationSeparator" w:id="0">
    <w:p w14:paraId="2F924CCA" w14:textId="77777777" w:rsidR="00E002A1" w:rsidRDefault="00E002A1" w:rsidP="0051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65"/>
    <w:rsid w:val="000417AB"/>
    <w:rsid w:val="00045AEC"/>
    <w:rsid w:val="000D27E1"/>
    <w:rsid w:val="000E4137"/>
    <w:rsid w:val="000F256B"/>
    <w:rsid w:val="00135441"/>
    <w:rsid w:val="0017744C"/>
    <w:rsid w:val="001D7EC4"/>
    <w:rsid w:val="00204DEC"/>
    <w:rsid w:val="00212886"/>
    <w:rsid w:val="00246AC9"/>
    <w:rsid w:val="00270540"/>
    <w:rsid w:val="00295E86"/>
    <w:rsid w:val="003505F4"/>
    <w:rsid w:val="00371C63"/>
    <w:rsid w:val="00434665"/>
    <w:rsid w:val="004415BA"/>
    <w:rsid w:val="0048572F"/>
    <w:rsid w:val="004C1A2E"/>
    <w:rsid w:val="004C784C"/>
    <w:rsid w:val="00517FAB"/>
    <w:rsid w:val="00585E15"/>
    <w:rsid w:val="005C6330"/>
    <w:rsid w:val="005E0570"/>
    <w:rsid w:val="006133E7"/>
    <w:rsid w:val="006362AB"/>
    <w:rsid w:val="006704EC"/>
    <w:rsid w:val="006B7A6E"/>
    <w:rsid w:val="006F7B6C"/>
    <w:rsid w:val="007536BC"/>
    <w:rsid w:val="007738D9"/>
    <w:rsid w:val="0087428F"/>
    <w:rsid w:val="00900CB3"/>
    <w:rsid w:val="00902AF0"/>
    <w:rsid w:val="00990623"/>
    <w:rsid w:val="009B1D33"/>
    <w:rsid w:val="00A41353"/>
    <w:rsid w:val="00A81A7F"/>
    <w:rsid w:val="00B35777"/>
    <w:rsid w:val="00B67915"/>
    <w:rsid w:val="00C2567E"/>
    <w:rsid w:val="00CB64E6"/>
    <w:rsid w:val="00DA6062"/>
    <w:rsid w:val="00DA62D4"/>
    <w:rsid w:val="00DC6861"/>
    <w:rsid w:val="00E002A1"/>
    <w:rsid w:val="00E24472"/>
    <w:rsid w:val="00E644E0"/>
    <w:rsid w:val="00EA11C5"/>
    <w:rsid w:val="00EE2A34"/>
    <w:rsid w:val="00F242BB"/>
    <w:rsid w:val="00F35C1B"/>
    <w:rsid w:val="00F66978"/>
    <w:rsid w:val="00F773F7"/>
    <w:rsid w:val="00FA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925C"/>
  <w15:chartTrackingRefBased/>
  <w15:docId w15:val="{61FF562F-858F-4772-BDCC-82CAD7D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34665"/>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34665"/>
    <w:pPr>
      <w:spacing w:after="160" w:line="252"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990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zal.rahman@ptclgroup.com" TargetMode="External"/><Relationship Id="rId3" Type="http://schemas.openxmlformats.org/officeDocument/2006/relationships/settings" Target="settings.xml"/><Relationship Id="rId7" Type="http://schemas.openxmlformats.org/officeDocument/2006/relationships/hyperlink" Target="Tel:-042-37238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Chaudary/Manager (Regional Procurement-II) LTR-N/PTCL</dc:creator>
  <cp:keywords/>
  <dc:description/>
  <cp:lastModifiedBy>Tariq Niaz Sheikh/Regional Procurement/SCM/Procurement/Lahore</cp:lastModifiedBy>
  <cp:revision>36</cp:revision>
  <dcterms:created xsi:type="dcterms:W3CDTF">2022-04-25T05:48:00Z</dcterms:created>
  <dcterms:modified xsi:type="dcterms:W3CDTF">2022-10-01T08:29:00Z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2022-04-25T05:46:20Z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0694b976-475c-4daa-922b-743cc6cd1134</vt:lpwstr>
  </property>
  <property fmtid="{D5CDD505-2E9C-101B-9397-08002B2CF9AE}" pid="8" name="MSIP_Label_b2538721-8534-4ad4-a2b5-e2ba438bfbdd_ContentBits">
    <vt:lpwstr>0</vt:lpwstr>
  </property>
</Properties>
</file>