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2" w:rsidRDefault="000A1C52" w:rsidP="000D58CD">
      <w:pPr>
        <w:ind w:left="720" w:hanging="720"/>
        <w:jc w:val="center"/>
        <w:rPr>
          <w:rFonts w:ascii="Calibri" w:hAnsi="Calibri" w:cs="Neo Tech Alt Medium"/>
          <w:b/>
          <w:bCs/>
          <w:sz w:val="28"/>
          <w:szCs w:val="28"/>
        </w:rPr>
      </w:pPr>
    </w:p>
    <w:p w:rsidR="000D58CD" w:rsidRPr="00620B02" w:rsidRDefault="000D58CD" w:rsidP="000D58CD">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0D58CD" w:rsidRPr="00620B02" w:rsidRDefault="000D58CD" w:rsidP="000D58CD">
      <w:pPr>
        <w:ind w:left="720" w:hanging="720"/>
        <w:jc w:val="center"/>
        <w:rPr>
          <w:rFonts w:ascii="Calibri" w:hAnsi="Calibri" w:cs="Neo Tech Alt Medium"/>
          <w:b/>
          <w:bCs/>
          <w:sz w:val="20"/>
          <w:szCs w:val="28"/>
        </w:rPr>
      </w:pPr>
    </w:p>
    <w:p w:rsidR="000D58CD" w:rsidRPr="008138A4" w:rsidRDefault="000D58CD" w:rsidP="00BF603C">
      <w:pPr>
        <w:ind w:left="720" w:hanging="720"/>
        <w:jc w:val="center"/>
        <w:rPr>
          <w:rFonts w:ascii="Calibri" w:hAnsi="Calibri" w:cs="Neo Tech Alt Medium"/>
          <w:b/>
          <w:bCs/>
          <w:sz w:val="28"/>
          <w:szCs w:val="28"/>
        </w:rPr>
      </w:pPr>
      <w:r w:rsidRPr="00513D12">
        <w:rPr>
          <w:rFonts w:ascii="Calibri" w:hAnsi="Calibri" w:cs="Neo Tech Alt Medium"/>
          <w:b/>
          <w:bCs/>
          <w:sz w:val="28"/>
          <w:szCs w:val="28"/>
        </w:rPr>
        <w:t xml:space="preserve">TENDER NO. </w:t>
      </w:r>
      <w:r w:rsidR="00DC0BE8" w:rsidRPr="00DC0BE8">
        <w:rPr>
          <w:rFonts w:ascii="Calibri" w:hAnsi="Calibri" w:cs="Neo Tech Alt Medium"/>
          <w:b/>
          <w:bCs/>
          <w:sz w:val="28"/>
          <w:szCs w:val="28"/>
        </w:rPr>
        <w:t>NTR-I/</w:t>
      </w:r>
      <w:r w:rsidR="008138A4" w:rsidRPr="008138A4">
        <w:rPr>
          <w:rFonts w:ascii="Calibri" w:hAnsi="Calibri" w:cs="Neo Tech Alt Medium"/>
          <w:b/>
          <w:bCs/>
          <w:sz w:val="28"/>
          <w:szCs w:val="28"/>
        </w:rPr>
        <w:t>Tech</w:t>
      </w:r>
      <w:r w:rsidR="008138A4">
        <w:rPr>
          <w:rFonts w:ascii="Calibri" w:hAnsi="Calibri" w:cs="Neo Tech Alt Medium"/>
          <w:b/>
          <w:bCs/>
          <w:sz w:val="28"/>
          <w:szCs w:val="28"/>
        </w:rPr>
        <w:t>-</w:t>
      </w:r>
      <w:proofErr w:type="spellStart"/>
      <w:r w:rsidR="008138A4" w:rsidRPr="008138A4">
        <w:rPr>
          <w:rFonts w:ascii="Calibri" w:hAnsi="Calibri" w:cs="Neo Tech Alt Medium"/>
          <w:b/>
          <w:bCs/>
          <w:sz w:val="28"/>
          <w:szCs w:val="28"/>
        </w:rPr>
        <w:t>Pesh</w:t>
      </w:r>
      <w:proofErr w:type="spellEnd"/>
      <w:r w:rsidR="008138A4" w:rsidRPr="008138A4">
        <w:rPr>
          <w:rFonts w:ascii="Calibri" w:hAnsi="Calibri" w:cs="Neo Tech Alt Medium"/>
          <w:b/>
          <w:bCs/>
          <w:sz w:val="28"/>
          <w:szCs w:val="28"/>
        </w:rPr>
        <w:t>/</w:t>
      </w:r>
      <w:r w:rsidR="00BF603C" w:rsidRPr="00BF603C">
        <w:t xml:space="preserve"> </w:t>
      </w:r>
      <w:r w:rsidR="00BF603C" w:rsidRPr="00BF603C">
        <w:rPr>
          <w:rFonts w:ascii="Calibri" w:hAnsi="Calibri" w:cs="Neo Tech Alt Medium"/>
          <w:b/>
          <w:bCs/>
          <w:sz w:val="28"/>
          <w:szCs w:val="28"/>
        </w:rPr>
        <w:t>FIBER GLASS / G.I SHEET</w:t>
      </w:r>
      <w:bookmarkStart w:id="0" w:name="_GoBack"/>
      <w:bookmarkEnd w:id="0"/>
      <w:r w:rsidR="008138A4" w:rsidRPr="008138A4">
        <w:rPr>
          <w:rFonts w:ascii="Calibri" w:hAnsi="Calibri" w:cs="Neo Tech Alt Medium"/>
          <w:b/>
          <w:bCs/>
          <w:sz w:val="28"/>
          <w:szCs w:val="28"/>
        </w:rPr>
        <w:t xml:space="preserve"> FOR NOD NTR /2019-20/0</w:t>
      </w:r>
      <w:r w:rsidR="008138A4">
        <w:rPr>
          <w:rFonts w:ascii="Calibri" w:hAnsi="Calibri" w:cs="Neo Tech Alt Medium"/>
          <w:b/>
          <w:bCs/>
          <w:sz w:val="28"/>
          <w:szCs w:val="28"/>
        </w:rPr>
        <w:t>1</w:t>
      </w:r>
      <w:r w:rsidR="008138A4" w:rsidRPr="008138A4">
        <w:rPr>
          <w:rFonts w:ascii="Calibri" w:hAnsi="Calibri" w:cs="Neo Tech Alt Medium"/>
          <w:b/>
          <w:bCs/>
          <w:sz w:val="28"/>
          <w:szCs w:val="28"/>
        </w:rPr>
        <w:t>/</w:t>
      </w:r>
    </w:p>
    <w:p w:rsidR="000D58CD" w:rsidRPr="00620B02" w:rsidRDefault="000D58CD" w:rsidP="000D58CD">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CA46A2" w:rsidRPr="00CA46A2" w:rsidRDefault="00CA46A2" w:rsidP="00CA46A2">
      <w:pPr>
        <w:ind w:left="720" w:hanging="720"/>
        <w:jc w:val="center"/>
        <w:rPr>
          <w:rFonts w:ascii="Calibri" w:hAnsi="Calibri"/>
          <w:b/>
          <w:bCs/>
          <w:snapToGrid w:val="0"/>
          <w:sz w:val="32"/>
          <w:szCs w:val="36"/>
          <w:u w:val="single"/>
        </w:rPr>
      </w:pPr>
      <w:r w:rsidRPr="00CA46A2">
        <w:rPr>
          <w:rFonts w:ascii="Calibri" w:hAnsi="Calibri"/>
          <w:b/>
          <w:bCs/>
          <w:snapToGrid w:val="0"/>
          <w:sz w:val="32"/>
          <w:szCs w:val="36"/>
          <w:u w:val="single"/>
        </w:rPr>
        <w:t>TENDER FOR PROVISION OF CABIN / HUT MADE OF FIBER GLASS / G.I SHEET ALONG WITH FRAME STRUCTURE OR ANY SUITABLE MATERIAL</w:t>
      </w:r>
      <w:r w:rsidR="00BF603C">
        <w:rPr>
          <w:rFonts w:ascii="Calibri" w:hAnsi="Calibri"/>
          <w:b/>
          <w:bCs/>
          <w:snapToGrid w:val="0"/>
          <w:sz w:val="32"/>
          <w:szCs w:val="36"/>
          <w:u w:val="single"/>
        </w:rPr>
        <w:t xml:space="preserve"> FOR NTR-I &amp; II</w:t>
      </w:r>
      <w:r w:rsidRPr="00CA46A2">
        <w:rPr>
          <w:rFonts w:ascii="Calibri" w:hAnsi="Calibri"/>
          <w:b/>
          <w:bCs/>
          <w:snapToGrid w:val="0"/>
          <w:sz w:val="32"/>
          <w:szCs w:val="36"/>
          <w:u w:val="single"/>
        </w:rPr>
        <w:t>.</w:t>
      </w:r>
    </w:p>
    <w:p w:rsidR="000D58CD" w:rsidRPr="00620B02" w:rsidRDefault="00DC0BE8" w:rsidP="000E1D9C">
      <w:pPr>
        <w:ind w:left="720" w:hanging="720"/>
        <w:jc w:val="center"/>
        <w:rPr>
          <w:rFonts w:ascii="Calibri" w:hAnsi="Calibri" w:cs="Book Antiqua"/>
          <w:b/>
          <w:bCs/>
          <w:sz w:val="24"/>
          <w:szCs w:val="28"/>
          <w:u w:val="single"/>
          <w:lang w:val="en-GB"/>
        </w:rPr>
      </w:pPr>
      <w:r>
        <w:rPr>
          <w:rFonts w:ascii="Calibri" w:hAnsi="Calibri"/>
          <w:b/>
          <w:bCs/>
          <w:snapToGrid w:val="0"/>
          <w:sz w:val="32"/>
          <w:szCs w:val="36"/>
          <w:u w:val="single"/>
        </w:rPr>
        <w:t xml:space="preserve"> </w:t>
      </w:r>
    </w:p>
    <w:p w:rsidR="000D58CD" w:rsidRPr="00620B02" w:rsidRDefault="000D58CD" w:rsidP="000D58CD">
      <w:pPr>
        <w:ind w:left="720" w:hanging="720"/>
        <w:jc w:val="both"/>
        <w:rPr>
          <w:rFonts w:ascii="Calibri" w:hAnsi="Calibri" w:cs="Book Antiqua"/>
          <w:sz w:val="20"/>
        </w:rPr>
      </w:pPr>
    </w:p>
    <w:p w:rsidR="000D58CD" w:rsidRPr="00620B02" w:rsidRDefault="000D58CD" w:rsidP="00CA46A2">
      <w:pPr>
        <w:jc w:val="both"/>
        <w:rPr>
          <w:rFonts w:ascii="Calibri" w:hAnsi="Calibri" w:cs="Neo Tech Alt"/>
        </w:rPr>
      </w:pPr>
      <w:r w:rsidRPr="00620B02">
        <w:rPr>
          <w:rFonts w:ascii="Calibri" w:hAnsi="Calibri" w:cs="Neo Tech Alt"/>
        </w:rPr>
        <w:t>Sealed bids are invited for</w:t>
      </w:r>
      <w:r w:rsidRPr="00620B02">
        <w:rPr>
          <w:rFonts w:ascii="Calibri" w:hAnsi="Calibri" w:cs="Neo Tech Alt"/>
          <w:sz w:val="26"/>
        </w:rPr>
        <w:t xml:space="preserve"> </w:t>
      </w:r>
      <w:r w:rsidR="00CA46A2" w:rsidRPr="00CA46A2">
        <w:rPr>
          <w:rFonts w:ascii="Calibri" w:hAnsi="Calibri"/>
          <w:b/>
          <w:bCs/>
          <w:snapToGrid w:val="0"/>
          <w:szCs w:val="36"/>
        </w:rPr>
        <w:t>Tender for provision of cabin / hut made of fiber glass / G.I Sheet (SWG=20) along with frame structure square pipe 3” x 1.5” or any suitable material.</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w:t>
      </w:r>
      <w:r w:rsidR="00DC0BE8">
        <w:rPr>
          <w:rFonts w:ascii="Calibri" w:hAnsi="Calibri" w:cs="Neo Tech Alt"/>
        </w:rPr>
        <w:t>cified in the Tender Documents.</w:t>
      </w:r>
    </w:p>
    <w:p w:rsidR="000D58CD" w:rsidRPr="00620B02" w:rsidRDefault="000D58CD" w:rsidP="000D58CD">
      <w:pPr>
        <w:ind w:left="720" w:hanging="720"/>
        <w:jc w:val="both"/>
        <w:rPr>
          <w:rFonts w:ascii="Calibri" w:hAnsi="Calibri" w:cs="Neo Tech Alt"/>
        </w:rPr>
      </w:pPr>
    </w:p>
    <w:p w:rsidR="000D58CD" w:rsidRPr="00620B02" w:rsidRDefault="000D58CD" w:rsidP="00CA46A2">
      <w:pPr>
        <w:numPr>
          <w:ilvl w:val="0"/>
          <w:numId w:val="1"/>
        </w:numPr>
        <w:ind w:hanging="720"/>
        <w:jc w:val="both"/>
        <w:rPr>
          <w:rFonts w:ascii="Calibri" w:hAnsi="Calibri" w:cs="Neo Tech Alt"/>
        </w:rPr>
      </w:pPr>
      <w:r w:rsidRPr="00620B02">
        <w:rPr>
          <w:rFonts w:ascii="Calibri" w:hAnsi="Calibri" w:cs="Neo Tech Alt"/>
        </w:rPr>
        <w:t xml:space="preserve">Bids shall be submitted in </w:t>
      </w:r>
      <w:r w:rsidR="00DC0BE8">
        <w:rPr>
          <w:rFonts w:ascii="Calibri" w:hAnsi="Calibri" w:cs="Neo Tech Alt"/>
        </w:rPr>
        <w:t>Room #:01</w:t>
      </w:r>
      <w:r w:rsidR="00C977A1">
        <w:rPr>
          <w:rFonts w:ascii="Calibri" w:hAnsi="Calibri" w:cs="Neo Tech Alt"/>
        </w:rPr>
        <w:t>2</w:t>
      </w:r>
      <w:r w:rsidR="00DC0BE8">
        <w:rPr>
          <w:rFonts w:ascii="Calibri" w:hAnsi="Calibri" w:cs="Neo Tech Alt"/>
        </w:rPr>
        <w:t>, Telephone Office</w:t>
      </w:r>
      <w:r w:rsidRPr="00620B02">
        <w:rPr>
          <w:rFonts w:ascii="Calibri" w:hAnsi="Calibri" w:cs="Neo Tech Alt"/>
        </w:rPr>
        <w:t>,</w:t>
      </w:r>
      <w:r w:rsidR="00DC0BE8">
        <w:rPr>
          <w:rFonts w:ascii="Calibri" w:hAnsi="Calibri" w:cs="Neo Tech Alt"/>
        </w:rPr>
        <w:t xml:space="preserve"> 1 The Mall Peshawar Cantt</w:t>
      </w:r>
      <w:r w:rsidRPr="00620B02">
        <w:rPr>
          <w:rFonts w:ascii="Calibri" w:hAnsi="Calibri" w:cs="Neo Tech Alt"/>
        </w:rPr>
        <w:t xml:space="preserve"> as per instructions provided in tender documents on or before 12:00 Hr. Dated: </w:t>
      </w:r>
      <w:r w:rsidR="00CA46A2">
        <w:rPr>
          <w:rFonts w:ascii="Calibri" w:hAnsi="Calibri" w:cs="Neo Tech Alt"/>
          <w:b/>
        </w:rPr>
        <w:t>25</w:t>
      </w:r>
      <w:r w:rsidR="00902B58">
        <w:rPr>
          <w:rFonts w:ascii="Calibri" w:hAnsi="Calibri" w:cs="Neo Tech Alt"/>
          <w:b/>
        </w:rPr>
        <w:t>-</w:t>
      </w:r>
      <w:r w:rsidR="00B664A4">
        <w:rPr>
          <w:rFonts w:ascii="Calibri" w:hAnsi="Calibri" w:cs="Neo Tech Alt"/>
          <w:b/>
        </w:rPr>
        <w:t>0</w:t>
      </w:r>
      <w:r w:rsidR="008138A4">
        <w:rPr>
          <w:rFonts w:ascii="Calibri" w:hAnsi="Calibri" w:cs="Neo Tech Alt"/>
          <w:b/>
        </w:rPr>
        <w:t>7</w:t>
      </w:r>
      <w:r w:rsidRPr="00FB71FC">
        <w:rPr>
          <w:rFonts w:ascii="Calibri" w:hAnsi="Calibri" w:cs="Neo Tech Alt"/>
          <w:b/>
        </w:rPr>
        <w:t>-201</w:t>
      </w:r>
      <w:r w:rsidR="008138A4">
        <w:rPr>
          <w:rFonts w:ascii="Calibri" w:hAnsi="Calibri" w:cs="Neo Tech Alt"/>
          <w:b/>
        </w:rPr>
        <w:t>9</w:t>
      </w:r>
      <w:r w:rsidRPr="00620B02">
        <w:rPr>
          <w:rFonts w:ascii="Calibri" w:hAnsi="Calibri" w:cs="Neo Tech Alt"/>
        </w:rPr>
        <w:t xml:space="preserve">. </w:t>
      </w:r>
    </w:p>
    <w:p w:rsidR="000D58CD" w:rsidRPr="00620B02" w:rsidRDefault="000D58CD" w:rsidP="000D58CD">
      <w:pPr>
        <w:ind w:left="720" w:hanging="720"/>
        <w:jc w:val="both"/>
        <w:rPr>
          <w:rFonts w:ascii="Calibri" w:hAnsi="Calibri" w:cs="Neo Tech Alt"/>
        </w:rPr>
      </w:pPr>
    </w:p>
    <w:p w:rsidR="000D58CD" w:rsidRDefault="000D58CD" w:rsidP="008138A4">
      <w:pPr>
        <w:numPr>
          <w:ilvl w:val="0"/>
          <w:numId w:val="1"/>
        </w:numPr>
        <w:ind w:hanging="720"/>
        <w:jc w:val="both"/>
        <w:rPr>
          <w:rFonts w:ascii="Calibri" w:hAnsi="Calibri" w:cs="Neo Tech Alt"/>
        </w:rPr>
      </w:pPr>
      <w:r w:rsidRPr="00AF79D3">
        <w:rPr>
          <w:rFonts w:ascii="Calibri" w:hAnsi="Calibri" w:cs="Neo Tech Alt"/>
        </w:rPr>
        <w:t xml:space="preserve">Tender documents can be purchased from the undersigned on payment of Rs. </w:t>
      </w:r>
      <w:r w:rsidR="008138A4">
        <w:rPr>
          <w:rFonts w:ascii="Calibri" w:hAnsi="Calibri" w:cs="Neo Tech Alt"/>
        </w:rPr>
        <w:t>10</w:t>
      </w:r>
      <w:r w:rsidRPr="00AF79D3">
        <w:rPr>
          <w:rFonts w:ascii="Calibri" w:hAnsi="Calibri" w:cs="Neo Tech Alt"/>
        </w:rPr>
        <w:t>00</w:t>
      </w:r>
      <w:proofErr w:type="gramStart"/>
      <w:r w:rsidRPr="00AF79D3">
        <w:rPr>
          <w:rFonts w:ascii="Calibri" w:hAnsi="Calibri" w:cs="Neo Tech Alt"/>
        </w:rPr>
        <w:t>/.-</w:t>
      </w:r>
      <w:proofErr w:type="gramEnd"/>
      <w:r w:rsidRPr="00AF79D3">
        <w:rPr>
          <w:rFonts w:ascii="Calibri" w:hAnsi="Calibri" w:cs="Neo Tech Alt"/>
        </w:rPr>
        <w:t xml:space="preserve"> </w:t>
      </w:r>
      <w:r w:rsidRPr="00AF79D3">
        <w:rPr>
          <w:rFonts w:ascii="Calibri" w:hAnsi="Calibri"/>
        </w:rPr>
        <w:t xml:space="preserve">(non-refundable) through Demand Draft/pay order in favor of </w:t>
      </w:r>
      <w:r w:rsidR="00B664A4">
        <w:rPr>
          <w:rFonts w:ascii="Calibri" w:hAnsi="Calibri"/>
        </w:rPr>
        <w:t>Senior Manager (Finance) NTR-1, Peshawar</w:t>
      </w:r>
      <w:r w:rsidRPr="00AF79D3">
        <w:rPr>
          <w:rFonts w:ascii="Calibri" w:hAnsi="Calibri"/>
        </w:rPr>
        <w:t>.</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0D58CD" w:rsidRDefault="000D58CD" w:rsidP="000D58CD">
      <w:pPr>
        <w:pStyle w:val="ListParagraph"/>
        <w:rPr>
          <w:rFonts w:ascii="Calibri" w:hAnsi="Calibri" w:cs="Neo Tech Alt"/>
        </w:rPr>
      </w:pPr>
    </w:p>
    <w:p w:rsidR="000D58CD" w:rsidRDefault="000D58CD" w:rsidP="00A81FFC">
      <w:pPr>
        <w:numPr>
          <w:ilvl w:val="0"/>
          <w:numId w:val="1"/>
        </w:numPr>
        <w:ind w:hanging="720"/>
        <w:jc w:val="both"/>
        <w:rPr>
          <w:rFonts w:ascii="Calibri" w:hAnsi="Calibri" w:cs="Neo Tech Alt"/>
        </w:rPr>
      </w:pPr>
      <w:r w:rsidRPr="00346C37">
        <w:rPr>
          <w:rFonts w:ascii="Calibri" w:hAnsi="Calibri" w:cs="Neo Tech Alt"/>
        </w:rPr>
        <w:t xml:space="preserve">Commercial bids must be accompanied by a bid security of </w:t>
      </w:r>
      <w:r w:rsidR="00357343">
        <w:rPr>
          <w:rFonts w:ascii="Calibri" w:hAnsi="Calibri" w:cs="Neo Tech Alt"/>
        </w:rPr>
        <w:t xml:space="preserve">2% of </w:t>
      </w:r>
      <w:r w:rsidR="00A81FFC">
        <w:rPr>
          <w:rFonts w:ascii="Calibri" w:hAnsi="Calibri" w:cs="Neo Tech Alt"/>
        </w:rPr>
        <w:t xml:space="preserve">the </w:t>
      </w:r>
      <w:r w:rsidR="00357343">
        <w:rPr>
          <w:rFonts w:ascii="Calibri" w:hAnsi="Calibri" w:cs="Neo Tech Alt"/>
        </w:rPr>
        <w:t>total cost</w:t>
      </w:r>
      <w:r w:rsidRPr="00346C37">
        <w:rPr>
          <w:rFonts w:ascii="Calibri" w:hAnsi="Calibri" w:cs="Neo Tech Alt"/>
        </w:rPr>
        <w:t>.</w:t>
      </w:r>
      <w:r w:rsidR="00357343">
        <w:rPr>
          <w:rFonts w:ascii="Calibri" w:hAnsi="Calibri" w:cs="Neo Tech Alt"/>
        </w:rPr>
        <w:t xml:space="preserve"> </w:t>
      </w:r>
      <w:r w:rsidRPr="00346C37">
        <w:rPr>
          <w:rFonts w:ascii="Calibri" w:hAnsi="Calibri"/>
          <w:b/>
          <w:bCs/>
          <w:u w:val="single"/>
        </w:rPr>
        <w:t>In case of non-compliance, the bids will be disqualified from further processing. (Not Applicable)</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0D58CD" w:rsidRDefault="000D58CD" w:rsidP="000D58CD">
      <w:pPr>
        <w:pStyle w:val="ListParagraph"/>
        <w:rPr>
          <w:rFonts w:ascii="Calibri" w:hAnsi="Calibri" w:cs="Neo Tech Alt"/>
        </w:rPr>
      </w:pPr>
    </w:p>
    <w:p w:rsidR="000D58CD" w:rsidRPr="00346C37" w:rsidRDefault="000D58CD" w:rsidP="000D58CD">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0D58CD" w:rsidRPr="00620B02" w:rsidRDefault="000D58CD" w:rsidP="000D58CD">
      <w:pPr>
        <w:pStyle w:val="ListParagraph"/>
        <w:ind w:hanging="720"/>
        <w:jc w:val="both"/>
        <w:rPr>
          <w:rFonts w:ascii="Calibri" w:hAnsi="Calibri" w:cs="Neo Tech Alt"/>
        </w:rPr>
      </w:pPr>
    </w:p>
    <w:p w:rsidR="000D58CD" w:rsidRPr="00620B02" w:rsidRDefault="000D58CD" w:rsidP="000D58CD">
      <w:pPr>
        <w:ind w:left="720" w:hanging="720"/>
        <w:jc w:val="both"/>
        <w:rPr>
          <w:rFonts w:ascii="Calibri" w:hAnsi="Calibri" w:cs="Neo Tech Alt"/>
        </w:rPr>
      </w:pPr>
    </w:p>
    <w:p w:rsidR="000D58CD" w:rsidRPr="00620B02" w:rsidRDefault="00B664A4" w:rsidP="000D58CD">
      <w:pPr>
        <w:ind w:left="720" w:hanging="720"/>
        <w:jc w:val="both"/>
        <w:rPr>
          <w:rFonts w:ascii="Calibri" w:hAnsi="Calibri" w:cs="Neo Tech Alt Medium"/>
          <w:b/>
          <w:bCs/>
        </w:rPr>
      </w:pPr>
      <w:r>
        <w:rPr>
          <w:rFonts w:ascii="Calibri" w:hAnsi="Calibri" w:cs="Neo Tech Alt Medium"/>
          <w:b/>
          <w:bCs/>
        </w:rPr>
        <w:t>Ibrar Hussain</w:t>
      </w:r>
    </w:p>
    <w:p w:rsidR="000D58CD" w:rsidRPr="00620B02" w:rsidRDefault="000D58CD" w:rsidP="00905DC3">
      <w:pPr>
        <w:ind w:left="720" w:hanging="720"/>
        <w:jc w:val="both"/>
        <w:rPr>
          <w:rFonts w:ascii="Calibri" w:hAnsi="Calibri" w:cs="Neo Tech Alt Medium"/>
          <w:b/>
          <w:bCs/>
        </w:rPr>
      </w:pPr>
      <w:r w:rsidRPr="00620B02">
        <w:rPr>
          <w:rFonts w:ascii="Calibri" w:hAnsi="Calibri" w:cs="Neo Tech Alt Medium"/>
          <w:b/>
          <w:bCs/>
        </w:rPr>
        <w:t>SM (</w:t>
      </w:r>
      <w:r w:rsidR="00B664A4">
        <w:rPr>
          <w:rFonts w:ascii="Calibri" w:hAnsi="Calibri" w:cs="Neo Tech Alt Medium"/>
          <w:b/>
          <w:bCs/>
        </w:rPr>
        <w:t>R</w:t>
      </w:r>
      <w:r w:rsidR="00905DC3">
        <w:rPr>
          <w:rFonts w:ascii="Calibri" w:hAnsi="Calibri" w:cs="Neo Tech Alt Medium"/>
          <w:b/>
          <w:bCs/>
        </w:rPr>
        <w:t>egional Procurement</w:t>
      </w:r>
      <w:r w:rsidR="00B664A4">
        <w:rPr>
          <w:rFonts w:ascii="Calibri" w:hAnsi="Calibri" w:cs="Neo Tech Alt Medium"/>
          <w:b/>
          <w:bCs/>
        </w:rPr>
        <w:t>)</w:t>
      </w:r>
    </w:p>
    <w:p w:rsidR="000D58CD" w:rsidRDefault="00B664A4" w:rsidP="00905DC3">
      <w:pPr>
        <w:ind w:left="720" w:hanging="720"/>
        <w:jc w:val="both"/>
        <w:rPr>
          <w:rFonts w:ascii="Calibri" w:hAnsi="Calibri" w:cs="Neo Tech Alt Medium"/>
          <w:b/>
          <w:bCs/>
        </w:rPr>
      </w:pPr>
      <w:r>
        <w:rPr>
          <w:rFonts w:ascii="Calibri" w:hAnsi="Calibri" w:cs="Neo Tech Alt Medium"/>
          <w:b/>
          <w:bCs/>
        </w:rPr>
        <w:t>Telephone House</w:t>
      </w:r>
    </w:p>
    <w:p w:rsidR="00B664A4" w:rsidRPr="00620B02" w:rsidRDefault="00B664A4" w:rsidP="00B664A4">
      <w:pPr>
        <w:ind w:left="720" w:hanging="720"/>
        <w:jc w:val="both"/>
        <w:rPr>
          <w:rFonts w:ascii="Calibri" w:hAnsi="Calibri" w:cs="Neo Tech Alt Medium"/>
          <w:b/>
          <w:bCs/>
        </w:rPr>
      </w:pPr>
      <w:r>
        <w:rPr>
          <w:rFonts w:ascii="Calibri" w:hAnsi="Calibri" w:cs="Neo Tech Alt Medium"/>
          <w:b/>
          <w:bCs/>
        </w:rPr>
        <w:t>1 The Mall, Peshawar Cantt</w:t>
      </w:r>
    </w:p>
    <w:p w:rsidR="000D58CD" w:rsidRPr="00620B02" w:rsidRDefault="000D58CD" w:rsidP="00B664A4">
      <w:pPr>
        <w:ind w:left="720" w:hanging="720"/>
        <w:jc w:val="both"/>
        <w:rPr>
          <w:rFonts w:ascii="Calibri" w:hAnsi="Calibri" w:cs="Neo Tech Alt Medium"/>
          <w:b/>
          <w:bCs/>
        </w:rPr>
      </w:pPr>
      <w:r w:rsidRPr="00620B02">
        <w:rPr>
          <w:rFonts w:ascii="Calibri" w:hAnsi="Calibri" w:cs="Neo Tech Alt Medium"/>
          <w:b/>
          <w:bCs/>
        </w:rPr>
        <w:t>Tel: +92-</w:t>
      </w:r>
      <w:r w:rsidR="00B664A4">
        <w:rPr>
          <w:rFonts w:ascii="Calibri" w:hAnsi="Calibri" w:cs="Neo Tech Alt Medium"/>
          <w:b/>
          <w:bCs/>
        </w:rPr>
        <w:t>9</w:t>
      </w:r>
      <w:r w:rsidRPr="00620B02">
        <w:rPr>
          <w:rFonts w:ascii="Calibri" w:hAnsi="Calibri" w:cs="Neo Tech Alt Medium"/>
          <w:b/>
          <w:bCs/>
        </w:rPr>
        <w:t>1-</w:t>
      </w:r>
      <w:r w:rsidR="00905DC3">
        <w:rPr>
          <w:rFonts w:ascii="Calibri" w:hAnsi="Calibri" w:cs="Neo Tech Alt Medium"/>
          <w:b/>
          <w:bCs/>
        </w:rPr>
        <w:t>5276013</w:t>
      </w:r>
      <w:r w:rsidRPr="00620B02">
        <w:rPr>
          <w:rFonts w:ascii="Calibri" w:hAnsi="Calibri" w:cs="Neo Tech Alt Medium"/>
          <w:b/>
          <w:bCs/>
        </w:rPr>
        <w:t xml:space="preserve"> </w:t>
      </w:r>
    </w:p>
    <w:p w:rsidR="000D58CD" w:rsidRDefault="000D58CD" w:rsidP="00B664A4">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00B664A4" w:rsidRPr="00E07307">
          <w:rPr>
            <w:rStyle w:val="Hyperlink"/>
            <w:rFonts w:ascii="Calibri" w:hAnsi="Calibri" w:cs="Neo Tech Alt Medium"/>
            <w:b/>
            <w:bCs/>
          </w:rPr>
          <w:t>Ibrar.Hussain1@ptcl.net.pk</w:t>
        </w:r>
      </w:hyperlink>
      <w:r w:rsidRPr="00620B02">
        <w:rPr>
          <w:rFonts w:ascii="Calibri" w:hAnsi="Calibri" w:cs="Neo Tech Alt Medium"/>
          <w:b/>
          <w:bCs/>
        </w:rPr>
        <w:tab/>
      </w:r>
    </w:p>
    <w:p w:rsidR="00327740" w:rsidRDefault="00327740" w:rsidP="00B664A4">
      <w:pPr>
        <w:ind w:left="720" w:hanging="720"/>
        <w:jc w:val="both"/>
        <w:rPr>
          <w:rFonts w:ascii="Calibri" w:hAnsi="Calibri" w:cs="Neo Tech Alt Medium"/>
        </w:rPr>
      </w:pPr>
    </w:p>
    <w:p w:rsidR="00327740" w:rsidRPr="00327740" w:rsidRDefault="00327740" w:rsidP="00A47E3D">
      <w:pPr>
        <w:overflowPunct/>
        <w:autoSpaceDE/>
        <w:autoSpaceDN/>
        <w:adjustRightInd/>
        <w:spacing w:after="200" w:line="276" w:lineRule="auto"/>
        <w:textAlignment w:val="auto"/>
        <w:rPr>
          <w:rFonts w:ascii="Calibri" w:hAnsi="Calibri" w:cs="Neo Tech Alt Medium"/>
        </w:rPr>
      </w:pPr>
      <w:r>
        <w:rPr>
          <w:rFonts w:ascii="Calibri" w:hAnsi="Calibri" w:cs="Neo Tech Alt Medium"/>
        </w:rPr>
        <w:br w:type="page"/>
      </w:r>
      <w:r w:rsidRPr="00327740">
        <w:rPr>
          <w:rFonts w:ascii="Calibri" w:eastAsia="Calibri" w:hAnsi="Calibri" w:cs="Arial"/>
          <w:b/>
          <w:sz w:val="24"/>
          <w:u w:val="single"/>
        </w:rPr>
        <w:lastRenderedPageBreak/>
        <w:t xml:space="preserve">No. RFQ/ Tech </w:t>
      </w:r>
      <w:proofErr w:type="spellStart"/>
      <w:r w:rsidRPr="00327740">
        <w:rPr>
          <w:rFonts w:ascii="Calibri" w:eastAsia="Calibri" w:hAnsi="Calibri" w:cs="Arial"/>
          <w:b/>
          <w:sz w:val="24"/>
          <w:u w:val="single"/>
        </w:rPr>
        <w:t>Pesh</w:t>
      </w:r>
      <w:proofErr w:type="spellEnd"/>
      <w:r w:rsidRPr="00327740">
        <w:rPr>
          <w:rFonts w:ascii="Calibri" w:eastAsia="Calibri" w:hAnsi="Calibri" w:cs="Arial"/>
          <w:b/>
          <w:sz w:val="24"/>
          <w:u w:val="single"/>
        </w:rPr>
        <w:t xml:space="preserve">/ </w:t>
      </w:r>
      <w:r w:rsidR="00A47E3D" w:rsidRPr="00CA46A2">
        <w:rPr>
          <w:rFonts w:ascii="Calibri" w:eastAsia="Calibri" w:hAnsi="Calibri" w:cs="Arial"/>
          <w:b/>
          <w:sz w:val="24"/>
          <w:u w:val="single"/>
        </w:rPr>
        <w:t xml:space="preserve">Provision </w:t>
      </w:r>
      <w:proofErr w:type="gramStart"/>
      <w:r w:rsidR="00A47E3D" w:rsidRPr="00CA46A2">
        <w:rPr>
          <w:rFonts w:ascii="Calibri" w:eastAsia="Calibri" w:hAnsi="Calibri" w:cs="Arial"/>
          <w:b/>
          <w:sz w:val="24"/>
          <w:u w:val="single"/>
        </w:rPr>
        <w:t>Of</w:t>
      </w:r>
      <w:proofErr w:type="gramEnd"/>
      <w:r w:rsidR="00A47E3D" w:rsidRPr="00CA46A2">
        <w:rPr>
          <w:rFonts w:ascii="Calibri" w:eastAsia="Calibri" w:hAnsi="Calibri" w:cs="Arial"/>
          <w:b/>
          <w:sz w:val="24"/>
          <w:u w:val="single"/>
        </w:rPr>
        <w:t xml:space="preserve"> Cabin / Hut Made Of Fiber Glass / G.I Sheet Along With Frame Structure Or Any Suitable Material</w:t>
      </w:r>
      <w:r w:rsidRPr="00327740">
        <w:rPr>
          <w:rFonts w:ascii="Calibri" w:eastAsia="Calibri" w:hAnsi="Calibri" w:cs="Arial"/>
          <w:b/>
          <w:sz w:val="24"/>
          <w:u w:val="single"/>
        </w:rPr>
        <w:t xml:space="preserve"> </w:t>
      </w:r>
      <w:r w:rsidR="00A47E3D">
        <w:rPr>
          <w:rFonts w:ascii="Calibri" w:eastAsia="Calibri" w:hAnsi="Calibri" w:cs="Arial"/>
          <w:b/>
          <w:sz w:val="24"/>
          <w:u w:val="single"/>
        </w:rPr>
        <w:t>For</w:t>
      </w:r>
      <w:r w:rsidRPr="00327740">
        <w:rPr>
          <w:rFonts w:ascii="Calibri" w:eastAsia="Calibri" w:hAnsi="Calibri" w:cs="Arial"/>
          <w:b/>
          <w:sz w:val="24"/>
          <w:u w:val="single"/>
        </w:rPr>
        <w:t xml:space="preserve"> NO</w:t>
      </w:r>
      <w:r w:rsidRPr="00327740">
        <w:rPr>
          <w:rFonts w:ascii="Calibri" w:eastAsia="Calibri" w:hAnsi="Calibri" w:cs="Arial"/>
          <w:b/>
          <w:bCs/>
          <w:sz w:val="24"/>
          <w:szCs w:val="24"/>
          <w:u w:val="single"/>
        </w:rPr>
        <w:t>D NTR</w:t>
      </w:r>
      <w:r w:rsidRPr="00327740">
        <w:rPr>
          <w:rFonts w:ascii="Calibri" w:eastAsia="Calibri" w:hAnsi="Calibri" w:cs="Arial"/>
          <w:b/>
          <w:sz w:val="24"/>
          <w:u w:val="single"/>
        </w:rPr>
        <w:t xml:space="preserve"> /2019-20/01/ </w:t>
      </w: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jc w:val="center"/>
        <w:textAlignment w:val="auto"/>
        <w:rPr>
          <w:rFonts w:ascii="Calibri" w:eastAsia="Calibri" w:hAnsi="Calibri" w:cs="Arial"/>
          <w:b/>
          <w:sz w:val="24"/>
          <w:u w:val="single"/>
        </w:rPr>
      </w:pPr>
      <w:r w:rsidRPr="00327740">
        <w:rPr>
          <w:rFonts w:ascii="Calibri" w:eastAsia="Calibri" w:hAnsi="Calibri" w:cs="Arial"/>
          <w:b/>
          <w:sz w:val="24"/>
          <w:u w:val="single"/>
        </w:rPr>
        <w:t>Pakistan Telecommunication Company Limited</w:t>
      </w:r>
    </w:p>
    <w:p w:rsidR="00327740" w:rsidRPr="00327740" w:rsidRDefault="00327740" w:rsidP="00327740">
      <w:pPr>
        <w:overflowPunct/>
        <w:autoSpaceDE/>
        <w:autoSpaceDN/>
        <w:adjustRightInd/>
        <w:jc w:val="center"/>
        <w:textAlignment w:val="auto"/>
        <w:rPr>
          <w:rFonts w:ascii="Calibri" w:eastAsia="Calibri" w:hAnsi="Calibri" w:cs="Arial"/>
          <w:b/>
          <w:sz w:val="24"/>
        </w:rPr>
      </w:pPr>
      <w:r w:rsidRPr="00327740">
        <w:rPr>
          <w:rFonts w:ascii="Calibri" w:eastAsia="Calibri" w:hAnsi="Calibri" w:cs="Arial"/>
          <w:b/>
          <w:sz w:val="24"/>
        </w:rPr>
        <w:t>REGIONAL PROCUREMENT COMMITTEE</w:t>
      </w:r>
    </w:p>
    <w:p w:rsidR="00327740" w:rsidRPr="00327740" w:rsidRDefault="00327740" w:rsidP="00327740">
      <w:pPr>
        <w:overflowPunct/>
        <w:autoSpaceDE/>
        <w:autoSpaceDN/>
        <w:adjustRightInd/>
        <w:jc w:val="center"/>
        <w:textAlignment w:val="auto"/>
        <w:rPr>
          <w:rFonts w:ascii="Calibri" w:eastAsia="Calibri" w:hAnsi="Calibri" w:cs="Arial"/>
          <w:b/>
          <w:sz w:val="24"/>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spacing w:line="276" w:lineRule="auto"/>
        <w:jc w:val="center"/>
        <w:textAlignment w:val="auto"/>
        <w:rPr>
          <w:rFonts w:ascii="Calibri" w:eastAsia="Calibri" w:hAnsi="Calibri" w:cs="Arial"/>
          <w:b/>
          <w:sz w:val="24"/>
        </w:rPr>
      </w:pPr>
      <w:r w:rsidRPr="00327740">
        <w:rPr>
          <w:rFonts w:ascii="Calibri" w:eastAsia="Calibri" w:hAnsi="Calibri" w:cs="Arial"/>
          <w:b/>
          <w:sz w:val="24"/>
        </w:rPr>
        <w:t>REQUEST FOR QUOTATION</w:t>
      </w:r>
    </w:p>
    <w:p w:rsidR="00327740" w:rsidRPr="00327740" w:rsidRDefault="00327740" w:rsidP="00327740">
      <w:pPr>
        <w:overflowPunct/>
        <w:autoSpaceDE/>
        <w:autoSpaceDN/>
        <w:adjustRightInd/>
        <w:spacing w:line="276" w:lineRule="auto"/>
        <w:jc w:val="center"/>
        <w:textAlignment w:val="auto"/>
        <w:rPr>
          <w:rFonts w:ascii="Calibri" w:eastAsia="Calibri" w:hAnsi="Calibri" w:cs="Arial"/>
          <w:b/>
          <w:sz w:val="24"/>
        </w:rPr>
      </w:pPr>
      <w:r w:rsidRPr="00327740">
        <w:rPr>
          <w:rFonts w:ascii="Calibri" w:eastAsia="Calibri" w:hAnsi="Calibri" w:cs="Arial"/>
          <w:b/>
          <w:sz w:val="24"/>
        </w:rPr>
        <w:t>(RFQ)</w:t>
      </w: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A47E3D">
      <w:pPr>
        <w:overflowPunct/>
        <w:autoSpaceDE/>
        <w:autoSpaceDN/>
        <w:adjustRightInd/>
        <w:spacing w:after="200" w:line="276" w:lineRule="auto"/>
        <w:jc w:val="center"/>
        <w:textAlignment w:val="auto"/>
        <w:rPr>
          <w:rFonts w:ascii="Calibri" w:eastAsia="Calibri" w:hAnsi="Calibri" w:cs="Arial"/>
          <w:b/>
          <w:sz w:val="24"/>
        </w:rPr>
      </w:pPr>
      <w:r w:rsidRPr="00327740">
        <w:rPr>
          <w:rFonts w:ascii="Calibri" w:eastAsia="Calibri" w:hAnsi="Calibri" w:cs="Arial"/>
          <w:b/>
          <w:sz w:val="24"/>
        </w:rPr>
        <w:t xml:space="preserve">TITLE. </w:t>
      </w:r>
      <w:r w:rsidR="00CA46A2" w:rsidRPr="00CA46A2">
        <w:rPr>
          <w:rFonts w:ascii="Calibri" w:eastAsia="Calibri" w:hAnsi="Calibri" w:cs="Arial"/>
          <w:b/>
          <w:sz w:val="24"/>
          <w:u w:val="single"/>
        </w:rPr>
        <w:t xml:space="preserve">Tender </w:t>
      </w:r>
      <w:proofErr w:type="gramStart"/>
      <w:r w:rsidR="00A47E3D" w:rsidRPr="00CA46A2">
        <w:rPr>
          <w:rFonts w:ascii="Calibri" w:eastAsia="Calibri" w:hAnsi="Calibri" w:cs="Arial"/>
          <w:b/>
          <w:sz w:val="24"/>
          <w:u w:val="single"/>
        </w:rPr>
        <w:t>For</w:t>
      </w:r>
      <w:proofErr w:type="gramEnd"/>
      <w:r w:rsidR="00A47E3D" w:rsidRPr="00CA46A2">
        <w:rPr>
          <w:rFonts w:ascii="Calibri" w:eastAsia="Calibri" w:hAnsi="Calibri" w:cs="Arial"/>
          <w:b/>
          <w:sz w:val="24"/>
          <w:u w:val="single"/>
        </w:rPr>
        <w:t xml:space="preserve"> Provision Of Cabin / Hut Made Of Fiber Glass / </w:t>
      </w:r>
      <w:r w:rsidR="00CA46A2" w:rsidRPr="00CA46A2">
        <w:rPr>
          <w:rFonts w:ascii="Calibri" w:eastAsia="Calibri" w:hAnsi="Calibri" w:cs="Arial"/>
          <w:b/>
          <w:sz w:val="24"/>
          <w:u w:val="single"/>
        </w:rPr>
        <w:t>G</w:t>
      </w:r>
      <w:r w:rsidR="00A47E3D" w:rsidRPr="00CA46A2">
        <w:rPr>
          <w:rFonts w:ascii="Calibri" w:eastAsia="Calibri" w:hAnsi="Calibri" w:cs="Arial"/>
          <w:b/>
          <w:sz w:val="24"/>
          <w:u w:val="single"/>
        </w:rPr>
        <w:t>.</w:t>
      </w:r>
      <w:r w:rsidR="00CA46A2" w:rsidRPr="00CA46A2">
        <w:rPr>
          <w:rFonts w:ascii="Calibri" w:eastAsia="Calibri" w:hAnsi="Calibri" w:cs="Arial"/>
          <w:b/>
          <w:sz w:val="24"/>
          <w:u w:val="single"/>
        </w:rPr>
        <w:t xml:space="preserve">I Sheet </w:t>
      </w:r>
      <w:r w:rsidR="00A47E3D" w:rsidRPr="00CA46A2">
        <w:rPr>
          <w:rFonts w:ascii="Calibri" w:eastAsia="Calibri" w:hAnsi="Calibri" w:cs="Arial"/>
          <w:b/>
          <w:sz w:val="24"/>
          <w:u w:val="single"/>
        </w:rPr>
        <w:t>Along With Frame Structure Or Any Suitable Material.</w:t>
      </w: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p>
    <w:p w:rsidR="00327740" w:rsidRPr="00327740" w:rsidRDefault="00327740" w:rsidP="00A47E3D">
      <w:pPr>
        <w:overflowPunct/>
        <w:autoSpaceDE/>
        <w:autoSpaceDN/>
        <w:adjustRightInd/>
        <w:spacing w:after="200" w:line="276" w:lineRule="auto"/>
        <w:textAlignment w:val="auto"/>
        <w:rPr>
          <w:rFonts w:ascii="Calibri" w:eastAsia="Calibri" w:hAnsi="Calibri" w:cs="Arial"/>
          <w:b/>
          <w:sz w:val="24"/>
          <w:u w:val="single"/>
        </w:rPr>
      </w:pPr>
      <w:r w:rsidRPr="00327740">
        <w:rPr>
          <w:rFonts w:ascii="Calibri" w:eastAsia="Calibri" w:hAnsi="Calibri" w:cs="Arial"/>
          <w:b/>
          <w:sz w:val="24"/>
          <w:u w:val="single"/>
        </w:rPr>
        <w:t xml:space="preserve">No. RFQ/ Tech </w:t>
      </w:r>
      <w:proofErr w:type="spellStart"/>
      <w:r w:rsidRPr="00327740">
        <w:rPr>
          <w:rFonts w:ascii="Calibri" w:eastAsia="Calibri" w:hAnsi="Calibri" w:cs="Arial"/>
          <w:b/>
          <w:sz w:val="24"/>
          <w:u w:val="single"/>
        </w:rPr>
        <w:t>Pesh</w:t>
      </w:r>
      <w:proofErr w:type="spellEnd"/>
      <w:r w:rsidRPr="00327740">
        <w:rPr>
          <w:rFonts w:ascii="Calibri" w:eastAsia="Calibri" w:hAnsi="Calibri" w:cs="Arial"/>
          <w:b/>
          <w:sz w:val="24"/>
          <w:u w:val="single"/>
        </w:rPr>
        <w:t xml:space="preserve">/ </w:t>
      </w:r>
      <w:r w:rsidR="00A47E3D" w:rsidRPr="00A47E3D">
        <w:rPr>
          <w:rFonts w:ascii="Calibri" w:eastAsia="Calibri" w:hAnsi="Calibri" w:cs="Arial"/>
          <w:b/>
          <w:sz w:val="24"/>
          <w:u w:val="single"/>
        </w:rPr>
        <w:t xml:space="preserve">Provision </w:t>
      </w:r>
      <w:proofErr w:type="gramStart"/>
      <w:r w:rsidR="00A47E3D" w:rsidRPr="00A47E3D">
        <w:rPr>
          <w:rFonts w:ascii="Calibri" w:eastAsia="Calibri" w:hAnsi="Calibri" w:cs="Arial"/>
          <w:b/>
          <w:sz w:val="24"/>
          <w:u w:val="single"/>
        </w:rPr>
        <w:t>Of</w:t>
      </w:r>
      <w:proofErr w:type="gramEnd"/>
      <w:r w:rsidR="00A47E3D" w:rsidRPr="00A47E3D">
        <w:rPr>
          <w:rFonts w:ascii="Calibri" w:eastAsia="Calibri" w:hAnsi="Calibri" w:cs="Arial"/>
          <w:b/>
          <w:sz w:val="24"/>
          <w:u w:val="single"/>
        </w:rPr>
        <w:t xml:space="preserve"> Cabin / Hut Made Of Fiber Glass / G.I Sheet Along With Frame Structure Or Any Suitable Material </w:t>
      </w:r>
      <w:r w:rsidR="00A47E3D">
        <w:rPr>
          <w:rFonts w:ascii="Calibri" w:eastAsia="Calibri" w:hAnsi="Calibri" w:cs="Arial"/>
          <w:b/>
          <w:sz w:val="24"/>
          <w:u w:val="single"/>
        </w:rPr>
        <w:t xml:space="preserve">For </w:t>
      </w:r>
      <w:r w:rsidRPr="00327740">
        <w:rPr>
          <w:rFonts w:ascii="Calibri" w:eastAsia="Calibri" w:hAnsi="Calibri" w:cs="Arial"/>
          <w:b/>
          <w:sz w:val="24"/>
          <w:u w:val="single"/>
        </w:rPr>
        <w:t>NO</w:t>
      </w:r>
      <w:r w:rsidRPr="00327740">
        <w:rPr>
          <w:rFonts w:ascii="Calibri" w:eastAsia="Calibri" w:hAnsi="Calibri" w:cs="Arial"/>
          <w:b/>
          <w:bCs/>
          <w:sz w:val="24"/>
          <w:szCs w:val="24"/>
          <w:u w:val="single"/>
        </w:rPr>
        <w:t xml:space="preserve">D NTR / </w:t>
      </w:r>
      <w:r w:rsidRPr="00327740">
        <w:rPr>
          <w:rFonts w:ascii="Calibri" w:eastAsia="Calibri" w:hAnsi="Calibri" w:cs="Arial"/>
          <w:b/>
          <w:sz w:val="24"/>
          <w:u w:val="single"/>
        </w:rPr>
        <w:t>2019-20/0</w:t>
      </w:r>
      <w:r w:rsidR="00CA46A2">
        <w:rPr>
          <w:rFonts w:ascii="Calibri" w:eastAsia="Calibri" w:hAnsi="Calibri" w:cs="Arial"/>
          <w:b/>
          <w:sz w:val="24"/>
          <w:u w:val="single"/>
        </w:rPr>
        <w:t>1</w:t>
      </w:r>
      <w:r w:rsidRPr="00327740">
        <w:rPr>
          <w:rFonts w:ascii="Calibri" w:eastAsia="Calibri" w:hAnsi="Calibri" w:cs="Arial"/>
          <w:b/>
          <w:sz w:val="24"/>
          <w:u w:val="single"/>
        </w:rPr>
        <w:t>/</w:t>
      </w: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u w:val="single"/>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b/>
          <w:sz w:val="24"/>
        </w:rPr>
      </w:pPr>
      <w:r w:rsidRPr="00327740">
        <w:rPr>
          <w:rFonts w:ascii="Calibri" w:eastAsia="Calibri" w:hAnsi="Calibri" w:cs="Arial"/>
          <w:b/>
          <w:sz w:val="24"/>
        </w:rPr>
        <w:t>Table of contents.</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numPr>
          <w:ilvl w:val="0"/>
          <w:numId w:val="2"/>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Scope of the work …………………………………………….</w:t>
      </w:r>
    </w:p>
    <w:p w:rsidR="00327740" w:rsidRPr="00327740" w:rsidRDefault="00327740" w:rsidP="00327740">
      <w:pPr>
        <w:numPr>
          <w:ilvl w:val="0"/>
          <w:numId w:val="2"/>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General Term and conditions……………………………</w:t>
      </w:r>
    </w:p>
    <w:p w:rsidR="00327740" w:rsidRPr="00327740" w:rsidRDefault="00327740" w:rsidP="00327740">
      <w:pPr>
        <w:numPr>
          <w:ilvl w:val="0"/>
          <w:numId w:val="2"/>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Technical Bid……………………………………………………</w:t>
      </w:r>
    </w:p>
    <w:p w:rsidR="00327740" w:rsidRPr="00327740" w:rsidRDefault="00327740" w:rsidP="00327740">
      <w:pPr>
        <w:numPr>
          <w:ilvl w:val="0"/>
          <w:numId w:val="2"/>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BOQ…………………………………………………………………….</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ind w:left="720"/>
        <w:contextualSpacing/>
        <w:textAlignment w:val="auto"/>
        <w:rPr>
          <w:rFonts w:ascii="Calibri" w:hAnsi="Calibri" w:cs="Arial"/>
          <w:b/>
          <w:sz w:val="24"/>
        </w:rPr>
      </w:pPr>
    </w:p>
    <w:p w:rsidR="00327740" w:rsidRPr="00327740" w:rsidRDefault="00327740" w:rsidP="00327740">
      <w:pPr>
        <w:overflowPunct/>
        <w:autoSpaceDE/>
        <w:autoSpaceDN/>
        <w:adjustRightInd/>
        <w:spacing w:after="200" w:line="276" w:lineRule="auto"/>
        <w:ind w:left="720"/>
        <w:contextualSpacing/>
        <w:textAlignment w:val="auto"/>
        <w:rPr>
          <w:rFonts w:ascii="Calibri" w:hAnsi="Calibri" w:cs="Arial"/>
          <w:b/>
          <w:sz w:val="24"/>
        </w:rPr>
      </w:pPr>
      <w:r w:rsidRPr="00327740">
        <w:rPr>
          <w:rFonts w:ascii="Calibri" w:hAnsi="Calibri" w:cs="Arial"/>
          <w:b/>
          <w:sz w:val="24"/>
        </w:rPr>
        <w:t>Scope of work.</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t xml:space="preserve">The contractor/vendor should supply/provide/execute and do the work as per BOQ attached and shall hand over the items/works completed in all respect according to the functional and technical specifications as specified by the PTCL. </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t>The contractor will be responsible for:</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Supplying of different items in NOD NTR as per technical specifications mentioned in the T&amp;S wing of PTCL H/Qs Islamabad.</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Supply of items /work of high quality as per tender documents for different telecom equipment and building of PTCL. All well reputed brands both local and foreign will be acceptable. Difference should be quoted separately if required.</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contractor will be responsible for supply of items/services at sites mentioned below:</w:t>
      </w:r>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Daryoba</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Dossali</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Makin</w:t>
      </w:r>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Garyum</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Raghazai</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Khumrang</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Angoor</w:t>
      </w:r>
      <w:proofErr w:type="spellEnd"/>
      <w:r w:rsidRPr="00327740">
        <w:rPr>
          <w:rFonts w:ascii="Calibri" w:hAnsi="Calibri" w:cs="Arial"/>
        </w:rPr>
        <w:t xml:space="preserve"> </w:t>
      </w:r>
      <w:proofErr w:type="spellStart"/>
      <w:r w:rsidRPr="00327740">
        <w:rPr>
          <w:rFonts w:ascii="Calibri" w:hAnsi="Calibri" w:cs="Arial"/>
        </w:rPr>
        <w:t>Adda</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 xml:space="preserve">Toe </w:t>
      </w:r>
      <w:proofErr w:type="spellStart"/>
      <w:r w:rsidRPr="00327740">
        <w:rPr>
          <w:rFonts w:ascii="Calibri" w:hAnsi="Calibri" w:cs="Arial"/>
        </w:rPr>
        <w:t>Khulla</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Sarwakai</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Sararogha</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Barwand</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proofErr w:type="spellStart"/>
      <w:r w:rsidRPr="00327740">
        <w:rPr>
          <w:rFonts w:ascii="Calibri" w:hAnsi="Calibri" w:cs="Arial"/>
        </w:rPr>
        <w:t>Ladha</w:t>
      </w:r>
      <w:proofErr w:type="spellEnd"/>
    </w:p>
    <w:p w:rsidR="00327740" w:rsidRPr="00327740" w:rsidRDefault="00327740" w:rsidP="00327740">
      <w:pPr>
        <w:numPr>
          <w:ilvl w:val="0"/>
          <w:numId w:val="8"/>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Ghulam Khan/</w:t>
      </w:r>
      <w:proofErr w:type="spellStart"/>
      <w:r w:rsidRPr="00327740">
        <w:rPr>
          <w:rFonts w:ascii="Calibri" w:hAnsi="Calibri" w:cs="Arial"/>
        </w:rPr>
        <w:t>Sidgi</w:t>
      </w:r>
      <w:proofErr w:type="spellEnd"/>
    </w:p>
    <w:p w:rsidR="00327740" w:rsidRPr="00327740" w:rsidRDefault="00327740" w:rsidP="00327740">
      <w:pPr>
        <w:overflowPunct/>
        <w:autoSpaceDE/>
        <w:autoSpaceDN/>
        <w:adjustRightInd/>
        <w:spacing w:after="200" w:line="276" w:lineRule="auto"/>
        <w:ind w:left="720"/>
        <w:contextualSpacing/>
        <w:textAlignment w:val="auto"/>
        <w:rPr>
          <w:rFonts w:ascii="Calibri" w:hAnsi="Calibri" w:cs="Arial"/>
        </w:rPr>
      </w:pP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contactor is responsible for conduction of PAT/inspection along the nominated team as per technical specifications.</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bidder should submit as relevant documents prior to PAT date</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Comply with all the PTCL technical requirements as communicated with them.</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2 % call deposit money to be submitted in the form of pay order in favor of SM Finance NTR.</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Performance bond equivalent 10% of contract/PO value shall be applicable on contract/PO having value more than R.s 5 million.</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 xml:space="preserve">Warranty requirement is of 2 years. </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Any query or problem occurred in the execution of work should be communicated in writing to the concerned execution officer in time.</w:t>
      </w:r>
    </w:p>
    <w:p w:rsidR="00327740" w:rsidRPr="00327740" w:rsidRDefault="00327740" w:rsidP="00327740">
      <w:pPr>
        <w:numPr>
          <w:ilvl w:val="0"/>
          <w:numId w:val="3"/>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vendor should sign or comply with the terms and conditions attached in the tender documents.</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t>Note: compliance of the scope of work should also be submitted by the vendor with technical bid.</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lastRenderedPageBreak/>
        <w:t>Name &amp; Signature of bidder _______________________________________________________</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b/>
          <w:sz w:val="24"/>
        </w:rPr>
        <w:t>General terms and conditions.</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b/>
        </w:rPr>
        <w:t>Delivery:</w:t>
      </w:r>
      <w:r w:rsidRPr="00327740">
        <w:rPr>
          <w:rFonts w:ascii="Calibri" w:hAnsi="Calibri" w:cs="Arial"/>
        </w:rPr>
        <w:t xml:space="preserve">  the time of the start of work/supply shall start the date of acceptance of the order or 48 hours after issuance of order whichever comes first. Work to be completed within 3 weeks.</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b/>
        </w:rPr>
        <w:t>Progressing:</w:t>
      </w:r>
      <w:r w:rsidRPr="00327740">
        <w:rPr>
          <w:rFonts w:ascii="Calibri" w:hAnsi="Calibri" w:cs="Arial"/>
        </w:rPr>
        <w:t xml:space="preserve"> PTCL will make regular queries on the progress of the order, such queries must be answered promptly and accurately.</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b/>
        </w:rPr>
        <w:t>Termination:</w:t>
      </w:r>
      <w:r w:rsidRPr="00327740">
        <w:rPr>
          <w:rFonts w:ascii="Calibri" w:hAnsi="Calibri" w:cs="Arial"/>
        </w:rPr>
        <w:t xml:space="preserve"> </w:t>
      </w:r>
    </w:p>
    <w:p w:rsidR="00327740" w:rsidRPr="00327740" w:rsidRDefault="00327740" w:rsidP="00327740">
      <w:pPr>
        <w:numPr>
          <w:ilvl w:val="0"/>
          <w:numId w:val="5"/>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 xml:space="preserve">PTCL may terminate this order in whole or in part at any time for its convenience as per terms and condition of the order. </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b/>
        </w:rPr>
        <w:t>Force Majeure</w:t>
      </w:r>
      <w:r w:rsidRPr="00327740">
        <w:rPr>
          <w:rFonts w:ascii="Calibri" w:hAnsi="Calibri" w:cs="Arial"/>
        </w:rPr>
        <w:t xml:space="preserve">: the supplier shall not liable for forfeiture of its performance bond or any penalty or termination for default, if and to the extent that, its delay in the performance is the result of an event of force majeure. </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Payment: All the payments are subject the deduction of LD charges (if any) and withholding tax as per prevailing rules. Payment will be done after fulfilment of below mentioned:</w:t>
      </w:r>
    </w:p>
    <w:p w:rsidR="00327740" w:rsidRPr="00327740" w:rsidRDefault="00327740" w:rsidP="00327740">
      <w:pPr>
        <w:numPr>
          <w:ilvl w:val="0"/>
          <w:numId w:val="7"/>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Services:</w:t>
      </w:r>
    </w:p>
    <w:p w:rsidR="00327740" w:rsidRPr="00327740" w:rsidRDefault="00327740" w:rsidP="00327740">
      <w:pPr>
        <w:numPr>
          <w:ilvl w:val="0"/>
          <w:numId w:val="6"/>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All the repair/ work done stands completed as per BOQ and has been offered for PAT</w:t>
      </w:r>
    </w:p>
    <w:p w:rsidR="00327740" w:rsidRPr="00327740" w:rsidRDefault="00327740" w:rsidP="00327740">
      <w:pPr>
        <w:numPr>
          <w:ilvl w:val="0"/>
          <w:numId w:val="6"/>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After PAT is conducted by the PAT team and the BOQ has been vetted</w:t>
      </w:r>
    </w:p>
    <w:p w:rsidR="00327740" w:rsidRPr="00327740" w:rsidRDefault="00327740" w:rsidP="00327740">
      <w:pPr>
        <w:numPr>
          <w:ilvl w:val="0"/>
          <w:numId w:val="6"/>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There is no service affecting discrepancy observed during PAT</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b/>
        </w:rPr>
        <w:t>Liquidated Damages</w:t>
      </w:r>
      <w:r w:rsidRPr="00327740">
        <w:rPr>
          <w:rFonts w:ascii="Calibri" w:hAnsi="Calibri" w:cs="Arial"/>
        </w:rPr>
        <w:t>: 1% per week or any part thereof up to initial maximum delay of 3 weeks than 2 % per each subsequent week of delay, thereafter PTCL may terminate orders after total of ten (10) weeks of delay and procure order on account of supplier.</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b/>
        </w:rPr>
        <w:t>Delivery Schedule/Period</w:t>
      </w:r>
      <w:r w:rsidRPr="00327740">
        <w:rPr>
          <w:rFonts w:ascii="Calibri" w:hAnsi="Calibri" w:cs="Arial"/>
        </w:rPr>
        <w:t>: supply / work should be completed within specified period from the date of issuance of PO.</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Any attempt (direct or indirect) on the part of the bidder to accept their tender or any endeavor to secure any interest or to influence by any means will render the contractor liable to expulsion from the consideration.</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 xml:space="preserve">In case of any dispute between the contractor and the </w:t>
      </w:r>
      <w:proofErr w:type="spellStart"/>
      <w:r w:rsidRPr="00327740">
        <w:rPr>
          <w:rFonts w:ascii="Calibri" w:hAnsi="Calibri" w:cs="Arial"/>
        </w:rPr>
        <w:t>incharge</w:t>
      </w:r>
      <w:proofErr w:type="spellEnd"/>
      <w:r w:rsidRPr="00327740">
        <w:rPr>
          <w:rFonts w:ascii="Calibri" w:hAnsi="Calibri" w:cs="Arial"/>
        </w:rPr>
        <w:t>, a committee will be framed to decide the dispute. The decision of the committee will be final.</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No sub-letting of the work will be allowed. If any contractor is found indulged in the malpractice, action will be taken against him. The tender process will be attended by the firm/contractor personally of its authorized representative.</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lastRenderedPageBreak/>
        <w:t>If the contractor commits breach of any of the terms and condition of this document, the PO shall be cancelled without any notice and the security will stand forfeited to PTCL.</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successful contractor must nominate his representative to be available on the site during execution of work.</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PTCL will not reimburse any loss the contactor in carrying out the job/contract.</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work must be completed within the stipulated period.</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work must be done according to the PTCL specification.</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Rate quoted shall remain unchanged till completion of the contract work.</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There may be increase or decrease in volume of the items/work for which the contractor shall raise no objection.</w:t>
      </w:r>
    </w:p>
    <w:p w:rsidR="00327740" w:rsidRPr="00327740" w:rsidRDefault="00327740" w:rsidP="00327740">
      <w:pPr>
        <w:numPr>
          <w:ilvl w:val="0"/>
          <w:numId w:val="4"/>
        </w:num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The above terms and condition and subsequently placing of the work order/Purchase order shall not be challengeable in any court of law.</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t>If the contractor failed to complete the work, then the work will be completed at the risk and cost of the contractor and he will be liable to be black listed for the future contract with the approval of competent authority.</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t>Name &amp; Signature of bidder ____________________________________________________________</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tbl>
      <w:tblPr>
        <w:tblStyle w:val="TableGrid1"/>
        <w:tblW w:w="0" w:type="auto"/>
        <w:tblInd w:w="720" w:type="dxa"/>
        <w:tblLook w:val="04A0" w:firstRow="1" w:lastRow="0" w:firstColumn="1" w:lastColumn="0" w:noHBand="0" w:noVBand="1"/>
      </w:tblPr>
      <w:tblGrid>
        <w:gridCol w:w="1166"/>
        <w:gridCol w:w="4591"/>
        <w:gridCol w:w="2873"/>
      </w:tblGrid>
      <w:tr w:rsidR="00327740" w:rsidRPr="00327740" w:rsidTr="00B05D64">
        <w:tc>
          <w:tcPr>
            <w:tcW w:w="8856" w:type="dxa"/>
            <w:gridSpan w:val="3"/>
          </w:tcPr>
          <w:p w:rsidR="00327740" w:rsidRPr="00327740" w:rsidRDefault="00327740" w:rsidP="00327740">
            <w:pPr>
              <w:overflowPunct/>
              <w:autoSpaceDE/>
              <w:autoSpaceDN/>
              <w:adjustRightInd/>
              <w:spacing w:after="200" w:line="276" w:lineRule="auto"/>
              <w:contextualSpacing/>
              <w:jc w:val="center"/>
              <w:textAlignment w:val="auto"/>
              <w:rPr>
                <w:rFonts w:ascii="Calibri" w:hAnsi="Calibri" w:cs="Arial"/>
                <w:b/>
              </w:rPr>
            </w:pPr>
            <w:r w:rsidRPr="00327740">
              <w:rPr>
                <w:rFonts w:ascii="Calibri" w:hAnsi="Calibri" w:cs="Arial"/>
                <w:b/>
              </w:rPr>
              <w:lastRenderedPageBreak/>
              <w:t>Technical Bid</w:t>
            </w:r>
          </w:p>
        </w:tc>
      </w:tr>
      <w:tr w:rsidR="00327740" w:rsidRPr="00327740" w:rsidTr="00B05D64">
        <w:tc>
          <w:tcPr>
            <w:tcW w:w="1188"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S/No</w:t>
            </w:r>
          </w:p>
        </w:tc>
        <w:tc>
          <w:tcPr>
            <w:tcW w:w="4716"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Description</w:t>
            </w:r>
          </w:p>
        </w:tc>
        <w:tc>
          <w:tcPr>
            <w:tcW w:w="2952"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Remarks</w:t>
            </w:r>
          </w:p>
        </w:tc>
      </w:tr>
      <w:tr w:rsidR="00327740" w:rsidRPr="00327740" w:rsidTr="00B05D64">
        <w:tc>
          <w:tcPr>
            <w:tcW w:w="1188"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1</w:t>
            </w:r>
          </w:p>
        </w:tc>
        <w:tc>
          <w:tcPr>
            <w:tcW w:w="4716"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Compliance sheet</w:t>
            </w:r>
          </w:p>
        </w:tc>
        <w:tc>
          <w:tcPr>
            <w:tcW w:w="2952"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p>
        </w:tc>
      </w:tr>
      <w:tr w:rsidR="00327740" w:rsidRPr="00327740" w:rsidTr="00B05D64">
        <w:tc>
          <w:tcPr>
            <w:tcW w:w="1188"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2</w:t>
            </w:r>
          </w:p>
        </w:tc>
        <w:tc>
          <w:tcPr>
            <w:tcW w:w="4716"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Details of resources(labor and machinery, tools and equipment)</w:t>
            </w:r>
          </w:p>
        </w:tc>
        <w:tc>
          <w:tcPr>
            <w:tcW w:w="2952"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p>
        </w:tc>
      </w:tr>
      <w:tr w:rsidR="00327740" w:rsidRPr="00327740" w:rsidTr="00B05D64">
        <w:tc>
          <w:tcPr>
            <w:tcW w:w="1188"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3</w:t>
            </w:r>
          </w:p>
        </w:tc>
        <w:tc>
          <w:tcPr>
            <w:tcW w:w="4716"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 xml:space="preserve">Past experience </w:t>
            </w:r>
          </w:p>
        </w:tc>
        <w:tc>
          <w:tcPr>
            <w:tcW w:w="2952"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p>
        </w:tc>
      </w:tr>
      <w:tr w:rsidR="00327740" w:rsidRPr="00327740" w:rsidTr="00B05D64">
        <w:tc>
          <w:tcPr>
            <w:tcW w:w="1188"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4</w:t>
            </w:r>
          </w:p>
        </w:tc>
        <w:tc>
          <w:tcPr>
            <w:tcW w:w="4716"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r w:rsidRPr="00327740">
              <w:rPr>
                <w:rFonts w:ascii="Calibri" w:hAnsi="Calibri" w:cs="Arial"/>
              </w:rPr>
              <w:t>Proof of past Experience</w:t>
            </w:r>
          </w:p>
        </w:tc>
        <w:tc>
          <w:tcPr>
            <w:tcW w:w="2952" w:type="dxa"/>
          </w:tcPr>
          <w:p w:rsidR="00327740" w:rsidRPr="00327740" w:rsidRDefault="00327740" w:rsidP="00327740">
            <w:pPr>
              <w:overflowPunct/>
              <w:autoSpaceDE/>
              <w:autoSpaceDN/>
              <w:adjustRightInd/>
              <w:spacing w:after="200" w:line="276" w:lineRule="auto"/>
              <w:contextualSpacing/>
              <w:textAlignment w:val="auto"/>
              <w:rPr>
                <w:rFonts w:ascii="Calibri" w:hAnsi="Calibri" w:cs="Arial"/>
              </w:rPr>
            </w:pPr>
          </w:p>
        </w:tc>
      </w:tr>
    </w:tbl>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r w:rsidRPr="00327740">
        <w:rPr>
          <w:rFonts w:ascii="Calibri" w:eastAsia="Calibri" w:hAnsi="Calibri" w:cs="Arial"/>
        </w:rPr>
        <w:t>Name &amp; Signature of bidder _____________________________________________________________</w:t>
      </w: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Default="00327740" w:rsidP="00327740">
      <w:pPr>
        <w:overflowPunct/>
        <w:autoSpaceDE/>
        <w:autoSpaceDN/>
        <w:adjustRightInd/>
        <w:spacing w:after="200" w:line="276" w:lineRule="auto"/>
        <w:textAlignment w:val="auto"/>
        <w:rPr>
          <w:rFonts w:ascii="Calibri" w:eastAsia="Calibri" w:hAnsi="Calibri" w:cs="Arial"/>
        </w:rPr>
      </w:pPr>
    </w:p>
    <w:p w:rsid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327740" w:rsidRPr="00327740" w:rsidRDefault="00327740" w:rsidP="00327740">
      <w:pPr>
        <w:overflowPunct/>
        <w:autoSpaceDE/>
        <w:autoSpaceDN/>
        <w:adjustRightInd/>
        <w:spacing w:after="200" w:line="276" w:lineRule="auto"/>
        <w:textAlignment w:val="auto"/>
        <w:rPr>
          <w:rFonts w:ascii="Calibri" w:eastAsia="Calibri" w:hAnsi="Calibri" w:cs="Arial"/>
        </w:rPr>
      </w:pPr>
    </w:p>
    <w:p w:rsidR="006E0085" w:rsidRDefault="006E0085" w:rsidP="000040E1">
      <w:pPr>
        <w:ind w:left="360"/>
        <w:rPr>
          <w:rFonts w:ascii="Calibri" w:hAnsi="Calibri" w:cs="Neo Tech Alt Medium"/>
        </w:rPr>
      </w:pPr>
    </w:p>
    <w:p w:rsidR="00327740" w:rsidRPr="00327740" w:rsidRDefault="00327740" w:rsidP="000040E1">
      <w:pPr>
        <w:ind w:left="360"/>
        <w:rPr>
          <w:rFonts w:ascii="Calibri" w:hAnsi="Calibri" w:cs="Neo Tech Alt Medium"/>
        </w:rPr>
      </w:pPr>
      <w:r w:rsidRPr="00327740">
        <w:rPr>
          <w:rFonts w:ascii="Calibri" w:hAnsi="Calibri" w:cs="Neo Tech Alt Medium"/>
        </w:rPr>
        <w:t xml:space="preserve">Tender for provision of cabin / hut made of fiber glass / </w:t>
      </w:r>
      <w:r w:rsidR="00EB331D">
        <w:rPr>
          <w:rFonts w:ascii="Calibri" w:hAnsi="Calibri" w:cs="Neo Tech Alt Medium"/>
        </w:rPr>
        <w:t xml:space="preserve">Painted </w:t>
      </w:r>
      <w:r w:rsidRPr="00327740">
        <w:rPr>
          <w:rFonts w:ascii="Calibri" w:hAnsi="Calibri" w:cs="Neo Tech Alt Medium"/>
        </w:rPr>
        <w:t>G.I Sheet (SWG=20) along with frame structure square pipe 3” x 1.5” or any suitable material.</w:t>
      </w:r>
    </w:p>
    <w:p w:rsidR="00327740" w:rsidRPr="00327740" w:rsidRDefault="00327740" w:rsidP="000040E1">
      <w:pPr>
        <w:numPr>
          <w:ilvl w:val="0"/>
          <w:numId w:val="9"/>
        </w:numPr>
        <w:rPr>
          <w:rFonts w:ascii="Calibri" w:hAnsi="Calibri" w:cs="Neo Tech Alt Medium"/>
        </w:rPr>
      </w:pPr>
      <w:r w:rsidRPr="00327740">
        <w:rPr>
          <w:rFonts w:ascii="Calibri" w:hAnsi="Calibri" w:cs="Neo Tech Alt Medium"/>
        </w:rPr>
        <w:t xml:space="preserve">Cabin made externally of 02 layer of sheet G.I </w:t>
      </w:r>
      <w:r w:rsidR="00EB331D">
        <w:rPr>
          <w:rFonts w:ascii="Calibri" w:hAnsi="Calibri" w:cs="Neo Tech Alt Medium"/>
        </w:rPr>
        <w:t>(Painted)</w:t>
      </w:r>
      <w:r w:rsidRPr="00327740">
        <w:rPr>
          <w:rFonts w:ascii="Calibri" w:hAnsi="Calibri" w:cs="Neo Tech Alt Medium"/>
        </w:rPr>
        <w:t>/ Fiber Glass with 1.5” thick thermoform (</w:t>
      </w:r>
      <w:proofErr w:type="spellStart"/>
      <w:r w:rsidRPr="00327740">
        <w:rPr>
          <w:rFonts w:ascii="Calibri" w:hAnsi="Calibri" w:cs="Neo Tech Alt Medium"/>
        </w:rPr>
        <w:t>Jambolan</w:t>
      </w:r>
      <w:proofErr w:type="spellEnd"/>
      <w:r w:rsidRPr="00327740">
        <w:rPr>
          <w:rFonts w:ascii="Calibri" w:hAnsi="Calibri" w:cs="Neo Tech Alt Medium"/>
        </w:rPr>
        <w:t>) in between the sheet</w:t>
      </w:r>
      <w:r w:rsidR="006E0085">
        <w:rPr>
          <w:rFonts w:ascii="Calibri" w:hAnsi="Calibri" w:cs="Neo Tech Alt Medium"/>
        </w:rPr>
        <w:t>s</w:t>
      </w:r>
      <w:r w:rsidRPr="00327740">
        <w:rPr>
          <w:rFonts w:ascii="Calibri" w:hAnsi="Calibri" w:cs="Neo Tech Alt Medium"/>
        </w:rPr>
        <w:t xml:space="preserve">. </w:t>
      </w:r>
      <w:r w:rsidRPr="00327740">
        <w:rPr>
          <w:rFonts w:ascii="Calibri" w:hAnsi="Calibri" w:cs="Neo Tech Alt Medium"/>
        </w:rPr>
        <w:br/>
        <w:t>This area includes 04 side wall</w:t>
      </w:r>
      <w:r w:rsidR="006E0085">
        <w:rPr>
          <w:rFonts w:ascii="Calibri" w:hAnsi="Calibri" w:cs="Neo Tech Alt Medium"/>
        </w:rPr>
        <w:t>s</w:t>
      </w:r>
      <w:r w:rsidRPr="00327740">
        <w:rPr>
          <w:rFonts w:ascii="Calibri" w:hAnsi="Calibri" w:cs="Neo Tech Alt Medium"/>
        </w:rPr>
        <w:t xml:space="preserve"> and 01 ceiling. </w:t>
      </w:r>
    </w:p>
    <w:p w:rsidR="00327740" w:rsidRPr="00327740" w:rsidRDefault="00327740" w:rsidP="000040E1">
      <w:pPr>
        <w:numPr>
          <w:ilvl w:val="1"/>
          <w:numId w:val="10"/>
        </w:numPr>
        <w:rPr>
          <w:rFonts w:ascii="Calibri" w:hAnsi="Calibri" w:cs="Neo Tech Alt Medium"/>
        </w:rPr>
      </w:pPr>
      <w:r w:rsidRPr="00327740">
        <w:rPr>
          <w:rFonts w:ascii="Calibri" w:hAnsi="Calibri" w:cs="Neo Tech Alt Medium"/>
        </w:rPr>
        <w:t xml:space="preserve">Room size is 10’ x 12’ Height - 13’ with 6” projection king post type roof trusses, </w:t>
      </w:r>
    </w:p>
    <w:p w:rsidR="00327740" w:rsidRPr="00327740" w:rsidRDefault="00327740" w:rsidP="000040E1">
      <w:pPr>
        <w:numPr>
          <w:ilvl w:val="1"/>
          <w:numId w:val="10"/>
        </w:numPr>
        <w:rPr>
          <w:rFonts w:ascii="Calibri" w:hAnsi="Calibri" w:cs="Neo Tech Alt Medium"/>
        </w:rPr>
      </w:pPr>
      <w:r w:rsidRPr="00327740">
        <w:rPr>
          <w:rFonts w:ascii="Calibri" w:hAnsi="Calibri" w:cs="Neo Tech Alt Medium"/>
        </w:rPr>
        <w:t xml:space="preserve">Electrification complete in all respect </w:t>
      </w:r>
    </w:p>
    <w:p w:rsidR="00327740" w:rsidRPr="00327740" w:rsidRDefault="00327740" w:rsidP="000040E1">
      <w:pPr>
        <w:numPr>
          <w:ilvl w:val="1"/>
          <w:numId w:val="10"/>
        </w:numPr>
        <w:rPr>
          <w:rFonts w:ascii="Calibri" w:hAnsi="Calibri" w:cs="Neo Tech Alt Medium"/>
        </w:rPr>
      </w:pPr>
      <w:r w:rsidRPr="00327740">
        <w:rPr>
          <w:rFonts w:ascii="Calibri" w:hAnsi="Calibri" w:cs="Neo Tech Alt Medium"/>
        </w:rPr>
        <w:t xml:space="preserve">01 No Steel Door size 3.5’ x 7’ </w:t>
      </w:r>
    </w:p>
    <w:p w:rsidR="00327740" w:rsidRPr="00327740" w:rsidRDefault="00327740" w:rsidP="000040E1">
      <w:pPr>
        <w:numPr>
          <w:ilvl w:val="1"/>
          <w:numId w:val="10"/>
        </w:numPr>
        <w:rPr>
          <w:rFonts w:ascii="Calibri" w:hAnsi="Calibri" w:cs="Neo Tech Alt Medium"/>
        </w:rPr>
      </w:pPr>
      <w:r w:rsidRPr="00327740">
        <w:rPr>
          <w:rFonts w:ascii="Calibri" w:hAnsi="Calibri" w:cs="Neo Tech Alt Medium"/>
        </w:rPr>
        <w:t>02 Nos Aluminum Window 4’ x 4’ along with safety grill (1/2” square pipe)</w:t>
      </w:r>
    </w:p>
    <w:p w:rsidR="00327740" w:rsidRPr="00327740" w:rsidRDefault="00327740" w:rsidP="000040E1">
      <w:pPr>
        <w:numPr>
          <w:ilvl w:val="1"/>
          <w:numId w:val="10"/>
        </w:numPr>
        <w:rPr>
          <w:rFonts w:ascii="Calibri" w:hAnsi="Calibri" w:cs="Neo Tech Alt Medium"/>
        </w:rPr>
      </w:pPr>
      <w:r w:rsidRPr="00327740">
        <w:rPr>
          <w:rFonts w:ascii="Calibri" w:hAnsi="Calibri" w:cs="Neo Tech Alt Medium"/>
        </w:rPr>
        <w:t>False Ceiling 2’ x 2’ (Gypsum Ceiling)</w:t>
      </w:r>
    </w:p>
    <w:p w:rsidR="00327740" w:rsidRPr="00327740" w:rsidRDefault="00327740" w:rsidP="000040E1">
      <w:pPr>
        <w:numPr>
          <w:ilvl w:val="0"/>
          <w:numId w:val="9"/>
        </w:numPr>
        <w:rPr>
          <w:rFonts w:ascii="Calibri" w:hAnsi="Calibri" w:cs="Neo Tech Alt Medium"/>
        </w:rPr>
      </w:pPr>
      <w:r w:rsidRPr="00327740">
        <w:rPr>
          <w:rFonts w:ascii="Calibri" w:hAnsi="Calibri" w:cs="Neo Tech Alt Medium"/>
        </w:rPr>
        <w:t>PCC bed size 14’ x 12’</w:t>
      </w:r>
      <w:r w:rsidRPr="00327740">
        <w:rPr>
          <w:rFonts w:ascii="Calibri" w:hAnsi="Calibri" w:cs="Neo Tech Alt Medium"/>
        </w:rPr>
        <w:br/>
        <w:t xml:space="preserve">PCC 1:4:8 = 6” thickness </w:t>
      </w:r>
      <w:r w:rsidRPr="00327740">
        <w:rPr>
          <w:rFonts w:ascii="Calibri" w:hAnsi="Calibri" w:cs="Neo Tech Alt Medium"/>
        </w:rPr>
        <w:br/>
        <w:t xml:space="preserve">PCC 1:2:4 = 3” thick </w:t>
      </w:r>
      <w:r w:rsidRPr="00327740">
        <w:rPr>
          <w:rFonts w:ascii="Calibri" w:hAnsi="Calibri" w:cs="Neo Tech Alt Medium"/>
        </w:rPr>
        <w:br/>
        <w:t>Floor bed including leveling / dressing of existing ground</w:t>
      </w:r>
      <w:r w:rsidRPr="00327740">
        <w:rPr>
          <w:rFonts w:ascii="Calibri" w:hAnsi="Calibri" w:cs="Neo Tech Alt Medium"/>
        </w:rPr>
        <w:br/>
        <w:t>Complete hangs arrangements in order to provide sufficient strength to hut from heavy wind pressure.</w:t>
      </w:r>
    </w:p>
    <w:p w:rsidR="00327740" w:rsidRPr="00327740" w:rsidRDefault="00327740" w:rsidP="000040E1">
      <w:pPr>
        <w:numPr>
          <w:ilvl w:val="0"/>
          <w:numId w:val="9"/>
        </w:numPr>
        <w:rPr>
          <w:rFonts w:ascii="Calibri" w:hAnsi="Calibri" w:cs="Neo Tech Alt Medium"/>
        </w:rPr>
      </w:pPr>
      <w:r w:rsidRPr="00327740">
        <w:rPr>
          <w:rFonts w:ascii="Calibri" w:hAnsi="Calibri" w:cs="Neo Tech Alt Medium"/>
        </w:rPr>
        <w:t>Transportation charges</w:t>
      </w:r>
    </w:p>
    <w:p w:rsidR="00327740" w:rsidRDefault="00327740">
      <w:pPr>
        <w:overflowPunct/>
        <w:autoSpaceDE/>
        <w:autoSpaceDN/>
        <w:adjustRightInd/>
        <w:spacing w:after="200" w:line="276" w:lineRule="auto"/>
        <w:textAlignment w:val="auto"/>
        <w:rPr>
          <w:rFonts w:ascii="Calibri" w:hAnsi="Calibri" w:cs="Neo Tech Alt Medium"/>
        </w:rPr>
      </w:pPr>
      <w:r>
        <w:rPr>
          <w:rFonts w:ascii="Calibri" w:hAnsi="Calibri" w:cs="Neo Tech Alt Medium"/>
        </w:rPr>
        <w:br w:type="page"/>
      </w:r>
    </w:p>
    <w:p w:rsidR="00373F92" w:rsidRDefault="00373F92" w:rsidP="00B664A4">
      <w:pPr>
        <w:ind w:left="720" w:hanging="720"/>
        <w:jc w:val="both"/>
        <w:rPr>
          <w:noProof/>
        </w:rPr>
      </w:pPr>
    </w:p>
    <w:p w:rsidR="00373F92" w:rsidRDefault="00373F92" w:rsidP="00B664A4">
      <w:pPr>
        <w:ind w:left="720" w:hanging="720"/>
        <w:jc w:val="both"/>
        <w:rPr>
          <w:noProof/>
        </w:rPr>
      </w:pPr>
    </w:p>
    <w:p w:rsidR="00327740" w:rsidRPr="00327740" w:rsidRDefault="00CC0CBF" w:rsidP="00B664A4">
      <w:pPr>
        <w:ind w:left="720" w:hanging="720"/>
        <w:jc w:val="both"/>
        <w:rPr>
          <w:rFonts w:ascii="Calibri" w:hAnsi="Calibri" w:cs="Neo Tech Alt Medium"/>
        </w:rPr>
      </w:pPr>
      <w:r>
        <w:rPr>
          <w:rFonts w:ascii="Calibri" w:hAnsi="Calibri" w:cs="Neo Tech Alt Medium"/>
          <w:noProof/>
        </w:rPr>
        <w:drawing>
          <wp:inline distT="0" distB="0" distL="0" distR="0">
            <wp:extent cx="5943600" cy="565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 B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657850"/>
                    </a:xfrm>
                    <a:prstGeom prst="rect">
                      <a:avLst/>
                    </a:prstGeom>
                  </pic:spPr>
                </pic:pic>
              </a:graphicData>
            </a:graphic>
          </wp:inline>
        </w:drawing>
      </w:r>
    </w:p>
    <w:sectPr w:rsidR="00327740" w:rsidRPr="003277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69" w:rsidRDefault="006D0E69" w:rsidP="00801688">
      <w:r>
        <w:separator/>
      </w:r>
    </w:p>
  </w:endnote>
  <w:endnote w:type="continuationSeparator" w:id="0">
    <w:p w:rsidR="006D0E69" w:rsidRDefault="006D0E69" w:rsidP="008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69" w:rsidRDefault="006D0E69" w:rsidP="00801688">
      <w:r>
        <w:separator/>
      </w:r>
    </w:p>
  </w:footnote>
  <w:footnote w:type="continuationSeparator" w:id="0">
    <w:p w:rsidR="006D0E69" w:rsidRDefault="006D0E69" w:rsidP="008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8" w:rsidRPr="000A1C52" w:rsidRDefault="000A1C52" w:rsidP="00801688">
    <w:pPr>
      <w:ind w:left="720" w:hanging="720"/>
      <w:jc w:val="center"/>
      <w:rPr>
        <w:rFonts w:ascii="Calibri" w:hAnsi="Calibri" w:cs="Neo Tech Alt Medium"/>
        <w:b/>
        <w:bCs/>
        <w:sz w:val="32"/>
        <w:szCs w:val="32"/>
      </w:rPr>
    </w:pPr>
    <w:r>
      <w:rPr>
        <w:rFonts w:ascii="Calibri" w:hAnsi="Calibri" w:cs="Neo Tech Alt Medium"/>
        <w:b/>
        <w:bCs/>
        <w:noProof/>
        <w:sz w:val="32"/>
        <w:szCs w:val="32"/>
        <w:u w:val="single"/>
      </w:rPr>
      <w:drawing>
        <wp:anchor distT="0" distB="0" distL="114300" distR="114300" simplePos="0" relativeHeight="251658240" behindDoc="0" locked="0" layoutInCell="1" allowOverlap="1" wp14:anchorId="7EE28799" wp14:editId="537905BF">
          <wp:simplePos x="0" y="0"/>
          <wp:positionH relativeFrom="column">
            <wp:posOffset>5429250</wp:posOffset>
          </wp:positionH>
          <wp:positionV relativeFrom="paragraph">
            <wp:posOffset>-228600</wp:posOffset>
          </wp:positionV>
          <wp:extent cx="1137920"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 Monogr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685800"/>
                  </a:xfrm>
                  <a:prstGeom prst="rect">
                    <a:avLst/>
                  </a:prstGeom>
                </pic:spPr>
              </pic:pic>
            </a:graphicData>
          </a:graphic>
          <wp14:sizeRelH relativeFrom="page">
            <wp14:pctWidth>0</wp14:pctWidth>
          </wp14:sizeRelH>
          <wp14:sizeRelV relativeFrom="page">
            <wp14:pctHeight>0</wp14:pctHeight>
          </wp14:sizeRelV>
        </wp:anchor>
      </w:drawing>
    </w:r>
    <w:r w:rsidR="00801688" w:rsidRPr="000A1C52">
      <w:rPr>
        <w:rFonts w:ascii="Calibri" w:hAnsi="Calibri" w:cs="Neo Tech Alt Medium"/>
        <w:b/>
        <w:bCs/>
        <w:sz w:val="32"/>
        <w:szCs w:val="32"/>
        <w:u w:val="single"/>
      </w:rPr>
      <w:t>PAKISTAN TELECOMMUNICATION COMPANY LIMITED</w:t>
    </w:r>
  </w:p>
  <w:p w:rsidR="00801688" w:rsidRPr="000A1C52" w:rsidRDefault="00DC0BE8" w:rsidP="00DC0BE8">
    <w:pPr>
      <w:pStyle w:val="Header"/>
      <w:jc w:val="center"/>
      <w:rPr>
        <w:sz w:val="24"/>
        <w:szCs w:val="24"/>
      </w:rPr>
    </w:pPr>
    <w:r w:rsidRPr="000A1C52">
      <w:rPr>
        <w:rFonts w:ascii="Calibri" w:hAnsi="Calibri" w:cs="Neo Tech Alt Medium"/>
        <w:b/>
        <w:bCs/>
        <w:sz w:val="24"/>
        <w:szCs w:val="24"/>
      </w:rPr>
      <w:t>NORTHERN TELECOM REGION – 1, 1 THE MALL PESHAWAR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D185C"/>
    <w:multiLevelType w:val="hybridMultilevel"/>
    <w:tmpl w:val="9E4A2CB0"/>
    <w:lvl w:ilvl="0" w:tplc="23CCA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5030"/>
    <w:multiLevelType w:val="hybridMultilevel"/>
    <w:tmpl w:val="F31C4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B16298"/>
    <w:multiLevelType w:val="hybridMultilevel"/>
    <w:tmpl w:val="367ED7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C16E4"/>
    <w:multiLevelType w:val="hybridMultilevel"/>
    <w:tmpl w:val="25548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abstractNum w:abstractNumId="8"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F7C0848"/>
    <w:multiLevelType w:val="hybridMultilevel"/>
    <w:tmpl w:val="FB3A6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8"/>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040E1"/>
    <w:rsid w:val="00035AB7"/>
    <w:rsid w:val="0006603C"/>
    <w:rsid w:val="0007703F"/>
    <w:rsid w:val="00081C19"/>
    <w:rsid w:val="000A1C52"/>
    <w:rsid w:val="000D58CD"/>
    <w:rsid w:val="000E1D9C"/>
    <w:rsid w:val="000E259C"/>
    <w:rsid w:val="00127D9C"/>
    <w:rsid w:val="0021120A"/>
    <w:rsid w:val="002C2228"/>
    <w:rsid w:val="00327740"/>
    <w:rsid w:val="00357343"/>
    <w:rsid w:val="00371459"/>
    <w:rsid w:val="00373F92"/>
    <w:rsid w:val="0041140C"/>
    <w:rsid w:val="00430C6D"/>
    <w:rsid w:val="00437A4A"/>
    <w:rsid w:val="00500751"/>
    <w:rsid w:val="00513D12"/>
    <w:rsid w:val="005D5BEA"/>
    <w:rsid w:val="00613322"/>
    <w:rsid w:val="00686C6B"/>
    <w:rsid w:val="006D0E69"/>
    <w:rsid w:val="006E0085"/>
    <w:rsid w:val="00801098"/>
    <w:rsid w:val="00801688"/>
    <w:rsid w:val="008109C7"/>
    <w:rsid w:val="008138A4"/>
    <w:rsid w:val="0085598D"/>
    <w:rsid w:val="00902B58"/>
    <w:rsid w:val="00905DC3"/>
    <w:rsid w:val="00A47E3D"/>
    <w:rsid w:val="00A71374"/>
    <w:rsid w:val="00A81729"/>
    <w:rsid w:val="00A81FFC"/>
    <w:rsid w:val="00B104AB"/>
    <w:rsid w:val="00B664A4"/>
    <w:rsid w:val="00BB3E44"/>
    <w:rsid w:val="00BF603C"/>
    <w:rsid w:val="00C5681D"/>
    <w:rsid w:val="00C6153D"/>
    <w:rsid w:val="00C977A1"/>
    <w:rsid w:val="00CA46A2"/>
    <w:rsid w:val="00CB535E"/>
    <w:rsid w:val="00CC0CBF"/>
    <w:rsid w:val="00D3430B"/>
    <w:rsid w:val="00D92D79"/>
    <w:rsid w:val="00DC0BE8"/>
    <w:rsid w:val="00E46D81"/>
    <w:rsid w:val="00E67E94"/>
    <w:rsid w:val="00E77A9A"/>
    <w:rsid w:val="00E81C26"/>
    <w:rsid w:val="00EB3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4B71"/>
  <w15:docId w15:val="{1FFD9738-5277-4C65-A7D4-E03862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A2"/>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688"/>
    <w:rPr>
      <w:color w:val="0000FF"/>
      <w:u w:val="single"/>
    </w:rPr>
  </w:style>
  <w:style w:type="paragraph" w:styleId="ListParagraph">
    <w:name w:val="List Paragraph"/>
    <w:basedOn w:val="Normal"/>
    <w:uiPriority w:val="34"/>
    <w:qFormat/>
    <w:rsid w:val="00801688"/>
    <w:pPr>
      <w:overflowPunct/>
      <w:autoSpaceDE/>
      <w:autoSpaceDN/>
      <w:adjustRightInd/>
      <w:ind w:left="720"/>
      <w:textAlignment w:val="auto"/>
    </w:pPr>
    <w:rPr>
      <w:sz w:val="24"/>
      <w:szCs w:val="24"/>
    </w:rPr>
  </w:style>
  <w:style w:type="paragraph" w:styleId="Header">
    <w:name w:val="header"/>
    <w:basedOn w:val="Normal"/>
    <w:link w:val="HeaderChar"/>
    <w:uiPriority w:val="99"/>
    <w:unhideWhenUsed/>
    <w:rsid w:val="00801688"/>
    <w:pPr>
      <w:tabs>
        <w:tab w:val="center" w:pos="4680"/>
        <w:tab w:val="right" w:pos="9360"/>
      </w:tabs>
    </w:pPr>
  </w:style>
  <w:style w:type="character" w:customStyle="1" w:styleId="HeaderChar">
    <w:name w:val="Header Char"/>
    <w:basedOn w:val="DefaultParagraphFont"/>
    <w:link w:val="Header"/>
    <w:uiPriority w:val="99"/>
    <w:rsid w:val="00801688"/>
    <w:rPr>
      <w:rFonts w:ascii="Times New Roman" w:eastAsia="Times New Roman" w:hAnsi="Times New Roman" w:cs="Times New Roman"/>
    </w:rPr>
  </w:style>
  <w:style w:type="paragraph" w:styleId="Footer">
    <w:name w:val="footer"/>
    <w:basedOn w:val="Normal"/>
    <w:link w:val="FooterChar"/>
    <w:uiPriority w:val="99"/>
    <w:unhideWhenUsed/>
    <w:rsid w:val="00801688"/>
    <w:pPr>
      <w:tabs>
        <w:tab w:val="center" w:pos="4680"/>
        <w:tab w:val="right" w:pos="9360"/>
      </w:tabs>
    </w:pPr>
  </w:style>
  <w:style w:type="character" w:customStyle="1" w:styleId="FooterChar">
    <w:name w:val="Footer Char"/>
    <w:basedOn w:val="DefaultParagraphFont"/>
    <w:link w:val="Footer"/>
    <w:uiPriority w:val="99"/>
    <w:rsid w:val="00801688"/>
    <w:rPr>
      <w:rFonts w:ascii="Times New Roman" w:eastAsia="Times New Roman" w:hAnsi="Times New Roman" w:cs="Times New Roman"/>
    </w:rPr>
  </w:style>
  <w:style w:type="table" w:customStyle="1" w:styleId="TableGrid1">
    <w:name w:val="Table Grid1"/>
    <w:basedOn w:val="TableNormal"/>
    <w:next w:val="TableGrid"/>
    <w:uiPriority w:val="59"/>
    <w:rsid w:val="0032774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2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Humayun Sarwar/AM (Contracts-Turnkey)/PTCL</dc:creator>
  <cp:lastModifiedBy>Yasir Hussain/Technical Officer (IT) Peshawar/PTCL</cp:lastModifiedBy>
  <cp:revision>5</cp:revision>
  <dcterms:created xsi:type="dcterms:W3CDTF">2019-07-17T08:05:00Z</dcterms:created>
  <dcterms:modified xsi:type="dcterms:W3CDTF">2019-07-17T11:15:00Z</dcterms:modified>
</cp:coreProperties>
</file>