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3B" w:rsidRDefault="0069673B" w:rsidP="0069673B">
      <w:pPr>
        <w:jc w:val="center"/>
        <w:rPr>
          <w:rFonts w:ascii="Tahoma" w:hAnsi="Tahoma" w:cs="Tahoma"/>
          <w:b/>
          <w:sz w:val="20"/>
        </w:rPr>
      </w:pPr>
      <w:r>
        <w:rPr>
          <w:rFonts w:ascii="Tahoma" w:hAnsi="Tahoma" w:cs="Tahoma"/>
          <w:b/>
          <w:noProof/>
          <w:sz w:val="20"/>
        </w:rPr>
        <w:drawing>
          <wp:inline distT="0" distB="0" distL="0" distR="0">
            <wp:extent cx="1466850" cy="942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L Logo-01.png"/>
                    <pic:cNvPicPr/>
                  </pic:nvPicPr>
                  <pic:blipFill>
                    <a:blip r:embed="rId8">
                      <a:extLst>
                        <a:ext uri="{28A0092B-C50C-407E-A947-70E740481C1C}">
                          <a14:useLocalDpi xmlns:a14="http://schemas.microsoft.com/office/drawing/2010/main" val="0"/>
                        </a:ext>
                      </a:extLst>
                    </a:blip>
                    <a:stretch>
                      <a:fillRect/>
                    </a:stretch>
                  </pic:blipFill>
                  <pic:spPr>
                    <a:xfrm>
                      <a:off x="0" y="0"/>
                      <a:ext cx="1467995" cy="942940"/>
                    </a:xfrm>
                    <a:prstGeom prst="rect">
                      <a:avLst/>
                    </a:prstGeom>
                  </pic:spPr>
                </pic:pic>
              </a:graphicData>
            </a:graphic>
          </wp:inline>
        </w:drawing>
      </w:r>
    </w:p>
    <w:p w:rsidR="0069673B" w:rsidRDefault="0069673B" w:rsidP="006B17C4">
      <w:pPr>
        <w:rPr>
          <w:rFonts w:ascii="Tahoma" w:hAnsi="Tahoma" w:cs="Tahoma"/>
          <w:b/>
          <w:sz w:val="20"/>
        </w:rPr>
      </w:pPr>
    </w:p>
    <w:p w:rsidR="001E2946" w:rsidRPr="0070187F" w:rsidRDefault="00063A29" w:rsidP="006B17C4">
      <w:pPr>
        <w:rPr>
          <w:rFonts w:ascii="Tahoma" w:hAnsi="Tahoma" w:cs="Tahoma"/>
          <w:b/>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6057900" cy="336550"/>
                <wp:effectExtent l="0" t="0" r="381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6550"/>
                        </a:xfrm>
                        <a:prstGeom prst="rect">
                          <a:avLst/>
                        </a:prstGeom>
                        <a:solidFill>
                          <a:srgbClr val="000000"/>
                        </a:solidFill>
                        <a:ln w="9525">
                          <a:solidFill>
                            <a:srgbClr val="000000"/>
                          </a:solidFill>
                          <a:miter lim="800000"/>
                          <a:headEnd/>
                          <a:tailEnd/>
                        </a:ln>
                      </wps:spPr>
                      <wps:txb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TENDERNOTICE</w:t>
                            </w:r>
                          </w:p>
                          <w:p w:rsidR="001E2946" w:rsidRDefault="001E2946" w:rsidP="001E2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8.95pt;margin-top:-8.95pt;width:477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" fillcolor="black">
                <v:textbo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TENDERNOTICE</w:t>
                      </w:r>
                    </w:p>
                    <w:p w:rsidR="001E2946" w:rsidRDefault="001E2946" w:rsidP="001E2946"/>
                  </w:txbxContent>
                </v:textbox>
              </v:shape>
            </w:pict>
          </mc:Fallback>
        </mc:AlternateContent>
      </w:r>
    </w:p>
    <w:p w:rsidR="001E2946" w:rsidRPr="0070187F" w:rsidRDefault="001E2946" w:rsidP="001E2946">
      <w:pPr>
        <w:ind w:hanging="180"/>
        <w:jc w:val="both"/>
        <w:outlineLvl w:val="3"/>
        <w:rPr>
          <w:rFonts w:ascii="Tahoma" w:hAnsi="Tahoma" w:cs="Tahoma"/>
          <w:b/>
          <w:color w:val="FF0000"/>
          <w:sz w:val="20"/>
        </w:rPr>
      </w:pPr>
    </w:p>
    <w:p w:rsidR="007301A6" w:rsidRPr="00AB1DA8" w:rsidRDefault="00753969" w:rsidP="00F6150C">
      <w:pPr>
        <w:jc w:val="center"/>
        <w:rPr>
          <w:b/>
          <w:caps/>
          <w:sz w:val="26"/>
          <w:u w:val="single"/>
        </w:rPr>
      </w:pPr>
      <w:r w:rsidRPr="00AB1DA8">
        <w:rPr>
          <w:b/>
          <w:caps/>
          <w:sz w:val="22"/>
          <w:u w:val="single"/>
        </w:rPr>
        <w:t xml:space="preserve">Overhauling of 100 KVA </w:t>
      </w:r>
      <w:r w:rsidR="00421172">
        <w:rPr>
          <w:b/>
          <w:caps/>
          <w:sz w:val="22"/>
          <w:u w:val="single"/>
        </w:rPr>
        <w:t>DG set available At CENTRAL-I</w:t>
      </w:r>
      <w:r w:rsidRPr="00AB1DA8">
        <w:rPr>
          <w:b/>
          <w:caps/>
          <w:sz w:val="22"/>
          <w:u w:val="single"/>
        </w:rPr>
        <w:t xml:space="preserve"> Exchange</w:t>
      </w:r>
      <w:r w:rsidR="00421172">
        <w:rPr>
          <w:b/>
          <w:caps/>
          <w:sz w:val="22"/>
          <w:u w:val="single"/>
        </w:rPr>
        <w:t xml:space="preserve"> SUKKUR</w:t>
      </w:r>
    </w:p>
    <w:p w:rsidR="00703D6E" w:rsidRPr="0070187F" w:rsidRDefault="00703D6E" w:rsidP="00703D6E">
      <w:pPr>
        <w:jc w:val="center"/>
        <w:rPr>
          <w:b/>
          <w:sz w:val="22"/>
          <w:u w:val="single"/>
        </w:rPr>
      </w:pPr>
    </w:p>
    <w:p w:rsidR="001E2946" w:rsidRDefault="001E2946" w:rsidP="00794CCD">
      <w:pPr>
        <w:jc w:val="both"/>
        <w:rPr>
          <w:b/>
          <w:sz w:val="22"/>
          <w:szCs w:val="22"/>
          <w:u w:val="single"/>
        </w:rPr>
      </w:pPr>
      <w:r w:rsidRPr="0070187F">
        <w:rPr>
          <w:sz w:val="22"/>
        </w:rPr>
        <w:t xml:space="preserve">Sealed bids, in Pak rupees on D.D.P basis, are invited from reputed Vendors for the </w:t>
      </w:r>
      <w:r w:rsidR="00FF50BB" w:rsidRPr="00FC6EFA">
        <w:rPr>
          <w:b/>
          <w:sz w:val="22"/>
          <w:szCs w:val="22"/>
          <w:u w:val="single"/>
        </w:rPr>
        <w:t>“</w:t>
      </w:r>
      <w:bookmarkStart w:id="0" w:name="_GoBack"/>
      <w:r w:rsidR="00753969" w:rsidRPr="00753969">
        <w:rPr>
          <w:b/>
          <w:sz w:val="22"/>
          <w:szCs w:val="22"/>
          <w:u w:val="single"/>
        </w:rPr>
        <w:t xml:space="preserve">Overhauling of 100 </w:t>
      </w:r>
      <w:r w:rsidR="00421172">
        <w:rPr>
          <w:b/>
          <w:sz w:val="22"/>
          <w:szCs w:val="22"/>
          <w:u w:val="single"/>
        </w:rPr>
        <w:t>KVA DG set available At Cent-I</w:t>
      </w:r>
      <w:r w:rsidR="00753969" w:rsidRPr="00753969">
        <w:rPr>
          <w:b/>
          <w:sz w:val="22"/>
          <w:szCs w:val="22"/>
          <w:u w:val="single"/>
        </w:rPr>
        <w:t xml:space="preserve"> Exchange</w:t>
      </w:r>
      <w:r w:rsidR="00421172">
        <w:rPr>
          <w:b/>
          <w:sz w:val="22"/>
          <w:szCs w:val="22"/>
          <w:u w:val="single"/>
        </w:rPr>
        <w:t xml:space="preserve"> Sukkur</w:t>
      </w:r>
      <w:bookmarkEnd w:id="0"/>
      <w:r w:rsidR="00FF50BB" w:rsidRPr="00FC6EFA">
        <w:rPr>
          <w:b/>
          <w:sz w:val="22"/>
          <w:szCs w:val="22"/>
          <w:u w:val="single"/>
        </w:rPr>
        <w:t>”</w:t>
      </w:r>
    </w:p>
    <w:p w:rsidR="00753969" w:rsidRPr="00753969" w:rsidRDefault="00753969" w:rsidP="00794CCD">
      <w:pPr>
        <w:jc w:val="both"/>
        <w:rPr>
          <w:b/>
          <w:sz w:val="12"/>
          <w:szCs w:val="22"/>
          <w:u w:val="single"/>
        </w:rPr>
      </w:pPr>
    </w:p>
    <w:p w:rsidR="00753969" w:rsidRPr="00753969" w:rsidRDefault="00753969" w:rsidP="00794CCD">
      <w:pPr>
        <w:jc w:val="both"/>
        <w:rPr>
          <w:b/>
          <w:sz w:val="22"/>
          <w:szCs w:val="22"/>
        </w:rPr>
      </w:pPr>
      <w:r w:rsidRPr="00753969">
        <w:rPr>
          <w:b/>
          <w:sz w:val="22"/>
          <w:szCs w:val="22"/>
        </w:rPr>
        <w:t>Specifications</w:t>
      </w:r>
      <w:r>
        <w:rPr>
          <w:b/>
          <w:sz w:val="22"/>
          <w:szCs w:val="22"/>
        </w:rPr>
        <w:t>:</w:t>
      </w:r>
    </w:p>
    <w:p w:rsidR="004038CA" w:rsidRPr="00AA20CC" w:rsidRDefault="004038CA" w:rsidP="004038CA">
      <w:pPr>
        <w:rPr>
          <w:rFonts w:ascii="Calibri" w:hAnsi="Calibri" w:cs="Calibri"/>
          <w:sz w:val="6"/>
        </w:rPr>
      </w:pPr>
    </w:p>
    <w:tbl>
      <w:tblPr>
        <w:tblW w:w="9468" w:type="dxa"/>
        <w:tblInd w:w="108" w:type="dxa"/>
        <w:tblCellMar>
          <w:left w:w="0" w:type="dxa"/>
          <w:right w:w="0" w:type="dxa"/>
        </w:tblCellMar>
        <w:tblLook w:val="04A0" w:firstRow="1" w:lastRow="0" w:firstColumn="1" w:lastColumn="0" w:noHBand="0" w:noVBand="1"/>
      </w:tblPr>
      <w:tblGrid>
        <w:gridCol w:w="1866"/>
        <w:gridCol w:w="1026"/>
        <w:gridCol w:w="1805"/>
        <w:gridCol w:w="748"/>
        <w:gridCol w:w="587"/>
        <w:gridCol w:w="211"/>
        <w:gridCol w:w="579"/>
        <w:gridCol w:w="920"/>
        <w:gridCol w:w="669"/>
        <w:gridCol w:w="1057"/>
      </w:tblGrid>
      <w:tr w:rsidR="00AA20CC" w:rsidRPr="00AA20CC" w:rsidTr="0069673B">
        <w:trPr>
          <w:trHeight w:val="236"/>
        </w:trPr>
        <w:tc>
          <w:tcPr>
            <w:tcW w:w="4697" w:type="dxa"/>
            <w:gridSpan w:val="3"/>
            <w:tcBorders>
              <w:top w:val="single" w:sz="8" w:space="0" w:color="auto"/>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DB3626" w:rsidRPr="00AA20CC" w:rsidRDefault="00DB3626" w:rsidP="00C860AF">
            <w:pPr>
              <w:jc w:val="center"/>
              <w:rPr>
                <w:rFonts w:asciiTheme="minorHAnsi" w:eastAsiaTheme="minorHAnsi" w:hAnsiTheme="minorHAnsi"/>
                <w:sz w:val="20"/>
                <w:szCs w:val="20"/>
              </w:rPr>
            </w:pPr>
            <w:r w:rsidRPr="00AA20CC">
              <w:rPr>
                <w:rFonts w:asciiTheme="minorHAnsi" w:hAnsiTheme="minorHAnsi"/>
                <w:b/>
                <w:bCs/>
                <w:sz w:val="20"/>
                <w:szCs w:val="20"/>
              </w:rPr>
              <w:t xml:space="preserve">DG SET SPECS 100 KVA </w:t>
            </w:r>
            <w:r w:rsidR="00421172">
              <w:rPr>
                <w:rFonts w:asciiTheme="minorHAnsi" w:hAnsiTheme="minorHAnsi"/>
                <w:b/>
                <w:bCs/>
                <w:caps/>
                <w:sz w:val="20"/>
                <w:szCs w:val="20"/>
              </w:rPr>
              <w:t>PERKINS</w:t>
            </w:r>
          </w:p>
        </w:tc>
        <w:tc>
          <w:tcPr>
            <w:tcW w:w="1335" w:type="dxa"/>
            <w:gridSpan w:val="2"/>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DB3626" w:rsidRPr="00AA20CC" w:rsidRDefault="00DB3626" w:rsidP="00C860AF">
            <w:pPr>
              <w:jc w:val="center"/>
              <w:rPr>
                <w:rFonts w:asciiTheme="minorHAnsi" w:eastAsiaTheme="minorHAnsi" w:hAnsiTheme="minorHAnsi"/>
                <w:sz w:val="20"/>
                <w:szCs w:val="20"/>
              </w:rPr>
            </w:pPr>
            <w:r w:rsidRPr="00AA20CC">
              <w:rPr>
                <w:rFonts w:asciiTheme="minorHAnsi" w:hAnsiTheme="minorHAnsi"/>
                <w:b/>
                <w:bCs/>
                <w:sz w:val="20"/>
                <w:szCs w:val="20"/>
              </w:rPr>
              <w:t>Site</w:t>
            </w:r>
          </w:p>
        </w:tc>
        <w:tc>
          <w:tcPr>
            <w:tcW w:w="3436" w:type="dxa"/>
            <w:gridSpan w:val="5"/>
            <w:tcBorders>
              <w:top w:val="single" w:sz="8" w:space="0" w:color="auto"/>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DB3626" w:rsidRPr="00AA20CC" w:rsidRDefault="00142D7C" w:rsidP="00421172">
            <w:pPr>
              <w:rPr>
                <w:rFonts w:asciiTheme="minorHAnsi" w:eastAsiaTheme="minorHAnsi" w:hAnsiTheme="minorHAnsi"/>
                <w:sz w:val="20"/>
                <w:szCs w:val="20"/>
              </w:rPr>
            </w:pPr>
            <w:r>
              <w:rPr>
                <w:rFonts w:asciiTheme="minorHAnsi" w:hAnsiTheme="minorHAnsi"/>
                <w:b/>
                <w:bCs/>
                <w:sz w:val="20"/>
                <w:szCs w:val="20"/>
              </w:rPr>
              <w:t>GHOTKI EXCHANGE</w:t>
            </w:r>
          </w:p>
        </w:tc>
      </w:tr>
      <w:tr w:rsidR="00AA20CC" w:rsidRPr="00AA20CC" w:rsidTr="0069673B">
        <w:trPr>
          <w:trHeight w:val="236"/>
        </w:trPr>
        <w:tc>
          <w:tcPr>
            <w:tcW w:w="2892" w:type="dxa"/>
            <w:gridSpan w:val="2"/>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A20CC" w:rsidRPr="00AA20CC" w:rsidRDefault="00AA20CC">
            <w:pPr>
              <w:jc w:val="center"/>
              <w:rPr>
                <w:rFonts w:asciiTheme="minorHAnsi" w:eastAsiaTheme="minorHAnsi" w:hAnsiTheme="minorHAnsi"/>
                <w:sz w:val="20"/>
                <w:szCs w:val="20"/>
              </w:rPr>
            </w:pPr>
            <w:r w:rsidRPr="00AA20CC">
              <w:rPr>
                <w:rFonts w:asciiTheme="minorHAnsi" w:hAnsiTheme="minorHAnsi"/>
                <w:color w:val="000000"/>
                <w:sz w:val="20"/>
                <w:szCs w:val="20"/>
              </w:rPr>
              <w:t>RATING CATEGORY</w:t>
            </w:r>
          </w:p>
        </w:tc>
        <w:tc>
          <w:tcPr>
            <w:tcW w:w="3140"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A20CC" w:rsidRPr="00AA20CC" w:rsidRDefault="00AA20CC">
            <w:pPr>
              <w:rPr>
                <w:rFonts w:asciiTheme="minorHAnsi" w:eastAsiaTheme="minorHAnsi" w:hAnsiTheme="minorHAnsi"/>
                <w:sz w:val="20"/>
                <w:szCs w:val="20"/>
              </w:rPr>
            </w:pPr>
            <w:r w:rsidRPr="00AA20CC">
              <w:rPr>
                <w:rFonts w:asciiTheme="minorHAnsi" w:hAnsiTheme="minorHAnsi"/>
                <w:color w:val="000000"/>
                <w:sz w:val="20"/>
                <w:szCs w:val="20"/>
              </w:rPr>
              <w:t>CUNTINOUS</w:t>
            </w:r>
          </w:p>
        </w:tc>
        <w:tc>
          <w:tcPr>
            <w:tcW w:w="1710" w:type="dxa"/>
            <w:gridSpan w:val="3"/>
            <w:tcBorders>
              <w:top w:val="nil"/>
              <w:left w:val="single" w:sz="8" w:space="0" w:color="auto"/>
              <w:bottom w:val="single" w:sz="8" w:space="0" w:color="auto"/>
              <w:right w:val="single" w:sz="8" w:space="0" w:color="auto"/>
            </w:tcBorders>
            <w:shd w:val="clear" w:color="auto" w:fill="auto"/>
            <w:vAlign w:val="center"/>
          </w:tcPr>
          <w:p w:rsidR="00AA20CC" w:rsidRPr="00AA20CC" w:rsidRDefault="00AA20CC" w:rsidP="00B41241">
            <w:pPr>
              <w:jc w:val="center"/>
              <w:rPr>
                <w:rFonts w:asciiTheme="minorHAnsi" w:eastAsiaTheme="minorHAnsi" w:hAnsiTheme="minorHAnsi"/>
                <w:sz w:val="20"/>
                <w:szCs w:val="20"/>
              </w:rPr>
            </w:pPr>
            <w:r>
              <w:rPr>
                <w:rFonts w:asciiTheme="minorHAnsi" w:eastAsiaTheme="minorHAnsi" w:hAnsiTheme="minorHAnsi"/>
                <w:sz w:val="20"/>
                <w:szCs w:val="20"/>
              </w:rPr>
              <w:t>Year of Mfg.</w:t>
            </w:r>
          </w:p>
        </w:tc>
        <w:tc>
          <w:tcPr>
            <w:tcW w:w="1726" w:type="dxa"/>
            <w:gridSpan w:val="2"/>
            <w:tcBorders>
              <w:top w:val="nil"/>
              <w:left w:val="single" w:sz="8" w:space="0" w:color="auto"/>
              <w:bottom w:val="single" w:sz="8" w:space="0" w:color="auto"/>
              <w:right w:val="single" w:sz="8" w:space="0" w:color="000000"/>
            </w:tcBorders>
            <w:shd w:val="clear" w:color="auto" w:fill="auto"/>
            <w:vAlign w:val="center"/>
          </w:tcPr>
          <w:p w:rsidR="00AA20CC" w:rsidRPr="00AA20CC" w:rsidRDefault="00421172" w:rsidP="00C860AF">
            <w:pPr>
              <w:jc w:val="center"/>
              <w:rPr>
                <w:rFonts w:asciiTheme="minorHAnsi" w:eastAsiaTheme="minorHAnsi" w:hAnsiTheme="minorHAnsi"/>
                <w:sz w:val="20"/>
                <w:szCs w:val="20"/>
              </w:rPr>
            </w:pPr>
            <w:r>
              <w:rPr>
                <w:rFonts w:asciiTheme="minorHAnsi" w:eastAsiaTheme="minorHAnsi" w:hAnsiTheme="minorHAnsi"/>
                <w:sz w:val="20"/>
                <w:szCs w:val="20"/>
              </w:rPr>
              <w:t>2006</w:t>
            </w:r>
          </w:p>
        </w:tc>
      </w:tr>
      <w:tr w:rsidR="00C860AF" w:rsidRPr="00AA20CC" w:rsidTr="0069673B">
        <w:trPr>
          <w:trHeight w:val="236"/>
        </w:trPr>
        <w:tc>
          <w:tcPr>
            <w:tcW w:w="186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60AF" w:rsidRPr="00AA20CC" w:rsidRDefault="00C860AF">
            <w:pPr>
              <w:jc w:val="center"/>
              <w:rPr>
                <w:rFonts w:asciiTheme="minorHAnsi" w:eastAsiaTheme="minorHAnsi" w:hAnsiTheme="minorHAnsi"/>
                <w:sz w:val="20"/>
                <w:szCs w:val="20"/>
              </w:rPr>
            </w:pPr>
            <w:r w:rsidRPr="00AA20CC">
              <w:rPr>
                <w:rFonts w:asciiTheme="minorHAnsi" w:hAnsiTheme="minorHAnsi"/>
                <w:color w:val="000000"/>
                <w:sz w:val="20"/>
                <w:szCs w:val="20"/>
              </w:rPr>
              <w:t>TYPE</w:t>
            </w:r>
          </w:p>
        </w:tc>
        <w:tc>
          <w:tcPr>
            <w:tcW w:w="10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60AF" w:rsidRPr="00AA20CC" w:rsidRDefault="006227E4">
            <w:pPr>
              <w:jc w:val="center"/>
              <w:rPr>
                <w:rFonts w:asciiTheme="minorHAnsi" w:eastAsiaTheme="minorHAnsi" w:hAnsiTheme="minorHAnsi"/>
                <w:sz w:val="20"/>
                <w:szCs w:val="20"/>
              </w:rPr>
            </w:pPr>
            <w:r>
              <w:rPr>
                <w:rFonts w:asciiTheme="minorHAnsi" w:eastAsiaTheme="minorHAnsi" w:hAnsiTheme="minorHAnsi"/>
                <w:sz w:val="20"/>
                <w:szCs w:val="20"/>
              </w:rPr>
              <w:t>IMPAC</w:t>
            </w:r>
          </w:p>
        </w:tc>
        <w:tc>
          <w:tcPr>
            <w:tcW w:w="18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60AF" w:rsidRPr="00AA20CC" w:rsidRDefault="00C860AF">
            <w:pPr>
              <w:rPr>
                <w:rFonts w:asciiTheme="minorHAnsi" w:eastAsiaTheme="minorHAnsi" w:hAnsiTheme="minorHAnsi"/>
                <w:sz w:val="20"/>
                <w:szCs w:val="20"/>
              </w:rPr>
            </w:pPr>
            <w:r w:rsidRPr="00AA20CC">
              <w:rPr>
                <w:rFonts w:asciiTheme="minorHAnsi" w:hAnsiTheme="minorHAnsi"/>
                <w:color w:val="000000"/>
                <w:sz w:val="20"/>
                <w:szCs w:val="20"/>
              </w:rPr>
              <w:t>SERIAL NO.</w:t>
            </w:r>
          </w:p>
        </w:tc>
        <w:tc>
          <w:tcPr>
            <w:tcW w:w="1335" w:type="dxa"/>
            <w:gridSpan w:val="2"/>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center"/>
            <w:hideMark/>
          </w:tcPr>
          <w:p w:rsidR="00C860AF" w:rsidRPr="00AA20CC" w:rsidRDefault="006227E4" w:rsidP="00C860AF">
            <w:pPr>
              <w:rPr>
                <w:rFonts w:asciiTheme="minorHAnsi" w:eastAsiaTheme="minorHAnsi" w:hAnsiTheme="minorHAnsi"/>
                <w:sz w:val="20"/>
                <w:szCs w:val="20"/>
              </w:rPr>
            </w:pPr>
            <w:r>
              <w:rPr>
                <w:rFonts w:asciiTheme="minorHAnsi" w:eastAsiaTheme="minorHAnsi" w:hAnsiTheme="minorHAnsi"/>
                <w:sz w:val="20"/>
                <w:szCs w:val="20"/>
              </w:rPr>
              <w:t>LSA43.2V545</w:t>
            </w:r>
          </w:p>
        </w:tc>
        <w:tc>
          <w:tcPr>
            <w:tcW w:w="1710" w:type="dxa"/>
            <w:gridSpan w:val="3"/>
            <w:tcBorders>
              <w:top w:val="nil"/>
              <w:left w:val="single" w:sz="4" w:space="0" w:color="auto"/>
              <w:bottom w:val="single" w:sz="8" w:space="0" w:color="auto"/>
              <w:right w:val="single" w:sz="4" w:space="0" w:color="auto"/>
            </w:tcBorders>
            <w:shd w:val="clear" w:color="auto" w:fill="auto"/>
            <w:vAlign w:val="center"/>
          </w:tcPr>
          <w:p w:rsidR="00C860AF" w:rsidRPr="00AA20CC" w:rsidRDefault="00C860AF" w:rsidP="00C860AF">
            <w:pPr>
              <w:jc w:val="center"/>
              <w:rPr>
                <w:rFonts w:asciiTheme="minorHAnsi" w:eastAsiaTheme="minorHAnsi" w:hAnsiTheme="minorHAnsi"/>
                <w:sz w:val="20"/>
                <w:szCs w:val="20"/>
              </w:rPr>
            </w:pPr>
            <w:r>
              <w:rPr>
                <w:rFonts w:asciiTheme="minorHAnsi" w:eastAsiaTheme="minorHAnsi" w:hAnsiTheme="minorHAnsi"/>
                <w:sz w:val="20"/>
                <w:szCs w:val="20"/>
              </w:rPr>
              <w:t>Alternator</w:t>
            </w:r>
          </w:p>
        </w:tc>
        <w:tc>
          <w:tcPr>
            <w:tcW w:w="1726" w:type="dxa"/>
            <w:gridSpan w:val="2"/>
            <w:tcBorders>
              <w:top w:val="nil"/>
              <w:left w:val="single" w:sz="4" w:space="0" w:color="auto"/>
              <w:bottom w:val="single" w:sz="8" w:space="0" w:color="auto"/>
              <w:right w:val="single" w:sz="8" w:space="0" w:color="auto"/>
            </w:tcBorders>
            <w:shd w:val="clear" w:color="auto" w:fill="auto"/>
            <w:vAlign w:val="center"/>
          </w:tcPr>
          <w:p w:rsidR="00C860AF" w:rsidRPr="00AA20CC" w:rsidRDefault="008F7034" w:rsidP="00C860AF">
            <w:pPr>
              <w:jc w:val="center"/>
              <w:rPr>
                <w:rFonts w:asciiTheme="minorHAnsi" w:eastAsiaTheme="minorHAnsi" w:hAnsiTheme="minorHAnsi"/>
                <w:sz w:val="20"/>
                <w:szCs w:val="20"/>
              </w:rPr>
            </w:pPr>
            <w:proofErr w:type="spellStart"/>
            <w:r>
              <w:rPr>
                <w:rFonts w:asciiTheme="minorHAnsi" w:eastAsiaTheme="minorHAnsi" w:hAnsiTheme="minorHAnsi"/>
                <w:sz w:val="20"/>
                <w:szCs w:val="20"/>
              </w:rPr>
              <w:t>Leroysomer</w:t>
            </w:r>
            <w:proofErr w:type="spellEnd"/>
          </w:p>
        </w:tc>
      </w:tr>
      <w:tr w:rsidR="00AA20CC" w:rsidRPr="00AA20CC" w:rsidTr="0069673B">
        <w:trPr>
          <w:trHeight w:val="236"/>
        </w:trPr>
        <w:tc>
          <w:tcPr>
            <w:tcW w:w="186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RATING KVA</w:t>
            </w:r>
          </w:p>
        </w:tc>
        <w:tc>
          <w:tcPr>
            <w:tcW w:w="1026" w:type="dxa"/>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100</w:t>
            </w:r>
          </w:p>
        </w:tc>
        <w:tc>
          <w:tcPr>
            <w:tcW w:w="18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KW</w:t>
            </w:r>
          </w:p>
        </w:tc>
        <w:tc>
          <w:tcPr>
            <w:tcW w:w="748" w:type="dxa"/>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80</w:t>
            </w:r>
          </w:p>
        </w:tc>
        <w:tc>
          <w:tcPr>
            <w:tcW w:w="798" w:type="dxa"/>
            <w:gridSpan w:val="2"/>
            <w:tcBorders>
              <w:top w:val="nil"/>
              <w:left w:val="nil"/>
              <w:bottom w:val="nil"/>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AMPS</w:t>
            </w:r>
          </w:p>
        </w:tc>
        <w:tc>
          <w:tcPr>
            <w:tcW w:w="3225" w:type="dxa"/>
            <w:gridSpan w:val="4"/>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143</w:t>
            </w:r>
          </w:p>
        </w:tc>
      </w:tr>
      <w:tr w:rsidR="00AA20CC" w:rsidRPr="00AA20CC" w:rsidTr="0069673B">
        <w:trPr>
          <w:trHeight w:val="236"/>
        </w:trPr>
        <w:tc>
          <w:tcPr>
            <w:tcW w:w="186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VOLTS</w:t>
            </w:r>
          </w:p>
        </w:tc>
        <w:tc>
          <w:tcPr>
            <w:tcW w:w="10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400/231</w:t>
            </w:r>
          </w:p>
        </w:tc>
        <w:tc>
          <w:tcPr>
            <w:tcW w:w="18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HZ</w:t>
            </w:r>
          </w:p>
        </w:tc>
        <w:tc>
          <w:tcPr>
            <w:tcW w:w="74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50</w:t>
            </w:r>
          </w:p>
        </w:tc>
        <w:tc>
          <w:tcPr>
            <w:tcW w:w="798"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proofErr w:type="spellStart"/>
            <w:r w:rsidRPr="00AA20CC">
              <w:rPr>
                <w:rFonts w:asciiTheme="minorHAnsi" w:hAnsiTheme="minorHAnsi"/>
                <w:color w:val="000000"/>
                <w:sz w:val="20"/>
                <w:szCs w:val="20"/>
              </w:rPr>
              <w:t>COSɸ</w:t>
            </w:r>
            <w:proofErr w:type="spellEnd"/>
          </w:p>
        </w:tc>
        <w:tc>
          <w:tcPr>
            <w:tcW w:w="5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0.8</w:t>
            </w:r>
          </w:p>
        </w:tc>
        <w:tc>
          <w:tcPr>
            <w:tcW w:w="1589"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PHASES</w:t>
            </w:r>
          </w:p>
        </w:tc>
        <w:tc>
          <w:tcPr>
            <w:tcW w:w="105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3</w:t>
            </w:r>
          </w:p>
        </w:tc>
      </w:tr>
      <w:tr w:rsidR="00AA20CC" w:rsidRPr="00AA20CC" w:rsidTr="0069673B">
        <w:trPr>
          <w:trHeight w:val="236"/>
        </w:trPr>
        <w:tc>
          <w:tcPr>
            <w:tcW w:w="186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ENG.NO</w:t>
            </w:r>
          </w:p>
        </w:tc>
        <w:tc>
          <w:tcPr>
            <w:tcW w:w="10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8F7034">
            <w:pPr>
              <w:jc w:val="center"/>
              <w:rPr>
                <w:rFonts w:asciiTheme="minorHAnsi" w:eastAsiaTheme="minorHAnsi" w:hAnsiTheme="minorHAnsi"/>
                <w:sz w:val="20"/>
                <w:szCs w:val="20"/>
              </w:rPr>
            </w:pPr>
            <w:r>
              <w:rPr>
                <w:rFonts w:asciiTheme="minorHAnsi" w:hAnsiTheme="minorHAnsi"/>
                <w:b/>
                <w:bCs/>
                <w:color w:val="000000"/>
                <w:sz w:val="20"/>
                <w:szCs w:val="20"/>
              </w:rPr>
              <w:t>1104C-44TA</w:t>
            </w:r>
          </w:p>
        </w:tc>
        <w:tc>
          <w:tcPr>
            <w:tcW w:w="180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GEN.NO</w:t>
            </w:r>
          </w:p>
        </w:tc>
        <w:tc>
          <w:tcPr>
            <w:tcW w:w="1546" w:type="dxa"/>
            <w:gridSpan w:val="3"/>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DB3626" w:rsidRPr="00AA20CC" w:rsidRDefault="008F7034" w:rsidP="00C860AF">
            <w:pPr>
              <w:jc w:val="center"/>
              <w:rPr>
                <w:rFonts w:asciiTheme="minorHAnsi" w:eastAsiaTheme="minorHAnsi" w:hAnsiTheme="minorHAnsi"/>
                <w:sz w:val="20"/>
                <w:szCs w:val="20"/>
              </w:rPr>
            </w:pPr>
            <w:r>
              <w:rPr>
                <w:rFonts w:asciiTheme="minorHAnsi" w:eastAsiaTheme="minorHAnsi" w:hAnsiTheme="minorHAnsi"/>
                <w:sz w:val="20"/>
                <w:szCs w:val="20"/>
              </w:rPr>
              <w:t>180027314</w:t>
            </w:r>
          </w:p>
        </w:tc>
        <w:tc>
          <w:tcPr>
            <w:tcW w:w="2168" w:type="dxa"/>
            <w:gridSpan w:val="3"/>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RPM</w:t>
            </w:r>
          </w:p>
        </w:tc>
        <w:tc>
          <w:tcPr>
            <w:tcW w:w="105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1500</w:t>
            </w:r>
          </w:p>
        </w:tc>
      </w:tr>
    </w:tbl>
    <w:p w:rsidR="001E2946" w:rsidRDefault="001E2946" w:rsidP="001E2946">
      <w:pPr>
        <w:rPr>
          <w:b/>
          <w:sz w:val="12"/>
          <w:u w:val="single"/>
        </w:rPr>
      </w:pPr>
    </w:p>
    <w:p w:rsidR="005B3ACC" w:rsidRDefault="005B3ACC" w:rsidP="007301A6">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ind w:hanging="720"/>
        <w:rPr>
          <w:rFonts w:ascii="Times New Roman" w:hAnsi="Times New Roman"/>
          <w:sz w:val="22"/>
        </w:rPr>
      </w:pPr>
      <w:r>
        <w:rPr>
          <w:rFonts w:ascii="Times New Roman" w:hAnsi="Times New Roman"/>
          <w:sz w:val="22"/>
        </w:rPr>
        <w:t>Bids need to be submitted after proper inspections of faulty assets installed at mentioned address and inspection could be perform at any time during office hours before one day of last date Bid submission .</w:t>
      </w:r>
    </w:p>
    <w:p w:rsidR="005B3ACC" w:rsidRPr="00F6150C" w:rsidRDefault="005B3ACC" w:rsidP="007301A6">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8"/>
        </w:rPr>
      </w:pPr>
    </w:p>
    <w:p w:rsidR="007F38C6" w:rsidRPr="007F38C6" w:rsidRDefault="001E2946" w:rsidP="007301A6">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ind w:hanging="720"/>
        <w:rPr>
          <w:rFonts w:ascii="Times New Roman" w:hAnsi="Times New Roman"/>
          <w:sz w:val="22"/>
        </w:rPr>
      </w:pPr>
      <w:r w:rsidRPr="007F38C6">
        <w:rPr>
          <w:rFonts w:ascii="Times New Roman" w:hAnsi="Times New Roman"/>
          <w:sz w:val="22"/>
        </w:rPr>
        <w:t>Bids must be complete in all respects, of all labor, Materials, Temporary Works and all other requisites whether of a temporary or permanent nature required for the successful Completion of this mainten</w:t>
      </w:r>
      <w:r w:rsidR="005B3ACC" w:rsidRPr="007F38C6">
        <w:rPr>
          <w:rFonts w:ascii="Times New Roman" w:hAnsi="Times New Roman"/>
          <w:sz w:val="22"/>
        </w:rPr>
        <w:t>ance work.</w:t>
      </w:r>
    </w:p>
    <w:p w:rsidR="007F38C6" w:rsidRPr="00AA20CC" w:rsidRDefault="007F38C6" w:rsidP="007301A6">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6"/>
        </w:rPr>
      </w:pPr>
    </w:p>
    <w:p w:rsidR="007F38C6" w:rsidRDefault="007F38C6" w:rsidP="007301A6">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ind w:hanging="720"/>
        <w:rPr>
          <w:rFonts w:ascii="Times New Roman" w:hAnsi="Times New Roman"/>
          <w:sz w:val="22"/>
        </w:rPr>
      </w:pPr>
      <w:r w:rsidRPr="00215EB2">
        <w:rPr>
          <w:rFonts w:ascii="Times New Roman" w:hAnsi="Times New Roman"/>
          <w:sz w:val="22"/>
        </w:rPr>
        <w:t xml:space="preserve">A Demand Draft of 2% of the offered price </w:t>
      </w:r>
      <w:r w:rsidR="00F6150C">
        <w:rPr>
          <w:rFonts w:ascii="Times New Roman" w:hAnsi="Times New Roman"/>
          <w:sz w:val="22"/>
        </w:rPr>
        <w:t xml:space="preserve">in the name of SM Finance PTCL Hyderabad </w:t>
      </w:r>
      <w:r w:rsidRPr="00215EB2">
        <w:rPr>
          <w:rFonts w:ascii="Times New Roman" w:hAnsi="Times New Roman"/>
          <w:sz w:val="22"/>
        </w:rPr>
        <w:t xml:space="preserve">needs to be accompanied by the bid as earnest money. </w:t>
      </w:r>
    </w:p>
    <w:p w:rsidR="007301A6" w:rsidRPr="00163AD8" w:rsidRDefault="007F38C6" w:rsidP="007301A6">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ind w:hanging="720"/>
        <w:rPr>
          <w:rFonts w:ascii="Times New Roman" w:hAnsi="Times New Roman"/>
        </w:rPr>
      </w:pPr>
      <w:r w:rsidRPr="00163AD8">
        <w:rPr>
          <w:rFonts w:ascii="Times New Roman" w:hAnsi="Times New Roman"/>
          <w:sz w:val="22"/>
        </w:rPr>
        <w:t xml:space="preserve">A warranty of </w:t>
      </w:r>
      <w:r w:rsidR="000F00B8" w:rsidRPr="00163AD8">
        <w:rPr>
          <w:rFonts w:ascii="Times New Roman" w:hAnsi="Times New Roman"/>
          <w:sz w:val="22"/>
        </w:rPr>
        <w:t xml:space="preserve">one year </w:t>
      </w:r>
      <w:r w:rsidR="00E4138F" w:rsidRPr="00163AD8">
        <w:rPr>
          <w:rFonts w:ascii="Times New Roman" w:hAnsi="Times New Roman"/>
          <w:sz w:val="22"/>
        </w:rPr>
        <w:t xml:space="preserve">or </w:t>
      </w:r>
      <w:r w:rsidR="006B17C4">
        <w:rPr>
          <w:rFonts w:ascii="Times New Roman" w:hAnsi="Times New Roman"/>
          <w:sz w:val="22"/>
        </w:rPr>
        <w:t>10</w:t>
      </w:r>
      <w:r w:rsidRPr="00163AD8">
        <w:rPr>
          <w:rFonts w:ascii="Times New Roman" w:hAnsi="Times New Roman"/>
          <w:sz w:val="22"/>
        </w:rPr>
        <w:t xml:space="preserve">00 hours running </w:t>
      </w:r>
      <w:r w:rsidR="006C6257" w:rsidRPr="00163AD8">
        <w:rPr>
          <w:rFonts w:ascii="Times New Roman" w:hAnsi="Times New Roman"/>
          <w:sz w:val="22"/>
        </w:rPr>
        <w:t>which ever</w:t>
      </w:r>
      <w:r w:rsidR="00E4138F" w:rsidRPr="00163AD8">
        <w:rPr>
          <w:rFonts w:ascii="Times New Roman" w:hAnsi="Times New Roman"/>
          <w:sz w:val="22"/>
        </w:rPr>
        <w:t xml:space="preserve"> meets first is required against the </w:t>
      </w:r>
      <w:r w:rsidR="006C6257" w:rsidRPr="00163AD8">
        <w:rPr>
          <w:rFonts w:ascii="Times New Roman" w:hAnsi="Times New Roman"/>
          <w:sz w:val="22"/>
        </w:rPr>
        <w:t>offered work.</w:t>
      </w:r>
    </w:p>
    <w:p w:rsidR="0008266B" w:rsidRPr="00AA20CC" w:rsidRDefault="0008266B" w:rsidP="006B17C4">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8"/>
        </w:rPr>
      </w:pPr>
    </w:p>
    <w:p w:rsidR="007301A6" w:rsidRPr="0070187F" w:rsidRDefault="007301A6" w:rsidP="007301A6">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ind w:hanging="720"/>
        <w:rPr>
          <w:rFonts w:ascii="Times New Roman" w:hAnsi="Times New Roman"/>
          <w:sz w:val="22"/>
        </w:rPr>
      </w:pPr>
      <w:r>
        <w:rPr>
          <w:rFonts w:ascii="Times New Roman" w:hAnsi="Times New Roman"/>
          <w:sz w:val="22"/>
        </w:rPr>
        <w:t xml:space="preserve">80% payment will be released after successful completion of work and remaining 20% will be </w:t>
      </w:r>
      <w:proofErr w:type="gramStart"/>
      <w:r>
        <w:rPr>
          <w:rFonts w:ascii="Times New Roman" w:hAnsi="Times New Roman"/>
          <w:sz w:val="22"/>
        </w:rPr>
        <w:t>released</w:t>
      </w:r>
      <w:proofErr w:type="gramEnd"/>
      <w:r>
        <w:rPr>
          <w:rFonts w:ascii="Times New Roman" w:hAnsi="Times New Roman"/>
          <w:sz w:val="22"/>
        </w:rPr>
        <w:t xml:space="preserve"> after completion of warranty period. </w:t>
      </w:r>
    </w:p>
    <w:p w:rsidR="001E2946" w:rsidRPr="00F6150C" w:rsidRDefault="001E2946" w:rsidP="007301A6">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10"/>
        </w:rPr>
      </w:pPr>
    </w:p>
    <w:p w:rsidR="001E2946" w:rsidRPr="0070187F" w:rsidRDefault="006B17C4" w:rsidP="007301A6">
      <w:pPr>
        <w:pStyle w:val="ListParagraph"/>
        <w:autoSpaceDE w:val="0"/>
        <w:autoSpaceDN w:val="0"/>
        <w:adjustRightInd w:val="0"/>
        <w:spacing w:line="240" w:lineRule="auto"/>
        <w:ind w:hanging="720"/>
        <w:jc w:val="both"/>
        <w:rPr>
          <w:rFonts w:ascii="Times New Roman" w:hAnsi="Times New Roman"/>
          <w:bCs/>
          <w:szCs w:val="24"/>
        </w:rPr>
      </w:pPr>
      <w:r>
        <w:rPr>
          <w:rFonts w:ascii="Times New Roman" w:hAnsi="Times New Roman"/>
          <w:szCs w:val="24"/>
        </w:rPr>
        <w:t>6</w:t>
      </w:r>
      <w:r w:rsidR="001E2946" w:rsidRPr="0070187F">
        <w:rPr>
          <w:rFonts w:ascii="Times New Roman" w:hAnsi="Times New Roman"/>
          <w:szCs w:val="24"/>
        </w:rPr>
        <w:t>.</w:t>
      </w:r>
      <w:r w:rsidR="001E2946" w:rsidRPr="0070187F">
        <w:rPr>
          <w:rFonts w:ascii="Times New Roman" w:hAnsi="Times New Roman"/>
          <w:b/>
          <w:szCs w:val="24"/>
        </w:rPr>
        <w:tab/>
      </w:r>
      <w:r w:rsidR="007F38C6">
        <w:rPr>
          <w:rFonts w:ascii="Times New Roman" w:hAnsi="Times New Roman"/>
        </w:rPr>
        <w:t>Bids</w:t>
      </w:r>
      <w:r w:rsidR="001E2946" w:rsidRPr="00E4089A">
        <w:rPr>
          <w:rFonts w:ascii="Times New Roman" w:hAnsi="Times New Roman"/>
        </w:rPr>
        <w:t xml:space="preserve"> complete in all respects should be dropped by </w:t>
      </w:r>
      <w:r w:rsidR="00F6464E">
        <w:rPr>
          <w:rFonts w:ascii="Times New Roman" w:hAnsi="Times New Roman"/>
        </w:rPr>
        <w:t>2</w:t>
      </w:r>
      <w:r w:rsidR="00063A29">
        <w:rPr>
          <w:rFonts w:ascii="Times New Roman" w:hAnsi="Times New Roman"/>
        </w:rPr>
        <w:t>0</w:t>
      </w:r>
      <w:r w:rsidR="001E2946" w:rsidRPr="00E4089A">
        <w:rPr>
          <w:rFonts w:ascii="Times New Roman" w:hAnsi="Times New Roman"/>
        </w:rPr>
        <w:t xml:space="preserve">, </w:t>
      </w:r>
      <w:r w:rsidR="00063A29">
        <w:rPr>
          <w:rFonts w:ascii="Times New Roman" w:hAnsi="Times New Roman"/>
        </w:rPr>
        <w:t>Feb</w:t>
      </w:r>
      <w:r w:rsidR="001E2946" w:rsidRPr="00E4089A">
        <w:rPr>
          <w:rFonts w:ascii="Times New Roman" w:hAnsi="Times New Roman"/>
        </w:rPr>
        <w:t>-201</w:t>
      </w:r>
      <w:r w:rsidR="00063A29">
        <w:rPr>
          <w:rFonts w:ascii="Times New Roman" w:hAnsi="Times New Roman"/>
        </w:rPr>
        <w:t>7</w:t>
      </w:r>
      <w:r w:rsidR="001E2946" w:rsidRPr="00E4089A">
        <w:rPr>
          <w:rFonts w:ascii="Times New Roman" w:hAnsi="Times New Roman"/>
        </w:rPr>
        <w:t xml:space="preserve"> at 14:00 h</w:t>
      </w:r>
      <w:r w:rsidR="00A31AC7">
        <w:rPr>
          <w:rFonts w:ascii="Times New Roman" w:hAnsi="Times New Roman"/>
        </w:rPr>
        <w:t>ou</w:t>
      </w:r>
      <w:r w:rsidR="001E2946" w:rsidRPr="00E4089A">
        <w:rPr>
          <w:rFonts w:ascii="Times New Roman" w:hAnsi="Times New Roman"/>
        </w:rPr>
        <w:t xml:space="preserve">rs in the Tender Box to the office of </w:t>
      </w:r>
      <w:r w:rsidR="00F6150C" w:rsidRPr="0006415C">
        <w:rPr>
          <w:rFonts w:ascii="Times New Roman" w:hAnsi="Times New Roman"/>
          <w:i/>
          <w:u w:val="single"/>
        </w:rPr>
        <w:t>Manager Power Plant HYTR, 2</w:t>
      </w:r>
      <w:r w:rsidR="00F6150C" w:rsidRPr="0006415C">
        <w:rPr>
          <w:rFonts w:ascii="Times New Roman" w:hAnsi="Times New Roman"/>
          <w:i/>
          <w:u w:val="single"/>
          <w:vertAlign w:val="superscript"/>
        </w:rPr>
        <w:t>nd</w:t>
      </w:r>
      <w:r w:rsidR="00F6150C" w:rsidRPr="0006415C">
        <w:rPr>
          <w:rFonts w:ascii="Times New Roman" w:hAnsi="Times New Roman"/>
          <w:i/>
          <w:u w:val="single"/>
        </w:rPr>
        <w:t xml:space="preserve"> Floor, Central Exchange PTCL Hyderabad</w:t>
      </w:r>
    </w:p>
    <w:p w:rsidR="00163AD8" w:rsidRDefault="006B17C4" w:rsidP="007301A6">
      <w:pPr>
        <w:ind w:left="720" w:hanging="720"/>
        <w:jc w:val="both"/>
        <w:rPr>
          <w:b/>
          <w:u w:val="single"/>
        </w:rPr>
      </w:pPr>
      <w:r>
        <w:rPr>
          <w:sz w:val="22"/>
        </w:rPr>
        <w:t xml:space="preserve">7. </w:t>
      </w:r>
      <w:r w:rsidR="001E2946" w:rsidRPr="0070187F">
        <w:rPr>
          <w:sz w:val="22"/>
        </w:rPr>
        <w:tab/>
        <w:t xml:space="preserve">Bids should be marked as </w:t>
      </w:r>
      <w:r w:rsidR="00FF50BB" w:rsidRPr="005B3ACC">
        <w:t>“</w:t>
      </w:r>
      <w:r w:rsidR="00753969" w:rsidRPr="00753969">
        <w:rPr>
          <w:b/>
          <w:u w:val="single"/>
        </w:rPr>
        <w:t xml:space="preserve">Overhauling of 100 KVA DG set available At </w:t>
      </w:r>
      <w:r w:rsidR="0012031E">
        <w:rPr>
          <w:b/>
          <w:u w:val="single"/>
        </w:rPr>
        <w:t>Cent-</w:t>
      </w:r>
      <w:proofErr w:type="gramStart"/>
      <w:r w:rsidR="0012031E">
        <w:rPr>
          <w:b/>
          <w:u w:val="single"/>
        </w:rPr>
        <w:t>I  Exchange</w:t>
      </w:r>
      <w:proofErr w:type="gramEnd"/>
      <w:r w:rsidR="0012031E">
        <w:rPr>
          <w:b/>
          <w:u w:val="single"/>
        </w:rPr>
        <w:t xml:space="preserve"> Sukkur</w:t>
      </w:r>
      <w:r w:rsidR="00163AD8">
        <w:rPr>
          <w:b/>
          <w:u w:val="single"/>
        </w:rPr>
        <w:t>”</w:t>
      </w:r>
    </w:p>
    <w:p w:rsidR="00AA20CC" w:rsidRPr="00AA20CC" w:rsidRDefault="00AA20CC" w:rsidP="006B17C4">
      <w:pPr>
        <w:pStyle w:val="Heading3"/>
        <w:tabs>
          <w:tab w:val="left" w:pos="720"/>
        </w:tabs>
        <w:spacing w:before="0"/>
        <w:jc w:val="both"/>
        <w:rPr>
          <w:rFonts w:ascii="Times New Roman" w:hAnsi="Times New Roman" w:cs="Times New Roman"/>
          <w:b w:val="0"/>
          <w:sz w:val="4"/>
          <w:szCs w:val="24"/>
        </w:rPr>
      </w:pPr>
    </w:p>
    <w:p w:rsidR="00914AD4" w:rsidRDefault="006B17C4" w:rsidP="006B17C4">
      <w:pPr>
        <w:pStyle w:val="Heading3"/>
        <w:tabs>
          <w:tab w:val="left" w:pos="720"/>
        </w:tabs>
        <w:spacing w:before="0"/>
        <w:jc w:val="both"/>
        <w:rPr>
          <w:rFonts w:ascii="Times New Roman" w:hAnsi="Times New Roman" w:cs="Times New Roman"/>
          <w:b w:val="0"/>
          <w:sz w:val="22"/>
          <w:szCs w:val="24"/>
        </w:rPr>
      </w:pPr>
      <w:r>
        <w:rPr>
          <w:rFonts w:ascii="Times New Roman" w:hAnsi="Times New Roman" w:cs="Times New Roman"/>
          <w:b w:val="0"/>
          <w:sz w:val="22"/>
          <w:szCs w:val="24"/>
        </w:rPr>
        <w:t xml:space="preserve">8. </w:t>
      </w:r>
      <w:r w:rsidR="001E2946" w:rsidRPr="0070187F">
        <w:rPr>
          <w:rFonts w:ascii="Times New Roman" w:hAnsi="Times New Roman" w:cs="Times New Roman"/>
          <w:b w:val="0"/>
          <w:sz w:val="22"/>
          <w:szCs w:val="24"/>
        </w:rPr>
        <w:tab/>
        <w:t xml:space="preserve">Bids received after the above deadline shall not be accepted and will be </w:t>
      </w:r>
      <w:proofErr w:type="spellStart"/>
      <w:r w:rsidR="001E2946" w:rsidRPr="0070187F">
        <w:rPr>
          <w:rFonts w:ascii="Times New Roman" w:hAnsi="Times New Roman" w:cs="Times New Roman"/>
          <w:b w:val="0"/>
          <w:sz w:val="22"/>
          <w:szCs w:val="24"/>
        </w:rPr>
        <w:t>returnedunopened</w:t>
      </w:r>
      <w:proofErr w:type="spellEnd"/>
      <w:r w:rsidR="001E2946" w:rsidRPr="0070187F">
        <w:rPr>
          <w:rFonts w:ascii="Times New Roman" w:hAnsi="Times New Roman" w:cs="Times New Roman"/>
          <w:b w:val="0"/>
          <w:sz w:val="22"/>
          <w:szCs w:val="24"/>
        </w:rPr>
        <w:t>.</w:t>
      </w:r>
    </w:p>
    <w:p w:rsidR="00F6150C" w:rsidRPr="00F6150C" w:rsidRDefault="00F6150C" w:rsidP="007301A6">
      <w:pPr>
        <w:pStyle w:val="Heading3"/>
        <w:spacing w:before="0"/>
        <w:ind w:left="720" w:hanging="720"/>
        <w:jc w:val="both"/>
        <w:rPr>
          <w:rFonts w:ascii="Times New Roman" w:hAnsi="Times New Roman" w:cs="Times New Roman"/>
          <w:b w:val="0"/>
          <w:sz w:val="2"/>
          <w:szCs w:val="24"/>
        </w:rPr>
      </w:pPr>
    </w:p>
    <w:p w:rsidR="001E2946" w:rsidRPr="0070187F" w:rsidRDefault="006B17C4" w:rsidP="007301A6">
      <w:pPr>
        <w:pStyle w:val="Heading3"/>
        <w:spacing w:before="0"/>
        <w:ind w:left="720" w:hanging="720"/>
        <w:jc w:val="both"/>
        <w:rPr>
          <w:rFonts w:ascii="Times New Roman" w:hAnsi="Times New Roman" w:cs="Times New Roman"/>
          <w:b w:val="0"/>
          <w:sz w:val="22"/>
          <w:szCs w:val="24"/>
        </w:rPr>
      </w:pPr>
      <w:r>
        <w:rPr>
          <w:rFonts w:ascii="Times New Roman" w:hAnsi="Times New Roman" w:cs="Times New Roman"/>
          <w:b w:val="0"/>
          <w:sz w:val="22"/>
          <w:szCs w:val="24"/>
        </w:rPr>
        <w:t>9.</w:t>
      </w:r>
      <w:r w:rsidR="001E2946" w:rsidRPr="0070187F">
        <w:rPr>
          <w:rFonts w:ascii="Times New Roman" w:hAnsi="Times New Roman" w:cs="Times New Roman"/>
          <w:b w:val="0"/>
          <w:sz w:val="22"/>
          <w:szCs w:val="24"/>
        </w:rPr>
        <w:tab/>
        <w:t>PTCL reserves the right to reject any or all bids and to annul the bidding process at any time, without thereby incurring any liability to the affected bidder (s) or any obligations to inform the affected bidder(s) of the grounds for PTCL Action.</w:t>
      </w:r>
    </w:p>
    <w:p w:rsidR="00F6150C" w:rsidRPr="00F6150C" w:rsidRDefault="00F6150C" w:rsidP="007301A6">
      <w:pPr>
        <w:ind w:left="720" w:hanging="720"/>
        <w:jc w:val="both"/>
        <w:rPr>
          <w:sz w:val="4"/>
        </w:rPr>
      </w:pPr>
    </w:p>
    <w:p w:rsidR="001E2946" w:rsidRDefault="006B17C4" w:rsidP="007301A6">
      <w:pPr>
        <w:ind w:left="720" w:hanging="720"/>
        <w:jc w:val="both"/>
        <w:rPr>
          <w:bCs/>
          <w:sz w:val="22"/>
        </w:rPr>
      </w:pPr>
      <w:r>
        <w:rPr>
          <w:sz w:val="22"/>
        </w:rPr>
        <w:t>10</w:t>
      </w:r>
      <w:r w:rsidR="001E2946" w:rsidRPr="0070187F">
        <w:rPr>
          <w:sz w:val="22"/>
        </w:rPr>
        <w:t>.</w:t>
      </w:r>
      <w:r w:rsidR="001E2946" w:rsidRPr="0070187F">
        <w:rPr>
          <w:sz w:val="22"/>
        </w:rPr>
        <w:tab/>
      </w:r>
      <w:r w:rsidR="001E2946" w:rsidRPr="0070187F">
        <w:rPr>
          <w:bCs/>
          <w:sz w:val="22"/>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F6150C" w:rsidRPr="00F6150C" w:rsidRDefault="00F6150C" w:rsidP="007301A6">
      <w:pPr>
        <w:pStyle w:val="Heading3"/>
        <w:spacing w:before="0"/>
        <w:ind w:left="720" w:hanging="720"/>
        <w:jc w:val="both"/>
        <w:rPr>
          <w:rFonts w:ascii="Times New Roman" w:hAnsi="Times New Roman" w:cs="Times New Roman"/>
          <w:b w:val="0"/>
          <w:sz w:val="8"/>
          <w:szCs w:val="24"/>
        </w:rPr>
      </w:pPr>
    </w:p>
    <w:p w:rsidR="001E2946" w:rsidRPr="0070187F" w:rsidRDefault="00F93972" w:rsidP="007301A6">
      <w:pPr>
        <w:pStyle w:val="Heading3"/>
        <w:spacing w:before="0"/>
        <w:ind w:left="720" w:hanging="720"/>
        <w:jc w:val="both"/>
        <w:rPr>
          <w:rFonts w:ascii="Times New Roman" w:hAnsi="Times New Roman" w:cs="Times New Roman"/>
          <w:sz w:val="22"/>
          <w:szCs w:val="24"/>
        </w:rPr>
      </w:pPr>
      <w:r>
        <w:rPr>
          <w:rFonts w:ascii="Times New Roman" w:hAnsi="Times New Roman" w:cs="Times New Roman"/>
          <w:b w:val="0"/>
          <w:sz w:val="22"/>
          <w:szCs w:val="24"/>
        </w:rPr>
        <w:t>1</w:t>
      </w:r>
      <w:r w:rsidR="00913B56">
        <w:rPr>
          <w:rFonts w:ascii="Times New Roman" w:hAnsi="Times New Roman" w:cs="Times New Roman"/>
          <w:b w:val="0"/>
          <w:sz w:val="22"/>
          <w:szCs w:val="24"/>
        </w:rPr>
        <w:t>1</w:t>
      </w:r>
      <w:r w:rsidR="001E2946" w:rsidRPr="0070187F">
        <w:rPr>
          <w:rFonts w:ascii="Times New Roman" w:hAnsi="Times New Roman" w:cs="Times New Roman"/>
          <w:b w:val="0"/>
          <w:sz w:val="22"/>
          <w:szCs w:val="24"/>
        </w:rPr>
        <w:t>.</w:t>
      </w:r>
      <w:r w:rsidR="001E2946" w:rsidRPr="0070187F">
        <w:rPr>
          <w:rFonts w:ascii="Times New Roman" w:hAnsi="Times New Roman" w:cs="Times New Roman"/>
          <w:b w:val="0"/>
          <w:sz w:val="22"/>
          <w:szCs w:val="24"/>
        </w:rPr>
        <w:tab/>
        <w:t xml:space="preserve">All </w:t>
      </w:r>
      <w:r w:rsidR="00AA20CC">
        <w:rPr>
          <w:rFonts w:ascii="Times New Roman" w:hAnsi="Times New Roman" w:cs="Times New Roman"/>
          <w:b w:val="0"/>
          <w:sz w:val="22"/>
          <w:szCs w:val="24"/>
        </w:rPr>
        <w:t xml:space="preserve">queries regarding information of DG set may be asked from below POC. </w:t>
      </w:r>
    </w:p>
    <w:p w:rsidR="00F6150C" w:rsidRDefault="00F6150C" w:rsidP="001E2946">
      <w:pPr>
        <w:ind w:left="720"/>
        <w:rPr>
          <w:b/>
          <w:sz w:val="10"/>
        </w:rPr>
      </w:pPr>
    </w:p>
    <w:p w:rsidR="00AB1DA8" w:rsidRDefault="00AB1DA8" w:rsidP="001E2946">
      <w:pPr>
        <w:ind w:left="720"/>
        <w:rPr>
          <w:b/>
          <w:sz w:val="10"/>
        </w:rPr>
      </w:pPr>
    </w:p>
    <w:p w:rsidR="00AB1DA8" w:rsidRDefault="00AB1DA8" w:rsidP="001E2946">
      <w:pPr>
        <w:ind w:left="720"/>
        <w:rPr>
          <w:b/>
          <w:sz w:val="10"/>
        </w:rPr>
      </w:pPr>
    </w:p>
    <w:p w:rsidR="00AB1DA8" w:rsidRDefault="00AB1DA8" w:rsidP="001E2946">
      <w:pPr>
        <w:ind w:left="720"/>
        <w:rPr>
          <w:b/>
          <w:sz w:val="10"/>
        </w:rPr>
      </w:pPr>
    </w:p>
    <w:p w:rsidR="00AB1DA8" w:rsidRDefault="00AB1DA8" w:rsidP="001E2946">
      <w:pPr>
        <w:ind w:left="720"/>
        <w:rPr>
          <w:b/>
          <w:sz w:val="10"/>
        </w:rPr>
      </w:pPr>
    </w:p>
    <w:p w:rsidR="00AB1DA8" w:rsidRPr="00F6150C" w:rsidRDefault="00AB1DA8" w:rsidP="001E2946">
      <w:pPr>
        <w:ind w:left="720"/>
        <w:rPr>
          <w:b/>
          <w:sz w:val="10"/>
        </w:rPr>
      </w:pPr>
    </w:p>
    <w:p w:rsidR="001E2946" w:rsidRPr="0070187F" w:rsidRDefault="00913B56" w:rsidP="001E2946">
      <w:pPr>
        <w:ind w:left="720"/>
        <w:rPr>
          <w:b/>
          <w:sz w:val="22"/>
        </w:rPr>
      </w:pPr>
      <w:r>
        <w:rPr>
          <w:b/>
          <w:sz w:val="22"/>
        </w:rPr>
        <w:t>Manager Power Plant Sukku</w:t>
      </w:r>
      <w:r w:rsidR="00AA20CC">
        <w:rPr>
          <w:b/>
          <w:sz w:val="22"/>
        </w:rPr>
        <w:t>r</w:t>
      </w:r>
    </w:p>
    <w:p w:rsidR="001E2946" w:rsidRPr="0070187F" w:rsidRDefault="001E2946" w:rsidP="001E2946">
      <w:pPr>
        <w:ind w:left="720"/>
        <w:rPr>
          <w:b/>
          <w:sz w:val="22"/>
        </w:rPr>
      </w:pPr>
      <w:r w:rsidRPr="0070187F">
        <w:rPr>
          <w:b/>
          <w:sz w:val="22"/>
        </w:rPr>
        <w:t>Phone # 02</w:t>
      </w:r>
      <w:r w:rsidR="00AA20CC">
        <w:rPr>
          <w:b/>
          <w:sz w:val="22"/>
        </w:rPr>
        <w:t>44</w:t>
      </w:r>
      <w:r w:rsidRPr="0070187F">
        <w:rPr>
          <w:b/>
          <w:sz w:val="22"/>
        </w:rPr>
        <w:t>-</w:t>
      </w:r>
      <w:r w:rsidR="00AA20CC">
        <w:rPr>
          <w:b/>
          <w:sz w:val="22"/>
        </w:rPr>
        <w:t xml:space="preserve">361999 </w:t>
      </w:r>
      <w:r w:rsidR="00F6150C">
        <w:rPr>
          <w:b/>
          <w:sz w:val="22"/>
        </w:rPr>
        <w:t>/</w:t>
      </w:r>
      <w:r w:rsidR="00AA20CC">
        <w:rPr>
          <w:b/>
          <w:sz w:val="22"/>
        </w:rPr>
        <w:t xml:space="preserve"> 0302</w:t>
      </w:r>
      <w:r w:rsidR="00F6150C">
        <w:rPr>
          <w:b/>
          <w:sz w:val="22"/>
        </w:rPr>
        <w:t>-</w:t>
      </w:r>
      <w:r w:rsidR="00AA20CC">
        <w:rPr>
          <w:b/>
          <w:sz w:val="22"/>
        </w:rPr>
        <w:t>3222333</w:t>
      </w:r>
    </w:p>
    <w:sectPr w:rsidR="001E2946" w:rsidRPr="0070187F" w:rsidSect="00913B5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95" w:rsidRDefault="008D4A95" w:rsidP="00E048FB">
      <w:r>
        <w:separator/>
      </w:r>
    </w:p>
  </w:endnote>
  <w:endnote w:type="continuationSeparator" w:id="0">
    <w:p w:rsidR="008D4A95" w:rsidRDefault="008D4A95" w:rsidP="00E0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95" w:rsidRDefault="008D4A95" w:rsidP="00E048FB">
      <w:r>
        <w:separator/>
      </w:r>
    </w:p>
  </w:footnote>
  <w:footnote w:type="continuationSeparator" w:id="0">
    <w:p w:rsidR="008D4A95" w:rsidRDefault="008D4A95" w:rsidP="00E04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46"/>
    <w:rsid w:val="00063A29"/>
    <w:rsid w:val="0006415C"/>
    <w:rsid w:val="0008266B"/>
    <w:rsid w:val="00087CB7"/>
    <w:rsid w:val="000925BE"/>
    <w:rsid w:val="000F00B8"/>
    <w:rsid w:val="0012031E"/>
    <w:rsid w:val="00142D7C"/>
    <w:rsid w:val="00163AD8"/>
    <w:rsid w:val="00164BF6"/>
    <w:rsid w:val="001663C6"/>
    <w:rsid w:val="001B0793"/>
    <w:rsid w:val="001C7472"/>
    <w:rsid w:val="001E2946"/>
    <w:rsid w:val="00213B93"/>
    <w:rsid w:val="00215EB2"/>
    <w:rsid w:val="002A312A"/>
    <w:rsid w:val="00327739"/>
    <w:rsid w:val="003758F5"/>
    <w:rsid w:val="003F31B8"/>
    <w:rsid w:val="004038CA"/>
    <w:rsid w:val="00421172"/>
    <w:rsid w:val="0048085F"/>
    <w:rsid w:val="00487074"/>
    <w:rsid w:val="00503FB3"/>
    <w:rsid w:val="005412D1"/>
    <w:rsid w:val="005635E0"/>
    <w:rsid w:val="005B3ACC"/>
    <w:rsid w:val="005C5998"/>
    <w:rsid w:val="005D6D8E"/>
    <w:rsid w:val="006227E4"/>
    <w:rsid w:val="00637990"/>
    <w:rsid w:val="00694BDC"/>
    <w:rsid w:val="0069673B"/>
    <w:rsid w:val="006B17C4"/>
    <w:rsid w:val="006B1EBC"/>
    <w:rsid w:val="006B454D"/>
    <w:rsid w:val="006C6257"/>
    <w:rsid w:val="006E40E5"/>
    <w:rsid w:val="006F6D82"/>
    <w:rsid w:val="00703D6E"/>
    <w:rsid w:val="007168F0"/>
    <w:rsid w:val="007301A6"/>
    <w:rsid w:val="0074690B"/>
    <w:rsid w:val="00753969"/>
    <w:rsid w:val="007844F9"/>
    <w:rsid w:val="00785B05"/>
    <w:rsid w:val="0079065D"/>
    <w:rsid w:val="00793D01"/>
    <w:rsid w:val="00794CCD"/>
    <w:rsid w:val="007969C7"/>
    <w:rsid w:val="007E5466"/>
    <w:rsid w:val="007F38C6"/>
    <w:rsid w:val="00851378"/>
    <w:rsid w:val="00855FE8"/>
    <w:rsid w:val="008D4A95"/>
    <w:rsid w:val="008F681E"/>
    <w:rsid w:val="008F7034"/>
    <w:rsid w:val="00913B56"/>
    <w:rsid w:val="00914AD4"/>
    <w:rsid w:val="00921E61"/>
    <w:rsid w:val="009316B8"/>
    <w:rsid w:val="00936475"/>
    <w:rsid w:val="00A017AB"/>
    <w:rsid w:val="00A07A98"/>
    <w:rsid w:val="00A103C9"/>
    <w:rsid w:val="00A31AC7"/>
    <w:rsid w:val="00A515BC"/>
    <w:rsid w:val="00A73953"/>
    <w:rsid w:val="00AA03E4"/>
    <w:rsid w:val="00AA20CC"/>
    <w:rsid w:val="00AB1DA8"/>
    <w:rsid w:val="00AC2C8E"/>
    <w:rsid w:val="00B41241"/>
    <w:rsid w:val="00B45422"/>
    <w:rsid w:val="00B45499"/>
    <w:rsid w:val="00BA25AF"/>
    <w:rsid w:val="00BA2B94"/>
    <w:rsid w:val="00C860AF"/>
    <w:rsid w:val="00CB3DCD"/>
    <w:rsid w:val="00CD43B7"/>
    <w:rsid w:val="00D1618E"/>
    <w:rsid w:val="00DB3626"/>
    <w:rsid w:val="00DC1D01"/>
    <w:rsid w:val="00DD54C3"/>
    <w:rsid w:val="00E00CD3"/>
    <w:rsid w:val="00E048FB"/>
    <w:rsid w:val="00E14DDD"/>
    <w:rsid w:val="00E23453"/>
    <w:rsid w:val="00E321C5"/>
    <w:rsid w:val="00E4089A"/>
    <w:rsid w:val="00E4138F"/>
    <w:rsid w:val="00EE3A63"/>
    <w:rsid w:val="00F14A64"/>
    <w:rsid w:val="00F178B4"/>
    <w:rsid w:val="00F20E89"/>
    <w:rsid w:val="00F6150C"/>
    <w:rsid w:val="00F6464E"/>
    <w:rsid w:val="00F87B1A"/>
    <w:rsid w:val="00F93972"/>
    <w:rsid w:val="00FC6EFA"/>
    <w:rsid w:val="00FD10C4"/>
    <w:rsid w:val="00FE0879"/>
    <w:rsid w:val="00FF50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673B"/>
    <w:rPr>
      <w:rFonts w:ascii="Tahoma" w:hAnsi="Tahoma" w:cs="Tahoma"/>
      <w:sz w:val="16"/>
      <w:szCs w:val="16"/>
    </w:rPr>
  </w:style>
  <w:style w:type="character" w:customStyle="1" w:styleId="BalloonTextChar">
    <w:name w:val="Balloon Text Char"/>
    <w:basedOn w:val="DefaultParagraphFont"/>
    <w:link w:val="BalloonText"/>
    <w:uiPriority w:val="99"/>
    <w:semiHidden/>
    <w:rsid w:val="006967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673B"/>
    <w:rPr>
      <w:rFonts w:ascii="Tahoma" w:hAnsi="Tahoma" w:cs="Tahoma"/>
      <w:sz w:val="16"/>
      <w:szCs w:val="16"/>
    </w:rPr>
  </w:style>
  <w:style w:type="character" w:customStyle="1" w:styleId="BalloonTextChar">
    <w:name w:val="Balloon Text Char"/>
    <w:basedOn w:val="DefaultParagraphFont"/>
    <w:link w:val="BalloonText"/>
    <w:uiPriority w:val="99"/>
    <w:semiHidden/>
    <w:rsid w:val="006967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34000">
      <w:bodyDiv w:val="1"/>
      <w:marLeft w:val="0"/>
      <w:marRight w:val="0"/>
      <w:marTop w:val="0"/>
      <w:marBottom w:val="0"/>
      <w:divBdr>
        <w:top w:val="none" w:sz="0" w:space="0" w:color="auto"/>
        <w:left w:val="none" w:sz="0" w:space="0" w:color="auto"/>
        <w:bottom w:val="none" w:sz="0" w:space="0" w:color="auto"/>
        <w:right w:val="none" w:sz="0" w:space="0" w:color="auto"/>
      </w:divBdr>
    </w:div>
    <w:div w:id="20750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Rizvi</dc:creator>
  <cp:lastModifiedBy>Raja Usman Sarwar/AM (Brand Management)/PTCL</cp:lastModifiedBy>
  <cp:revision>2</cp:revision>
  <cp:lastPrinted>2016-02-25T05:24:00Z</cp:lastPrinted>
  <dcterms:created xsi:type="dcterms:W3CDTF">2017-02-10T06:26:00Z</dcterms:created>
  <dcterms:modified xsi:type="dcterms:W3CDTF">2017-02-10T06:26:00Z</dcterms:modified>
</cp:coreProperties>
</file>