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92" w:type="dxa"/>
        <w:tblLook w:val="01E0" w:firstRow="1" w:lastRow="1" w:firstColumn="1" w:lastColumn="1" w:noHBand="0" w:noVBand="0"/>
      </w:tblPr>
      <w:tblGrid>
        <w:gridCol w:w="2929"/>
        <w:gridCol w:w="5863"/>
      </w:tblGrid>
      <w:tr w:rsidR="006F3948" w:rsidRPr="006F3948" w:rsidTr="00E03058">
        <w:trPr>
          <w:trHeight w:val="693"/>
        </w:trPr>
        <w:tc>
          <w:tcPr>
            <w:tcW w:w="2929" w:type="dxa"/>
          </w:tcPr>
          <w:p w:rsidR="006F3948" w:rsidRPr="006F3948" w:rsidRDefault="006F3948" w:rsidP="006F3948">
            <w:pPr>
              <w:jc w:val="left"/>
              <w:rPr>
                <w:rFonts w:ascii="Calibri" w:hAnsi="Calibri" w:cs="Times New Roman"/>
                <w:b/>
                <w:color w:val="000000"/>
                <w:spacing w:val="0"/>
              </w:rPr>
            </w:pPr>
            <w:r w:rsidRPr="006F3948">
              <w:rPr>
                <w:rFonts w:ascii="Calibri" w:hAnsi="Calibri" w:cs="Times New Roman"/>
                <w:b/>
                <w:color w:val="000000"/>
                <w:spacing w:val="0"/>
              </w:rPr>
              <w:br w:type="page"/>
            </w:r>
            <w:r w:rsidRPr="006F3948">
              <w:rPr>
                <w:rFonts w:ascii="Calibri" w:hAnsi="Calibri"/>
                <w:noProof/>
                <w:color w:val="000000"/>
                <w:spacing w:val="0"/>
              </w:rPr>
              <w:drawing>
                <wp:inline distT="0" distB="0" distL="0" distR="0">
                  <wp:extent cx="1343025" cy="485775"/>
                  <wp:effectExtent l="0" t="0" r="9525" b="9525"/>
                  <wp:docPr id="1" name="Picture 1" descr="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p>
        </w:tc>
        <w:tc>
          <w:tcPr>
            <w:tcW w:w="5863" w:type="dxa"/>
          </w:tcPr>
          <w:p w:rsidR="006F3948" w:rsidRPr="006F3948" w:rsidRDefault="006F3948" w:rsidP="006F3948">
            <w:pPr>
              <w:jc w:val="left"/>
              <w:rPr>
                <w:rFonts w:ascii="Calibri" w:hAnsi="Calibri" w:cs="Times New Roman"/>
                <w:b/>
                <w:color w:val="000000"/>
                <w:spacing w:val="0"/>
                <w:u w:val="single"/>
              </w:rPr>
            </w:pPr>
          </w:p>
          <w:p w:rsidR="006F3948" w:rsidRPr="006F3948" w:rsidRDefault="006F3948" w:rsidP="006F3948">
            <w:pPr>
              <w:jc w:val="center"/>
              <w:rPr>
                <w:rFonts w:ascii="Calibri" w:hAnsi="Calibri" w:cs="Times New Roman"/>
                <w:b/>
                <w:color w:val="000000"/>
                <w:spacing w:val="0"/>
                <w:u w:val="single"/>
              </w:rPr>
            </w:pPr>
            <w:r>
              <w:rPr>
                <w:rFonts w:ascii="Calibri" w:hAnsi="Calibri" w:cs="Times New Roman"/>
                <w:b/>
                <w:color w:val="000000"/>
                <w:spacing w:val="0"/>
              </w:rPr>
              <w:t xml:space="preserve">                      </w:t>
            </w:r>
            <w:r w:rsidRPr="006F3948">
              <w:rPr>
                <w:rFonts w:ascii="Calibri" w:hAnsi="Calibri" w:cs="Times New Roman"/>
                <w:b/>
                <w:color w:val="000000"/>
                <w:spacing w:val="0"/>
                <w:u w:val="single"/>
              </w:rPr>
              <w:t>PAKISTAN TELECOMMUNICATION COMPANY LIMITED</w:t>
            </w:r>
          </w:p>
          <w:p w:rsidR="006F3948" w:rsidRPr="006F3948" w:rsidRDefault="006F3948" w:rsidP="006F3948">
            <w:pPr>
              <w:jc w:val="center"/>
              <w:rPr>
                <w:rFonts w:ascii="Calibri" w:hAnsi="Calibri" w:cs="Times New Roman"/>
                <w:b/>
                <w:color w:val="000000"/>
                <w:spacing w:val="0"/>
              </w:rPr>
            </w:pPr>
            <w:r w:rsidRPr="006F3948">
              <w:rPr>
                <w:rFonts w:ascii="Calibri" w:hAnsi="Calibri" w:cs="Times New Roman"/>
                <w:color w:val="000000"/>
                <w:spacing w:val="0"/>
              </w:rPr>
              <w:t xml:space="preserve">                              </w:t>
            </w:r>
            <w:r>
              <w:rPr>
                <w:rFonts w:ascii="Calibri" w:hAnsi="Calibri" w:cs="Times New Roman"/>
                <w:color w:val="000000"/>
                <w:spacing w:val="0"/>
              </w:rPr>
              <w:t xml:space="preserve">                     </w:t>
            </w:r>
            <w:r w:rsidRPr="006F3948">
              <w:rPr>
                <w:rFonts w:ascii="Calibri" w:hAnsi="Calibri" w:cs="Times New Roman"/>
                <w:color w:val="000000"/>
                <w:spacing w:val="0"/>
              </w:rPr>
              <w:t xml:space="preserve">  </w:t>
            </w:r>
            <w:r w:rsidRPr="006F3948">
              <w:rPr>
                <w:rFonts w:ascii="Calibri" w:hAnsi="Calibri" w:cs="Times New Roman"/>
                <w:b/>
                <w:color w:val="000000"/>
                <w:spacing w:val="0"/>
              </w:rPr>
              <w:t>HEADQUARTERS, G-8/4, ISLAMABAD</w:t>
            </w:r>
          </w:p>
        </w:tc>
      </w:tr>
    </w:tbl>
    <w:p w:rsidR="006F3948" w:rsidRDefault="006F3948" w:rsidP="006F3948">
      <w:pPr>
        <w:jc w:val="left"/>
        <w:rPr>
          <w:rFonts w:ascii="Times New Roman" w:hAnsi="Times New Roman" w:cs="Times New Roman"/>
          <w:b/>
          <w:u w:val="single"/>
        </w:rPr>
      </w:pPr>
    </w:p>
    <w:p w:rsidR="006F3948" w:rsidRDefault="006F3948" w:rsidP="006F3948">
      <w:pPr>
        <w:jc w:val="left"/>
        <w:rPr>
          <w:rFonts w:ascii="Times New Roman" w:hAnsi="Times New Roman" w:cs="Times New Roman"/>
          <w:b/>
          <w:u w:val="single"/>
        </w:rPr>
      </w:pPr>
    </w:p>
    <w:p w:rsidR="006F3948" w:rsidRDefault="006F3948" w:rsidP="006F3948">
      <w:pPr>
        <w:jc w:val="center"/>
        <w:rPr>
          <w:rFonts w:ascii="Times New Roman" w:hAnsi="Times New Roman" w:cs="Times New Roman"/>
          <w:b/>
          <w:u w:val="single"/>
        </w:rPr>
      </w:pPr>
    </w:p>
    <w:p w:rsidR="006F3948" w:rsidRPr="006F3948" w:rsidRDefault="006F3948" w:rsidP="006F3948">
      <w:pPr>
        <w:ind w:left="450"/>
        <w:jc w:val="center"/>
        <w:rPr>
          <w:rFonts w:ascii="Times New Roman" w:hAnsi="Times New Roman" w:cs="Times New Roman"/>
          <w:b/>
          <w:sz w:val="28"/>
          <w:szCs w:val="28"/>
        </w:rPr>
      </w:pPr>
      <w:r w:rsidRPr="006F3948">
        <w:rPr>
          <w:rFonts w:ascii="Times New Roman" w:hAnsi="Times New Roman" w:cs="Times New Roman"/>
          <w:b/>
          <w:sz w:val="28"/>
          <w:szCs w:val="28"/>
        </w:rPr>
        <w:t>TENDER NOTICE</w:t>
      </w:r>
    </w:p>
    <w:p w:rsidR="006F3948" w:rsidRPr="006F3948" w:rsidRDefault="006F3948" w:rsidP="006F3948">
      <w:pPr>
        <w:ind w:left="450"/>
        <w:jc w:val="center"/>
        <w:rPr>
          <w:rFonts w:ascii="Times New Roman" w:hAnsi="Times New Roman" w:cs="Times New Roman"/>
          <w:b/>
          <w:u w:val="single"/>
        </w:rPr>
      </w:pPr>
      <w:r w:rsidRPr="006F3948">
        <w:rPr>
          <w:rFonts w:ascii="Times New Roman" w:hAnsi="Times New Roman" w:cs="Times New Roman"/>
          <w:b/>
          <w:u w:val="single"/>
        </w:rPr>
        <w:t>NO. PROC. 1-1/2/011018/2016</w:t>
      </w:r>
    </w:p>
    <w:p w:rsidR="006F3948" w:rsidRPr="006F3948" w:rsidRDefault="006F3948" w:rsidP="006F3948">
      <w:pPr>
        <w:autoSpaceDE w:val="0"/>
        <w:autoSpaceDN w:val="0"/>
        <w:adjustRightInd w:val="0"/>
        <w:jc w:val="center"/>
        <w:rPr>
          <w:rFonts w:ascii="Times New Roman" w:hAnsi="Times New Roman" w:cs="Times New Roman"/>
          <w:b/>
          <w:bCs/>
          <w:sz w:val="12"/>
          <w:u w:val="single"/>
        </w:rPr>
      </w:pPr>
    </w:p>
    <w:p w:rsidR="006F3948" w:rsidRPr="006F3948" w:rsidRDefault="006F3948" w:rsidP="006F3948">
      <w:pPr>
        <w:autoSpaceDE w:val="0"/>
        <w:autoSpaceDN w:val="0"/>
        <w:adjustRightInd w:val="0"/>
        <w:jc w:val="center"/>
        <w:rPr>
          <w:rFonts w:ascii="Times New Roman" w:hAnsi="Times New Roman" w:cs="Times New Roman"/>
          <w:b/>
          <w:bCs/>
          <w:sz w:val="2"/>
          <w:u w:val="single"/>
        </w:rPr>
      </w:pPr>
    </w:p>
    <w:p w:rsidR="006F3948" w:rsidRPr="006F3948" w:rsidRDefault="006F3948" w:rsidP="006F3948">
      <w:pPr>
        <w:autoSpaceDE w:val="0"/>
        <w:autoSpaceDN w:val="0"/>
        <w:adjustRightInd w:val="0"/>
        <w:ind w:firstLine="450"/>
        <w:jc w:val="center"/>
        <w:rPr>
          <w:rFonts w:ascii="Times New Roman" w:hAnsi="Times New Roman" w:cs="Times New Roman"/>
          <w:b/>
          <w:sz w:val="24"/>
          <w:szCs w:val="24"/>
        </w:rPr>
      </w:pPr>
      <w:r w:rsidRPr="006F3948">
        <w:rPr>
          <w:rFonts w:ascii="Times New Roman" w:hAnsi="Times New Roman" w:cs="Times New Roman"/>
          <w:b/>
          <w:bCs/>
          <w:sz w:val="24"/>
          <w:szCs w:val="24"/>
        </w:rPr>
        <w:t>Frame Contract for Supply of G.I Pipes</w:t>
      </w:r>
    </w:p>
    <w:p w:rsidR="006F3948" w:rsidRPr="00192D14" w:rsidRDefault="006F3948" w:rsidP="006F3948">
      <w:pPr>
        <w:rPr>
          <w:rFonts w:ascii="Times New Roman" w:hAnsi="Times New Roman" w:cs="Times New Roman"/>
        </w:rPr>
      </w:pPr>
    </w:p>
    <w:p w:rsidR="006F3948" w:rsidRDefault="006F3948" w:rsidP="006F3948">
      <w:pPr>
        <w:pStyle w:val="Heading3"/>
        <w:keepLines w:val="0"/>
        <w:widowControl w:val="0"/>
        <w:numPr>
          <w:ilvl w:val="0"/>
          <w:numId w:val="1"/>
        </w:numPr>
        <w:autoSpaceDE w:val="0"/>
        <w:autoSpaceDN w:val="0"/>
        <w:adjustRightInd w:val="0"/>
        <w:spacing w:after="0" w:line="240" w:lineRule="auto"/>
        <w:ind w:left="630" w:hanging="630"/>
        <w:jc w:val="both"/>
        <w:rPr>
          <w:rFonts w:ascii="Times New Roman" w:eastAsiaTheme="minorHAnsi" w:hAnsi="Times New Roman" w:cs="Times New Roman"/>
          <w:bCs/>
          <w:spacing w:val="0"/>
          <w:kern w:val="0"/>
          <w:sz w:val="20"/>
          <w:szCs w:val="20"/>
        </w:rPr>
      </w:pPr>
      <w:r w:rsidRPr="008C047A">
        <w:rPr>
          <w:rFonts w:ascii="Times New Roman" w:eastAsiaTheme="minorHAnsi" w:hAnsi="Times New Roman" w:cs="Times New Roman"/>
          <w:bCs/>
          <w:spacing w:val="0"/>
          <w:kern w:val="0"/>
          <w:sz w:val="20"/>
          <w:szCs w:val="20"/>
        </w:rPr>
        <w:t xml:space="preserve">Sealed bids, in Pak Rupees on DDP basis, are invited for Supply of G.I Pipes in accordance with PTCL requirements/specifications. Tender documents can be purchased from undersigned on payment of PKR </w:t>
      </w:r>
      <w:r w:rsidRPr="006F3948">
        <w:rPr>
          <w:rFonts w:ascii="Times New Roman" w:eastAsiaTheme="minorHAnsi" w:hAnsi="Times New Roman" w:cs="Times New Roman"/>
          <w:b/>
          <w:bCs/>
          <w:spacing w:val="0"/>
          <w:kern w:val="0"/>
          <w:sz w:val="20"/>
          <w:szCs w:val="20"/>
        </w:rPr>
        <w:t>2,500/- (non-refundable)</w:t>
      </w:r>
      <w:r w:rsidRPr="008C047A">
        <w:rPr>
          <w:rFonts w:ascii="Times New Roman" w:eastAsiaTheme="minorHAnsi" w:hAnsi="Times New Roman" w:cs="Times New Roman"/>
          <w:bCs/>
          <w:spacing w:val="0"/>
          <w:kern w:val="0"/>
          <w:sz w:val="20"/>
          <w:szCs w:val="20"/>
        </w:rPr>
        <w:t xml:space="preserve"> through Demand Draft/Pay Order in favor of Pakistan Telec</w:t>
      </w:r>
      <w:r>
        <w:rPr>
          <w:rFonts w:ascii="Times New Roman" w:eastAsiaTheme="minorHAnsi" w:hAnsi="Times New Roman" w:cs="Times New Roman"/>
          <w:bCs/>
          <w:spacing w:val="0"/>
          <w:kern w:val="0"/>
          <w:sz w:val="20"/>
          <w:szCs w:val="20"/>
        </w:rPr>
        <w:t>ommunication Company Limited, HQs, G-8/4, Islamabad</w:t>
      </w:r>
      <w:r w:rsidRPr="008C047A">
        <w:rPr>
          <w:rFonts w:ascii="Times New Roman" w:eastAsiaTheme="minorHAnsi" w:hAnsi="Times New Roman" w:cs="Times New Roman"/>
          <w:bCs/>
          <w:spacing w:val="0"/>
          <w:kern w:val="0"/>
          <w:sz w:val="20"/>
          <w:szCs w:val="20"/>
        </w:rPr>
        <w:t xml:space="preserve"> accompanied by an official request for p</w:t>
      </w:r>
      <w:r>
        <w:rPr>
          <w:rFonts w:ascii="Times New Roman" w:eastAsiaTheme="minorHAnsi" w:hAnsi="Times New Roman" w:cs="Times New Roman"/>
          <w:bCs/>
          <w:spacing w:val="0"/>
          <w:kern w:val="0"/>
          <w:sz w:val="20"/>
          <w:szCs w:val="20"/>
        </w:rPr>
        <w:t>rovisioning of Tender Documents printed over c</w:t>
      </w:r>
      <w:r w:rsidRPr="008C047A">
        <w:rPr>
          <w:rFonts w:ascii="Times New Roman" w:eastAsiaTheme="minorHAnsi" w:hAnsi="Times New Roman" w:cs="Times New Roman"/>
          <w:bCs/>
          <w:spacing w:val="0"/>
          <w:kern w:val="0"/>
          <w:sz w:val="20"/>
          <w:szCs w:val="20"/>
        </w:rPr>
        <w:t>ompany letterhead having en</w:t>
      </w:r>
      <w:r>
        <w:rPr>
          <w:rFonts w:ascii="Times New Roman" w:eastAsiaTheme="minorHAnsi" w:hAnsi="Times New Roman" w:cs="Times New Roman"/>
          <w:bCs/>
          <w:spacing w:val="0"/>
          <w:kern w:val="0"/>
          <w:sz w:val="20"/>
          <w:szCs w:val="20"/>
        </w:rPr>
        <w:t xml:space="preserve">tire necessary contact details </w:t>
      </w:r>
      <w:r w:rsidRPr="008C047A">
        <w:rPr>
          <w:rFonts w:ascii="Times New Roman" w:eastAsiaTheme="minorHAnsi" w:hAnsi="Times New Roman" w:cs="Times New Roman"/>
          <w:bCs/>
          <w:spacing w:val="0"/>
          <w:kern w:val="0"/>
          <w:sz w:val="20"/>
          <w:szCs w:val="20"/>
        </w:rPr>
        <w:t xml:space="preserve">duly signed and stamped by the </w:t>
      </w:r>
      <w:r>
        <w:rPr>
          <w:rFonts w:ascii="Times New Roman" w:eastAsiaTheme="minorHAnsi" w:hAnsi="Times New Roman" w:cs="Times New Roman"/>
          <w:bCs/>
          <w:spacing w:val="0"/>
          <w:kern w:val="0"/>
          <w:sz w:val="20"/>
          <w:szCs w:val="20"/>
        </w:rPr>
        <w:t xml:space="preserve">competent authority </w:t>
      </w:r>
      <w:r w:rsidRPr="008C047A">
        <w:rPr>
          <w:rFonts w:ascii="Times New Roman" w:eastAsiaTheme="minorHAnsi" w:hAnsi="Times New Roman" w:cs="Times New Roman"/>
          <w:bCs/>
          <w:spacing w:val="0"/>
          <w:kern w:val="0"/>
          <w:sz w:val="20"/>
          <w:szCs w:val="20"/>
        </w:rPr>
        <w:t>clearly mentioning the RFP/RFQ</w:t>
      </w:r>
      <w:r>
        <w:rPr>
          <w:rFonts w:ascii="Times New Roman" w:eastAsiaTheme="minorHAnsi" w:hAnsi="Times New Roman" w:cs="Times New Roman"/>
          <w:bCs/>
          <w:spacing w:val="0"/>
          <w:kern w:val="0"/>
          <w:sz w:val="20"/>
          <w:szCs w:val="20"/>
        </w:rPr>
        <w:t xml:space="preserve"> no. and its t</w:t>
      </w:r>
      <w:r w:rsidRPr="008C047A">
        <w:rPr>
          <w:rFonts w:ascii="Times New Roman" w:eastAsiaTheme="minorHAnsi" w:hAnsi="Times New Roman" w:cs="Times New Roman"/>
          <w:bCs/>
          <w:spacing w:val="0"/>
          <w:kern w:val="0"/>
          <w:sz w:val="20"/>
          <w:szCs w:val="20"/>
        </w:rPr>
        <w:t xml:space="preserve">itle along with essential details of the enclosed Demand Draft/Pay </w:t>
      </w:r>
      <w:r>
        <w:rPr>
          <w:rFonts w:ascii="Times New Roman" w:eastAsiaTheme="minorHAnsi" w:hAnsi="Times New Roman" w:cs="Times New Roman"/>
          <w:bCs/>
          <w:spacing w:val="0"/>
          <w:kern w:val="0"/>
          <w:sz w:val="20"/>
          <w:szCs w:val="20"/>
        </w:rPr>
        <w:t>Order i.e. issuing bank, DD/PO n</w:t>
      </w:r>
      <w:r w:rsidRPr="008C047A">
        <w:rPr>
          <w:rFonts w:ascii="Times New Roman" w:eastAsiaTheme="minorHAnsi" w:hAnsi="Times New Roman" w:cs="Times New Roman"/>
          <w:bCs/>
          <w:spacing w:val="0"/>
          <w:kern w:val="0"/>
          <w:sz w:val="20"/>
          <w:szCs w:val="20"/>
        </w:rPr>
        <w:t>o and date etc.</w:t>
      </w:r>
    </w:p>
    <w:p w:rsidR="006F3948" w:rsidRPr="0062382F" w:rsidRDefault="006F3948" w:rsidP="006F3948">
      <w:pPr>
        <w:pStyle w:val="BodyText"/>
        <w:spacing w:line="240" w:lineRule="auto"/>
        <w:rPr>
          <w:sz w:val="2"/>
        </w:rPr>
      </w:pPr>
    </w:p>
    <w:p w:rsidR="006F3948" w:rsidRPr="00E52D88" w:rsidRDefault="006F3948" w:rsidP="006F3948">
      <w:pPr>
        <w:pStyle w:val="ListParagraph"/>
        <w:numPr>
          <w:ilvl w:val="0"/>
          <w:numId w:val="1"/>
        </w:numPr>
        <w:spacing w:after="0" w:line="240" w:lineRule="auto"/>
        <w:ind w:left="630" w:hanging="630"/>
        <w:contextualSpacing w:val="0"/>
        <w:jc w:val="both"/>
        <w:rPr>
          <w:rFonts w:ascii="Times New Roman" w:hAnsi="Times New Roman" w:cs="Times New Roman"/>
          <w:sz w:val="20"/>
          <w:szCs w:val="20"/>
        </w:rPr>
      </w:pPr>
      <w:r w:rsidRPr="00192D14">
        <w:rPr>
          <w:rFonts w:ascii="Times New Roman" w:hAnsi="Times New Roman" w:cs="Times New Roman"/>
          <w:bCs/>
          <w:sz w:val="20"/>
          <w:szCs w:val="20"/>
        </w:rPr>
        <w:t>The Contract sha</w:t>
      </w:r>
      <w:r>
        <w:rPr>
          <w:rFonts w:ascii="Times New Roman" w:hAnsi="Times New Roman" w:cs="Times New Roman"/>
          <w:bCs/>
          <w:sz w:val="20"/>
          <w:szCs w:val="20"/>
        </w:rPr>
        <w:t>ll be concluded on demand basis</w:t>
      </w:r>
      <w:r w:rsidRPr="00192D14">
        <w:rPr>
          <w:rFonts w:ascii="Times New Roman" w:hAnsi="Times New Roman" w:cs="Times New Roman"/>
          <w:bCs/>
          <w:sz w:val="20"/>
          <w:szCs w:val="20"/>
        </w:rPr>
        <w:t xml:space="preserve"> whereby PTCL does not guarantee and is under no obligation to purchase/place</w:t>
      </w:r>
      <w:r>
        <w:rPr>
          <w:rFonts w:ascii="Times New Roman" w:hAnsi="Times New Roman" w:cs="Times New Roman"/>
          <w:bCs/>
          <w:sz w:val="20"/>
          <w:szCs w:val="20"/>
        </w:rPr>
        <w:t xml:space="preserve"> orders for Supply of G.I Pipes</w:t>
      </w:r>
      <w:r w:rsidRPr="00192D14">
        <w:rPr>
          <w:rFonts w:ascii="Times New Roman" w:hAnsi="Times New Roman" w:cs="Times New Roman"/>
          <w:bCs/>
          <w:sz w:val="20"/>
          <w:szCs w:val="20"/>
        </w:rPr>
        <w:t xml:space="preserve"> until and unless there is a firm requirement of the same by PTC</w:t>
      </w:r>
      <w:r>
        <w:rPr>
          <w:rFonts w:ascii="Times New Roman" w:hAnsi="Times New Roman" w:cs="Times New Roman"/>
          <w:bCs/>
          <w:sz w:val="20"/>
          <w:szCs w:val="20"/>
        </w:rPr>
        <w:t>L. PTCL shall issue POs to the c</w:t>
      </w:r>
      <w:r w:rsidRPr="00192D14">
        <w:rPr>
          <w:rFonts w:ascii="Times New Roman" w:hAnsi="Times New Roman" w:cs="Times New Roman"/>
          <w:bCs/>
          <w:sz w:val="20"/>
          <w:szCs w:val="20"/>
        </w:rPr>
        <w:t>ontractor on need/demand basis from time to time under the Frame Contract; the Contract shall</w:t>
      </w:r>
      <w:r>
        <w:rPr>
          <w:rFonts w:ascii="Times New Roman" w:hAnsi="Times New Roman" w:cs="Times New Roman"/>
          <w:bCs/>
          <w:sz w:val="20"/>
          <w:szCs w:val="20"/>
        </w:rPr>
        <w:t xml:space="preserve"> be valid for a period of 3 </w:t>
      </w:r>
      <w:r w:rsidRPr="00192D14">
        <w:rPr>
          <w:rFonts w:ascii="Times New Roman" w:hAnsi="Times New Roman" w:cs="Times New Roman"/>
          <w:bCs/>
          <w:sz w:val="20"/>
          <w:szCs w:val="20"/>
        </w:rPr>
        <w:t>years, starti</w:t>
      </w:r>
      <w:r>
        <w:rPr>
          <w:rFonts w:ascii="Times New Roman" w:hAnsi="Times New Roman" w:cs="Times New Roman"/>
          <w:bCs/>
          <w:sz w:val="20"/>
          <w:szCs w:val="20"/>
        </w:rPr>
        <w:t>ng from the date of signing of c</w:t>
      </w:r>
      <w:r w:rsidRPr="00192D14">
        <w:rPr>
          <w:rFonts w:ascii="Times New Roman" w:hAnsi="Times New Roman" w:cs="Times New Roman"/>
          <w:bCs/>
          <w:sz w:val="20"/>
          <w:szCs w:val="20"/>
        </w:rPr>
        <w:t>ontract by all the parties. Furthermore, PTCL reserves the right to revise entire terms and co</w:t>
      </w:r>
      <w:r>
        <w:rPr>
          <w:rFonts w:ascii="Times New Roman" w:hAnsi="Times New Roman" w:cs="Times New Roman"/>
          <w:bCs/>
          <w:sz w:val="20"/>
          <w:szCs w:val="20"/>
        </w:rPr>
        <w:t>nditions of the Frame Contract a</w:t>
      </w:r>
      <w:r w:rsidRPr="00192D14">
        <w:rPr>
          <w:rFonts w:ascii="Times New Roman" w:hAnsi="Times New Roman" w:cs="Times New Roman"/>
          <w:bCs/>
          <w:sz w:val="20"/>
          <w:szCs w:val="20"/>
        </w:rPr>
        <w:t>nnually, effective from the date of signing of the Frame Contract and during its validity; in case of any revision(s) in price and/or other provisions, the same shall be applicable to all the POs to be issued by PTCL during the next/coming 12 mont</w:t>
      </w:r>
      <w:r>
        <w:rPr>
          <w:rFonts w:ascii="Times New Roman" w:hAnsi="Times New Roman" w:cs="Times New Roman"/>
          <w:bCs/>
          <w:sz w:val="20"/>
          <w:szCs w:val="20"/>
        </w:rPr>
        <w:t>hs (within the validity of the c</w:t>
      </w:r>
      <w:r w:rsidRPr="00192D14">
        <w:rPr>
          <w:rFonts w:ascii="Times New Roman" w:hAnsi="Times New Roman" w:cs="Times New Roman"/>
          <w:bCs/>
          <w:sz w:val="20"/>
          <w:szCs w:val="20"/>
        </w:rPr>
        <w:t>ontract) OR</w:t>
      </w:r>
      <w:r>
        <w:rPr>
          <w:rFonts w:ascii="Times New Roman" w:hAnsi="Times New Roman" w:cs="Times New Roman"/>
          <w:bCs/>
          <w:sz w:val="20"/>
          <w:szCs w:val="20"/>
        </w:rPr>
        <w:t xml:space="preserve"> remainder of the c</w:t>
      </w:r>
      <w:r w:rsidRPr="00192D14">
        <w:rPr>
          <w:rFonts w:ascii="Times New Roman" w:hAnsi="Times New Roman" w:cs="Times New Roman"/>
          <w:bCs/>
          <w:sz w:val="20"/>
          <w:szCs w:val="20"/>
        </w:rPr>
        <w:t>ontract validity, whichever is applicable/decided by PTCL.</w:t>
      </w:r>
    </w:p>
    <w:p w:rsidR="006F3948" w:rsidRPr="006844BB" w:rsidRDefault="006F3948" w:rsidP="006F3948">
      <w:pPr>
        <w:pStyle w:val="ListParagraph"/>
        <w:rPr>
          <w:rFonts w:ascii="Times New Roman" w:hAnsi="Times New Roman" w:cs="Times New Roman"/>
          <w:sz w:val="6"/>
          <w:szCs w:val="20"/>
        </w:rPr>
      </w:pPr>
    </w:p>
    <w:p w:rsidR="006F3948" w:rsidRPr="00E52D88" w:rsidRDefault="006F3948" w:rsidP="006F3948">
      <w:pPr>
        <w:pStyle w:val="ListParagraph"/>
        <w:spacing w:after="0" w:line="240" w:lineRule="auto"/>
        <w:ind w:left="360"/>
        <w:contextualSpacing w:val="0"/>
        <w:jc w:val="both"/>
        <w:rPr>
          <w:rFonts w:ascii="Times New Roman" w:hAnsi="Times New Roman" w:cs="Times New Roman"/>
          <w:sz w:val="2"/>
          <w:szCs w:val="20"/>
        </w:rPr>
      </w:pPr>
    </w:p>
    <w:p w:rsidR="006F3948" w:rsidRPr="00E52D88" w:rsidRDefault="006F3948" w:rsidP="006F3948">
      <w:pPr>
        <w:pStyle w:val="Heading3"/>
        <w:keepLines w:val="0"/>
        <w:widowControl w:val="0"/>
        <w:numPr>
          <w:ilvl w:val="0"/>
          <w:numId w:val="1"/>
        </w:numPr>
        <w:autoSpaceDE w:val="0"/>
        <w:autoSpaceDN w:val="0"/>
        <w:adjustRightInd w:val="0"/>
        <w:spacing w:after="0" w:line="240" w:lineRule="auto"/>
        <w:ind w:left="630" w:hanging="630"/>
        <w:jc w:val="both"/>
        <w:rPr>
          <w:rFonts w:ascii="Times New Roman" w:eastAsiaTheme="minorHAnsi" w:hAnsi="Times New Roman" w:cs="Times New Roman"/>
          <w:bCs/>
          <w:spacing w:val="0"/>
          <w:kern w:val="0"/>
          <w:sz w:val="20"/>
          <w:szCs w:val="20"/>
        </w:rPr>
      </w:pPr>
      <w:r>
        <w:rPr>
          <w:rFonts w:ascii="Times New Roman" w:eastAsiaTheme="minorHAnsi" w:hAnsi="Times New Roman" w:cs="Times New Roman"/>
          <w:bCs/>
          <w:spacing w:val="0"/>
          <w:kern w:val="0"/>
          <w:sz w:val="20"/>
          <w:szCs w:val="20"/>
        </w:rPr>
        <w:t xml:space="preserve">Bids </w:t>
      </w:r>
      <w:r>
        <w:rPr>
          <w:rFonts w:ascii="Times New Roman" w:eastAsiaTheme="minorHAnsi" w:hAnsi="Times New Roman" w:cs="Times New Roman"/>
          <w:bCs/>
          <w:spacing w:val="0"/>
          <w:kern w:val="0"/>
          <w:sz w:val="20"/>
          <w:szCs w:val="20"/>
        </w:rPr>
        <w:t>marked as “</w:t>
      </w:r>
      <w:r w:rsidRPr="00E52D88">
        <w:rPr>
          <w:rFonts w:ascii="Times New Roman" w:eastAsiaTheme="minorHAnsi" w:hAnsi="Times New Roman" w:cs="Times New Roman"/>
          <w:bCs/>
          <w:spacing w:val="0"/>
          <w:kern w:val="0"/>
          <w:sz w:val="20"/>
          <w:szCs w:val="20"/>
        </w:rPr>
        <w:t xml:space="preserve">Frame Contract for supply of G.I Pipes”, </w:t>
      </w:r>
      <w:r w:rsidRPr="006F3948">
        <w:rPr>
          <w:rFonts w:ascii="Times New Roman" w:eastAsiaTheme="minorHAnsi" w:hAnsi="Times New Roman" w:cs="Times New Roman"/>
          <w:bCs/>
          <w:spacing w:val="0"/>
          <w:kern w:val="0"/>
          <w:sz w:val="20"/>
          <w:szCs w:val="20"/>
        </w:rPr>
        <w:t>RFP/RFQ # PROC. 1-1/2/011018/2016</w:t>
      </w:r>
      <w:r w:rsidRPr="00E52D88">
        <w:rPr>
          <w:rFonts w:ascii="Times New Roman" w:eastAsiaTheme="minorHAnsi" w:hAnsi="Times New Roman" w:cs="Times New Roman"/>
          <w:bCs/>
          <w:spacing w:val="0"/>
          <w:kern w:val="0"/>
          <w:sz w:val="20"/>
          <w:szCs w:val="20"/>
        </w:rPr>
        <w:t xml:space="preserve"> complete in all aspects and as per procedures laid down in the RFP/RFQ shall be submitted to the undersigned by </w:t>
      </w:r>
      <w:r w:rsidRPr="00077D3A">
        <w:rPr>
          <w:rFonts w:ascii="Times New Roman" w:eastAsiaTheme="minorHAnsi" w:hAnsi="Times New Roman" w:cs="Times New Roman"/>
          <w:b/>
          <w:bCs/>
          <w:spacing w:val="0"/>
          <w:kern w:val="0"/>
          <w:sz w:val="20"/>
          <w:szCs w:val="20"/>
        </w:rPr>
        <w:t>06.11.2018 before 1200 hours.</w:t>
      </w:r>
    </w:p>
    <w:p w:rsidR="006F3948" w:rsidRPr="0062382F" w:rsidRDefault="006F3948" w:rsidP="006F3948">
      <w:pPr>
        <w:rPr>
          <w:rFonts w:ascii="Times New Roman" w:hAnsi="Times New Roman" w:cs="Times New Roman"/>
          <w:sz w:val="12"/>
        </w:rPr>
      </w:pPr>
    </w:p>
    <w:p w:rsidR="006F3948" w:rsidRPr="006F3948" w:rsidRDefault="006F3948" w:rsidP="006F3948">
      <w:pPr>
        <w:pStyle w:val="Heading3"/>
        <w:keepLines w:val="0"/>
        <w:widowControl w:val="0"/>
        <w:numPr>
          <w:ilvl w:val="0"/>
          <w:numId w:val="1"/>
        </w:numPr>
        <w:autoSpaceDE w:val="0"/>
        <w:autoSpaceDN w:val="0"/>
        <w:adjustRightInd w:val="0"/>
        <w:spacing w:after="0" w:line="240" w:lineRule="auto"/>
        <w:ind w:left="630" w:hanging="630"/>
        <w:jc w:val="both"/>
        <w:rPr>
          <w:rFonts w:ascii="Times New Roman" w:eastAsiaTheme="minorHAnsi" w:hAnsi="Times New Roman" w:cs="Times New Roman"/>
          <w:b/>
          <w:bCs/>
          <w:spacing w:val="0"/>
          <w:kern w:val="0"/>
          <w:sz w:val="20"/>
          <w:szCs w:val="20"/>
        </w:rPr>
      </w:pPr>
      <w:r w:rsidRPr="00E52D88">
        <w:rPr>
          <w:rFonts w:ascii="Times New Roman" w:eastAsiaTheme="minorHAnsi" w:hAnsi="Times New Roman" w:cs="Times New Roman"/>
          <w:bCs/>
          <w:spacing w:val="0"/>
          <w:kern w:val="0"/>
          <w:sz w:val="20"/>
          <w:szCs w:val="20"/>
        </w:rPr>
        <w:t xml:space="preserve">Bids must be accompanied by bid bond/security of 200,000/- Rupees as per relevant clause(s). </w:t>
      </w:r>
      <w:r w:rsidRPr="006F3948">
        <w:rPr>
          <w:rFonts w:ascii="Times New Roman" w:eastAsiaTheme="minorHAnsi" w:hAnsi="Times New Roman" w:cs="Times New Roman"/>
          <w:b/>
          <w:bCs/>
          <w:spacing w:val="0"/>
          <w:kern w:val="0"/>
          <w:sz w:val="20"/>
          <w:szCs w:val="20"/>
        </w:rPr>
        <w:t>In case of non-compliance, the bids will be disqualified from further processing.</w:t>
      </w:r>
    </w:p>
    <w:p w:rsidR="006F3948" w:rsidRPr="0062382F" w:rsidRDefault="006F3948" w:rsidP="006F3948">
      <w:pPr>
        <w:pStyle w:val="ListParagraph"/>
        <w:ind w:left="0"/>
        <w:rPr>
          <w:rFonts w:ascii="Times New Roman" w:hAnsi="Times New Roman" w:cs="Times New Roman"/>
          <w:sz w:val="4"/>
          <w:szCs w:val="20"/>
        </w:rPr>
      </w:pPr>
    </w:p>
    <w:p w:rsidR="006F3948" w:rsidRPr="00E52D88" w:rsidRDefault="006F3948" w:rsidP="006F3948">
      <w:pPr>
        <w:pStyle w:val="Heading3"/>
        <w:keepLines w:val="0"/>
        <w:widowControl w:val="0"/>
        <w:numPr>
          <w:ilvl w:val="0"/>
          <w:numId w:val="1"/>
        </w:numPr>
        <w:autoSpaceDE w:val="0"/>
        <w:autoSpaceDN w:val="0"/>
        <w:adjustRightInd w:val="0"/>
        <w:spacing w:after="0" w:line="240" w:lineRule="auto"/>
        <w:ind w:left="630" w:hanging="630"/>
        <w:jc w:val="both"/>
        <w:rPr>
          <w:rFonts w:ascii="Times New Roman" w:eastAsiaTheme="minorHAnsi" w:hAnsi="Times New Roman" w:cs="Times New Roman"/>
          <w:bCs/>
          <w:spacing w:val="0"/>
          <w:kern w:val="0"/>
          <w:sz w:val="20"/>
          <w:szCs w:val="20"/>
        </w:rPr>
      </w:pPr>
      <w:r w:rsidRPr="00E52D88">
        <w:rPr>
          <w:rFonts w:ascii="Times New Roman" w:eastAsiaTheme="minorHAnsi" w:hAnsi="Times New Roman" w:cs="Times New Roman"/>
          <w:bCs/>
          <w:spacing w:val="0"/>
          <w:kern w:val="0"/>
          <w:sz w:val="20"/>
          <w:szCs w:val="20"/>
        </w:rPr>
        <w:t xml:space="preserve">Bids received after the above </w:t>
      </w:r>
      <w:r>
        <w:rPr>
          <w:rFonts w:ascii="Times New Roman" w:eastAsiaTheme="minorHAnsi" w:hAnsi="Times New Roman" w:cs="Times New Roman"/>
          <w:bCs/>
          <w:spacing w:val="0"/>
          <w:kern w:val="0"/>
          <w:sz w:val="20"/>
          <w:szCs w:val="20"/>
        </w:rPr>
        <w:t xml:space="preserve">mentioned </w:t>
      </w:r>
      <w:r w:rsidRPr="00E52D88">
        <w:rPr>
          <w:rFonts w:ascii="Times New Roman" w:eastAsiaTheme="minorHAnsi" w:hAnsi="Times New Roman" w:cs="Times New Roman"/>
          <w:bCs/>
          <w:spacing w:val="0"/>
          <w:kern w:val="0"/>
          <w:sz w:val="20"/>
          <w:szCs w:val="20"/>
        </w:rPr>
        <w:t xml:space="preserve">deadline shall not be accepted and be returned unopened. </w:t>
      </w:r>
    </w:p>
    <w:p w:rsidR="006F3948" w:rsidRPr="0062382F" w:rsidRDefault="006F3948" w:rsidP="006F3948">
      <w:pPr>
        <w:pStyle w:val="Heading3"/>
        <w:spacing w:line="240" w:lineRule="auto"/>
        <w:jc w:val="both"/>
        <w:rPr>
          <w:rFonts w:ascii="Times New Roman" w:hAnsi="Times New Roman" w:cs="Times New Roman"/>
          <w:b/>
          <w:sz w:val="2"/>
          <w:szCs w:val="20"/>
        </w:rPr>
      </w:pPr>
    </w:p>
    <w:p w:rsidR="006F3948" w:rsidRDefault="006F3948" w:rsidP="006F3948">
      <w:pPr>
        <w:pStyle w:val="Heading3"/>
        <w:keepLines w:val="0"/>
        <w:widowControl w:val="0"/>
        <w:numPr>
          <w:ilvl w:val="0"/>
          <w:numId w:val="1"/>
        </w:numPr>
        <w:autoSpaceDE w:val="0"/>
        <w:autoSpaceDN w:val="0"/>
        <w:adjustRightInd w:val="0"/>
        <w:spacing w:after="0" w:line="240" w:lineRule="auto"/>
        <w:ind w:left="630" w:hanging="630"/>
        <w:jc w:val="both"/>
        <w:rPr>
          <w:rStyle w:val="Hyperlink"/>
          <w:rFonts w:ascii="Times New Roman" w:hAnsi="Times New Roman" w:cs="Times New Roman"/>
          <w:sz w:val="20"/>
          <w:szCs w:val="20"/>
        </w:rPr>
      </w:pPr>
      <w:r w:rsidRPr="00E52D88">
        <w:rPr>
          <w:rFonts w:ascii="Times New Roman" w:eastAsiaTheme="minorHAnsi" w:hAnsi="Times New Roman" w:cs="Times New Roman"/>
          <w:bCs/>
          <w:spacing w:val="0"/>
          <w:kern w:val="0"/>
          <w:sz w:val="20"/>
          <w:szCs w:val="20"/>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r w:rsidRPr="00E52D88">
        <w:rPr>
          <w:rFonts w:ascii="Times New Roman" w:hAnsi="Times New Roman" w:cs="Times New Roman"/>
          <w:sz w:val="20"/>
          <w:szCs w:val="20"/>
        </w:rPr>
        <w:t xml:space="preserve">  </w:t>
      </w:r>
      <w:hyperlink r:id="rId7" w:history="1">
        <w:r w:rsidRPr="00E52D88">
          <w:rPr>
            <w:rStyle w:val="Hyperlink"/>
            <w:rFonts w:ascii="Times New Roman" w:hAnsi="Times New Roman" w:cs="Times New Roman"/>
            <w:sz w:val="20"/>
            <w:szCs w:val="20"/>
          </w:rPr>
          <w:t>http://ptcl.com.pk/pd_content.php?pd_id=178</w:t>
        </w:r>
      </w:hyperlink>
    </w:p>
    <w:p w:rsidR="006F3948" w:rsidRPr="006844BB" w:rsidRDefault="006F3948" w:rsidP="006F3948">
      <w:pPr>
        <w:pStyle w:val="BodyText"/>
        <w:spacing w:line="240" w:lineRule="auto"/>
        <w:rPr>
          <w:sz w:val="2"/>
        </w:rPr>
      </w:pPr>
    </w:p>
    <w:p w:rsidR="006F3948" w:rsidRPr="00E52D88" w:rsidRDefault="006F3948" w:rsidP="006F3948">
      <w:pPr>
        <w:pStyle w:val="Heading3"/>
        <w:keepLines w:val="0"/>
        <w:widowControl w:val="0"/>
        <w:numPr>
          <w:ilvl w:val="0"/>
          <w:numId w:val="1"/>
        </w:numPr>
        <w:autoSpaceDE w:val="0"/>
        <w:autoSpaceDN w:val="0"/>
        <w:adjustRightInd w:val="0"/>
        <w:spacing w:after="0" w:line="240" w:lineRule="auto"/>
        <w:ind w:left="630" w:hanging="630"/>
        <w:jc w:val="both"/>
        <w:rPr>
          <w:rFonts w:ascii="Times New Roman" w:eastAsiaTheme="minorHAnsi" w:hAnsi="Times New Roman" w:cs="Times New Roman"/>
          <w:bCs/>
          <w:spacing w:val="0"/>
          <w:kern w:val="0"/>
          <w:sz w:val="20"/>
          <w:szCs w:val="20"/>
        </w:rPr>
      </w:pPr>
      <w:r w:rsidRPr="00E52D88">
        <w:rPr>
          <w:rFonts w:ascii="Times New Roman" w:eastAsiaTheme="minorHAnsi" w:hAnsi="Times New Roman" w:cs="Times New Roman"/>
          <w:bCs/>
          <w:spacing w:val="0"/>
          <w:kern w:val="0"/>
          <w:sz w:val="20"/>
          <w:szCs w:val="20"/>
        </w:rPr>
        <w:t xml:space="preserve">PTCL reserves the right to </w:t>
      </w:r>
      <w:r>
        <w:rPr>
          <w:rFonts w:ascii="Times New Roman" w:eastAsiaTheme="minorHAnsi" w:hAnsi="Times New Roman" w:cs="Times New Roman"/>
          <w:bCs/>
          <w:spacing w:val="0"/>
          <w:kern w:val="0"/>
          <w:sz w:val="20"/>
          <w:szCs w:val="20"/>
        </w:rPr>
        <w:t>accept/</w:t>
      </w:r>
      <w:r w:rsidRPr="00E52D88">
        <w:rPr>
          <w:rFonts w:ascii="Times New Roman" w:eastAsiaTheme="minorHAnsi" w:hAnsi="Times New Roman" w:cs="Times New Roman"/>
          <w:bCs/>
          <w:spacing w:val="0"/>
          <w:kern w:val="0"/>
          <w:sz w:val="20"/>
          <w:szCs w:val="20"/>
        </w:rPr>
        <w:t>reject any or all bids and to annul the bidding process at any time, without thereby incurring any liability to the affected bidder(s) or any obligations to inform the affected bidd</w:t>
      </w:r>
      <w:r>
        <w:rPr>
          <w:rFonts w:ascii="Times New Roman" w:eastAsiaTheme="minorHAnsi" w:hAnsi="Times New Roman" w:cs="Times New Roman"/>
          <w:bCs/>
          <w:spacing w:val="0"/>
          <w:kern w:val="0"/>
          <w:sz w:val="20"/>
          <w:szCs w:val="20"/>
        </w:rPr>
        <w:t>er (s) of the grounds for PTCL’s a</w:t>
      </w:r>
      <w:r w:rsidRPr="00E52D88">
        <w:rPr>
          <w:rFonts w:ascii="Times New Roman" w:eastAsiaTheme="minorHAnsi" w:hAnsi="Times New Roman" w:cs="Times New Roman"/>
          <w:bCs/>
          <w:spacing w:val="0"/>
          <w:kern w:val="0"/>
          <w:sz w:val="20"/>
          <w:szCs w:val="20"/>
        </w:rPr>
        <w:t>ction.</w:t>
      </w:r>
    </w:p>
    <w:p w:rsidR="006F3948" w:rsidRPr="006844BB" w:rsidRDefault="006F3948" w:rsidP="006F3948">
      <w:pPr>
        <w:rPr>
          <w:rFonts w:ascii="Times New Roman" w:hAnsi="Times New Roman" w:cs="Times New Roman"/>
          <w:sz w:val="12"/>
        </w:rPr>
      </w:pPr>
    </w:p>
    <w:p w:rsidR="006F3948" w:rsidRDefault="006F3948" w:rsidP="006F3948">
      <w:pPr>
        <w:pStyle w:val="Heading3"/>
        <w:keepLines w:val="0"/>
        <w:widowControl w:val="0"/>
        <w:numPr>
          <w:ilvl w:val="0"/>
          <w:numId w:val="1"/>
        </w:numPr>
        <w:autoSpaceDE w:val="0"/>
        <w:autoSpaceDN w:val="0"/>
        <w:adjustRightInd w:val="0"/>
        <w:spacing w:after="0" w:line="240" w:lineRule="auto"/>
        <w:ind w:left="630" w:hanging="630"/>
        <w:jc w:val="both"/>
        <w:rPr>
          <w:rFonts w:ascii="Times New Roman" w:eastAsiaTheme="minorHAnsi" w:hAnsi="Times New Roman" w:cs="Times New Roman"/>
          <w:bCs/>
          <w:spacing w:val="0"/>
          <w:kern w:val="0"/>
          <w:sz w:val="20"/>
          <w:szCs w:val="20"/>
        </w:rPr>
      </w:pPr>
      <w:r w:rsidRPr="00E52D88">
        <w:rPr>
          <w:rFonts w:ascii="Times New Roman" w:eastAsiaTheme="minorHAnsi" w:hAnsi="Times New Roman" w:cs="Times New Roman"/>
          <w:bCs/>
          <w:spacing w:val="0"/>
          <w:kern w:val="0"/>
          <w:sz w:val="20"/>
          <w:szCs w:val="20"/>
        </w:rPr>
        <w:t>All correspondence on the subject may be addressed to the undersigned.</w:t>
      </w:r>
    </w:p>
    <w:p w:rsidR="006F3948" w:rsidRDefault="006F3948" w:rsidP="006F3948">
      <w:pPr>
        <w:pStyle w:val="BodyText"/>
      </w:pPr>
    </w:p>
    <w:p w:rsidR="006F3948" w:rsidRPr="0062382F" w:rsidRDefault="006F3948" w:rsidP="006F3948">
      <w:pPr>
        <w:pStyle w:val="Heading3"/>
        <w:spacing w:after="0"/>
        <w:rPr>
          <w:rFonts w:ascii="Times New Roman" w:eastAsiaTheme="minorHAnsi" w:hAnsi="Times New Roman" w:cs="Times New Roman"/>
          <w:b/>
          <w:bCs/>
          <w:spacing w:val="0"/>
          <w:kern w:val="0"/>
          <w:sz w:val="20"/>
          <w:szCs w:val="20"/>
        </w:rPr>
      </w:pPr>
      <w:r w:rsidRPr="0062382F">
        <w:rPr>
          <w:rFonts w:ascii="Times New Roman" w:eastAsiaTheme="minorHAnsi" w:hAnsi="Times New Roman" w:cs="Times New Roman"/>
          <w:b/>
          <w:bCs/>
          <w:spacing w:val="0"/>
          <w:kern w:val="0"/>
          <w:sz w:val="20"/>
          <w:szCs w:val="20"/>
        </w:rPr>
        <w:t>SM Procurement (Business Support)</w:t>
      </w:r>
    </w:p>
    <w:p w:rsidR="006F3948" w:rsidRPr="0062382F" w:rsidRDefault="006F3948" w:rsidP="006F3948">
      <w:pPr>
        <w:pStyle w:val="Heading3"/>
        <w:spacing w:after="0"/>
        <w:rPr>
          <w:rFonts w:ascii="Times New Roman" w:eastAsiaTheme="minorHAnsi" w:hAnsi="Times New Roman" w:cs="Times New Roman"/>
          <w:bCs/>
          <w:spacing w:val="0"/>
          <w:kern w:val="0"/>
          <w:sz w:val="20"/>
          <w:szCs w:val="20"/>
        </w:rPr>
      </w:pPr>
      <w:r w:rsidRPr="0062382F">
        <w:rPr>
          <w:rFonts w:ascii="Times New Roman" w:eastAsiaTheme="minorHAnsi" w:hAnsi="Times New Roman" w:cs="Times New Roman"/>
          <w:bCs/>
          <w:spacing w:val="0"/>
          <w:kern w:val="0"/>
          <w:sz w:val="20"/>
          <w:szCs w:val="20"/>
        </w:rPr>
        <w:t>Room # 10, 4th Floor, Old Building</w:t>
      </w:r>
    </w:p>
    <w:p w:rsidR="006F3948" w:rsidRPr="0062382F" w:rsidRDefault="006F3948" w:rsidP="006F3948">
      <w:pPr>
        <w:pStyle w:val="Heading3"/>
        <w:spacing w:after="0"/>
        <w:rPr>
          <w:rFonts w:ascii="Times New Roman" w:eastAsiaTheme="minorHAnsi" w:hAnsi="Times New Roman" w:cs="Times New Roman"/>
          <w:bCs/>
          <w:spacing w:val="0"/>
          <w:kern w:val="0"/>
          <w:sz w:val="20"/>
          <w:szCs w:val="20"/>
        </w:rPr>
      </w:pPr>
      <w:r w:rsidRPr="0062382F">
        <w:rPr>
          <w:rFonts w:ascii="Times New Roman" w:eastAsiaTheme="minorHAnsi" w:hAnsi="Times New Roman" w:cs="Times New Roman"/>
          <w:bCs/>
          <w:spacing w:val="0"/>
          <w:kern w:val="0"/>
          <w:sz w:val="20"/>
          <w:szCs w:val="20"/>
        </w:rPr>
        <w:t>PTCL Headquarters, G-8/4, Islamabad</w:t>
      </w:r>
    </w:p>
    <w:p w:rsidR="006F3948" w:rsidRPr="0062382F" w:rsidRDefault="006F3948" w:rsidP="006F3948">
      <w:pPr>
        <w:pStyle w:val="Heading3"/>
        <w:spacing w:after="0"/>
        <w:rPr>
          <w:rFonts w:ascii="Times New Roman" w:eastAsiaTheme="minorHAnsi" w:hAnsi="Times New Roman" w:cs="Times New Roman"/>
          <w:bCs/>
          <w:spacing w:val="0"/>
          <w:kern w:val="0"/>
          <w:sz w:val="20"/>
          <w:szCs w:val="20"/>
        </w:rPr>
      </w:pPr>
      <w:r w:rsidRPr="0062382F">
        <w:rPr>
          <w:rFonts w:ascii="Times New Roman" w:eastAsiaTheme="minorHAnsi" w:hAnsi="Times New Roman" w:cs="Times New Roman"/>
          <w:bCs/>
          <w:spacing w:val="0"/>
          <w:kern w:val="0"/>
          <w:sz w:val="20"/>
          <w:szCs w:val="20"/>
        </w:rPr>
        <w:t>Phone:</w:t>
      </w:r>
      <w:r w:rsidRPr="0062382F">
        <w:rPr>
          <w:rFonts w:ascii="Times New Roman" w:eastAsiaTheme="minorHAnsi" w:hAnsi="Times New Roman" w:cs="Times New Roman"/>
          <w:bCs/>
          <w:spacing w:val="0"/>
          <w:kern w:val="0"/>
          <w:sz w:val="20"/>
          <w:szCs w:val="20"/>
        </w:rPr>
        <w:tab/>
        <w:t>051-2283056</w:t>
      </w:r>
      <w:r>
        <w:rPr>
          <w:rFonts w:ascii="Times New Roman" w:eastAsiaTheme="minorHAnsi" w:hAnsi="Times New Roman" w:cs="Times New Roman"/>
          <w:bCs/>
          <w:spacing w:val="0"/>
          <w:kern w:val="0"/>
          <w:sz w:val="20"/>
          <w:szCs w:val="20"/>
        </w:rPr>
        <w:t xml:space="preserve"> &amp; 051-2283462</w:t>
      </w:r>
    </w:p>
    <w:p w:rsidR="006F3948" w:rsidRPr="0062382F" w:rsidRDefault="006F3948" w:rsidP="006F3948">
      <w:pPr>
        <w:pStyle w:val="Heading3"/>
        <w:spacing w:after="0"/>
        <w:rPr>
          <w:rFonts w:ascii="Times New Roman" w:eastAsiaTheme="minorHAnsi" w:hAnsi="Times New Roman" w:cs="Times New Roman"/>
          <w:bCs/>
          <w:spacing w:val="0"/>
          <w:kern w:val="0"/>
          <w:sz w:val="20"/>
          <w:szCs w:val="20"/>
        </w:rPr>
      </w:pPr>
      <w:r>
        <w:rPr>
          <w:rFonts w:ascii="Times New Roman" w:eastAsiaTheme="minorHAnsi" w:hAnsi="Times New Roman" w:cs="Times New Roman"/>
          <w:bCs/>
          <w:spacing w:val="0"/>
          <w:kern w:val="0"/>
          <w:sz w:val="20"/>
          <w:szCs w:val="20"/>
        </w:rPr>
        <w:t>e-</w:t>
      </w:r>
      <w:bookmarkStart w:id="0" w:name="_GoBack"/>
      <w:bookmarkEnd w:id="0"/>
      <w:r w:rsidRPr="0062382F">
        <w:rPr>
          <w:rFonts w:ascii="Times New Roman" w:eastAsiaTheme="minorHAnsi" w:hAnsi="Times New Roman" w:cs="Times New Roman"/>
          <w:bCs/>
          <w:spacing w:val="0"/>
          <w:kern w:val="0"/>
          <w:sz w:val="20"/>
          <w:szCs w:val="20"/>
        </w:rPr>
        <w:t>mail:</w:t>
      </w:r>
      <w:r w:rsidRPr="0062382F">
        <w:rPr>
          <w:rFonts w:ascii="Times New Roman" w:eastAsiaTheme="minorHAnsi" w:hAnsi="Times New Roman" w:cs="Times New Roman"/>
          <w:bCs/>
          <w:spacing w:val="0"/>
          <w:kern w:val="0"/>
          <w:sz w:val="20"/>
          <w:szCs w:val="20"/>
        </w:rPr>
        <w:tab/>
        <w:t>syed.mohsin@ptcl.net.pk</w:t>
      </w:r>
    </w:p>
    <w:p w:rsidR="006D171C" w:rsidRDefault="006D171C"/>
    <w:sectPr w:rsidR="006D1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A23C6"/>
    <w:multiLevelType w:val="hybridMultilevel"/>
    <w:tmpl w:val="B560A830"/>
    <w:lvl w:ilvl="0" w:tplc="C0EEE136">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48"/>
    <w:rsid w:val="006D171C"/>
    <w:rsid w:val="006F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DE61"/>
  <w15:chartTrackingRefBased/>
  <w15:docId w15:val="{55E465A8-85EE-4753-888C-F4336630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948"/>
    <w:pPr>
      <w:spacing w:after="0" w:line="240" w:lineRule="auto"/>
      <w:jc w:val="both"/>
    </w:pPr>
    <w:rPr>
      <w:rFonts w:ascii="Arial" w:eastAsia="Times New Roman" w:hAnsi="Arial" w:cs="Arial"/>
      <w:spacing w:val="-5"/>
      <w:sz w:val="20"/>
      <w:szCs w:val="20"/>
    </w:rPr>
  </w:style>
  <w:style w:type="paragraph" w:styleId="Heading3">
    <w:name w:val="heading 3"/>
    <w:basedOn w:val="Normal"/>
    <w:next w:val="BodyText"/>
    <w:link w:val="Heading3Char"/>
    <w:uiPriority w:val="99"/>
    <w:qFormat/>
    <w:rsid w:val="006F3948"/>
    <w:pPr>
      <w:keepNext/>
      <w:keepLines/>
      <w:spacing w:after="220" w:line="220" w:lineRule="atLeast"/>
      <w:jc w:val="left"/>
      <w:outlineLvl w:val="2"/>
    </w:pPr>
    <w:rPr>
      <w:spacing w:val="-10"/>
      <w:kern w:val="2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F3948"/>
    <w:rPr>
      <w:rFonts w:ascii="Arial" w:eastAsia="Times New Roman" w:hAnsi="Arial" w:cs="Arial"/>
      <w:spacing w:val="-10"/>
      <w:kern w:val="20"/>
    </w:rPr>
  </w:style>
  <w:style w:type="paragraph" w:styleId="BodyText">
    <w:name w:val="Body Text"/>
    <w:basedOn w:val="Normal"/>
    <w:link w:val="BodyTextChar"/>
    <w:uiPriority w:val="99"/>
    <w:semiHidden/>
    <w:rsid w:val="006F3948"/>
    <w:pPr>
      <w:spacing w:after="220" w:line="220" w:lineRule="atLeast"/>
    </w:pPr>
  </w:style>
  <w:style w:type="character" w:customStyle="1" w:styleId="BodyTextChar">
    <w:name w:val="Body Text Char"/>
    <w:basedOn w:val="DefaultParagraphFont"/>
    <w:link w:val="BodyText"/>
    <w:uiPriority w:val="99"/>
    <w:semiHidden/>
    <w:rsid w:val="006F3948"/>
    <w:rPr>
      <w:rFonts w:ascii="Arial" w:eastAsia="Times New Roman" w:hAnsi="Arial" w:cs="Arial"/>
      <w:spacing w:val="-5"/>
      <w:sz w:val="20"/>
      <w:szCs w:val="20"/>
    </w:rPr>
  </w:style>
  <w:style w:type="character" w:styleId="Hyperlink">
    <w:name w:val="Hyperlink"/>
    <w:basedOn w:val="DefaultParagraphFont"/>
    <w:rsid w:val="006F3948"/>
    <w:rPr>
      <w:color w:val="0000FF"/>
      <w:u w:val="single"/>
    </w:rPr>
  </w:style>
  <w:style w:type="paragraph" w:styleId="ListParagraph">
    <w:name w:val="List Paragraph"/>
    <w:basedOn w:val="Normal"/>
    <w:uiPriority w:val="34"/>
    <w:qFormat/>
    <w:rsid w:val="006F3948"/>
    <w:pPr>
      <w:spacing w:after="200" w:line="276" w:lineRule="auto"/>
      <w:ind w:left="720"/>
      <w:contextualSpacing/>
      <w:jc w:val="left"/>
    </w:pPr>
    <w:rPr>
      <w:rFonts w:asciiTheme="minorHAnsi" w:eastAsiaTheme="minorHAnsi" w:hAnsiTheme="minorHAnsi" w:cstheme="minorBid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tcl.com.pk/pd_content.php?pd_id=1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tcl.com.p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Sehrish Khalid/Management Trainee/PTCL</dc:creator>
  <cp:keywords/>
  <dc:description/>
  <cp:lastModifiedBy>Sehrish Khalid/Management Trainee/PTCL</cp:lastModifiedBy>
  <cp:revision>1</cp:revision>
  <dcterms:created xsi:type="dcterms:W3CDTF">2018-10-18T04:53:00Z</dcterms:created>
  <dcterms:modified xsi:type="dcterms:W3CDTF">2018-10-18T05:06:00Z</dcterms:modified>
</cp:coreProperties>
</file>