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5D" w:rsidRPr="00067FDF" w:rsidRDefault="00067FDF" w:rsidP="00067FDF">
      <w:pPr>
        <w:rPr>
          <w:rFonts w:asciiTheme="majorHAnsi" w:hAnsiTheme="majorHAnsi" w:cs="Tahoma"/>
          <w:b/>
          <w:sz w:val="40"/>
          <w:u w:val="single"/>
        </w:rPr>
      </w:pPr>
      <w:r w:rsidRPr="00067FDF">
        <w:rPr>
          <w:rFonts w:asciiTheme="majorHAnsi" w:hAnsiTheme="majorHAnsi" w:cs="Tahoma"/>
          <w:noProof/>
          <w:sz w:val="40"/>
        </w:rPr>
        <w:drawing>
          <wp:inline distT="0" distB="0" distL="0" distR="0" wp14:anchorId="212B56B1" wp14:editId="16A97648">
            <wp:extent cx="1426901" cy="590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 Logo without Helo to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366" cy="590742"/>
                    </a:xfrm>
                    <a:prstGeom prst="rect">
                      <a:avLst/>
                    </a:prstGeom>
                  </pic:spPr>
                </pic:pic>
              </a:graphicData>
            </a:graphic>
          </wp:inline>
        </w:drawing>
      </w:r>
      <w:r>
        <w:rPr>
          <w:rFonts w:asciiTheme="majorHAnsi" w:hAnsiTheme="majorHAnsi" w:cs="Tahoma"/>
          <w:sz w:val="40"/>
        </w:rPr>
        <w:t xml:space="preserve">        </w:t>
      </w:r>
      <w:r w:rsidRPr="00067FDF">
        <w:rPr>
          <w:rFonts w:asciiTheme="majorHAnsi" w:hAnsiTheme="majorHAnsi" w:cs="Tahoma"/>
          <w:b/>
          <w:sz w:val="40"/>
          <w:u w:val="single"/>
        </w:rPr>
        <w:t>Tender Notice</w:t>
      </w:r>
      <w:r>
        <w:rPr>
          <w:rFonts w:asciiTheme="majorHAnsi" w:hAnsiTheme="majorHAnsi" w:cs="Tahoma"/>
          <w:b/>
          <w:sz w:val="40"/>
          <w:u w:val="single"/>
        </w:rPr>
        <w:t xml:space="preserve"> - </w:t>
      </w:r>
      <w:r w:rsidRPr="00067FDF">
        <w:rPr>
          <w:rFonts w:asciiTheme="majorHAnsi" w:hAnsiTheme="majorHAnsi" w:cs="Tahoma"/>
          <w:b/>
          <w:sz w:val="40"/>
          <w:u w:val="single"/>
        </w:rPr>
        <w:t xml:space="preserve">QTR </w:t>
      </w:r>
      <w:r w:rsidR="00521A5D" w:rsidRPr="00067FDF">
        <w:rPr>
          <w:rFonts w:asciiTheme="majorHAnsi" w:hAnsiTheme="majorHAnsi" w:cs="Tahoma"/>
          <w:b/>
          <w:sz w:val="40"/>
          <w:u w:val="single"/>
        </w:rPr>
        <w:t xml:space="preserve">                </w:t>
      </w:r>
    </w:p>
    <w:p w:rsidR="00521A5D" w:rsidRDefault="00521A5D" w:rsidP="005C64F7">
      <w:pPr>
        <w:ind w:left="-810"/>
        <w:jc w:val="center"/>
        <w:rPr>
          <w:rFonts w:asciiTheme="minorHAnsi" w:hAnsiTheme="minorHAnsi" w:cs="Tahoma"/>
          <w:b/>
          <w:sz w:val="28"/>
          <w:u w:val="single"/>
        </w:rPr>
      </w:pPr>
    </w:p>
    <w:p w:rsidR="009E7275" w:rsidRPr="00067FDF" w:rsidRDefault="00067FDF" w:rsidP="00067FDF">
      <w:pPr>
        <w:pStyle w:val="NoSpacing"/>
        <w:rPr>
          <w:b/>
          <w:sz w:val="28"/>
          <w:u w:val="single"/>
        </w:rPr>
      </w:pPr>
      <w:bookmarkStart w:id="0" w:name="_GoBack"/>
      <w:r w:rsidRPr="00067FDF">
        <w:rPr>
          <w:b/>
          <w:sz w:val="28"/>
          <w:u w:val="single"/>
        </w:rPr>
        <w:t xml:space="preserve">Tender For Excavation Of Trench Laying And Paying Of Underground Cable Including Bricks, New Works And Routine Corrective </w:t>
      </w:r>
      <w:proofErr w:type="spellStart"/>
      <w:r w:rsidRPr="00067FDF">
        <w:rPr>
          <w:b/>
          <w:sz w:val="28"/>
          <w:u w:val="single"/>
        </w:rPr>
        <w:t>Maintennace</w:t>
      </w:r>
      <w:proofErr w:type="spellEnd"/>
      <w:r w:rsidRPr="00067FDF">
        <w:rPr>
          <w:b/>
          <w:sz w:val="28"/>
          <w:u w:val="single"/>
        </w:rPr>
        <w:t xml:space="preserve"> of OSP Network In Quetta Telecom Region For The Year-2017.</w:t>
      </w:r>
    </w:p>
    <w:bookmarkEnd w:id="0"/>
    <w:p w:rsidR="00D9039A" w:rsidRDefault="00D9039A" w:rsidP="00463E45">
      <w:pPr>
        <w:jc w:val="both"/>
        <w:rPr>
          <w:rFonts w:asciiTheme="minorHAnsi" w:hAnsiTheme="minorHAnsi" w:cs="Tahoma"/>
        </w:rPr>
      </w:pPr>
    </w:p>
    <w:p w:rsidR="00EB153A" w:rsidRPr="001E0704" w:rsidRDefault="003007B1" w:rsidP="00463E45">
      <w:pPr>
        <w:jc w:val="both"/>
        <w:rPr>
          <w:rFonts w:asciiTheme="minorHAnsi" w:hAnsiTheme="minorHAnsi" w:cs="Tahoma"/>
        </w:rPr>
      </w:pPr>
      <w:r w:rsidRPr="001E0704">
        <w:rPr>
          <w:rFonts w:asciiTheme="minorHAnsi" w:hAnsiTheme="minorHAnsi" w:cs="Tahoma"/>
        </w:rPr>
        <w:t>Sealed tenders are invited from</w:t>
      </w:r>
      <w:r w:rsidR="003D491D" w:rsidRPr="001E0704">
        <w:rPr>
          <w:rFonts w:asciiTheme="minorHAnsi" w:hAnsiTheme="minorHAnsi" w:cs="Tahoma"/>
        </w:rPr>
        <w:t xml:space="preserve"> </w:t>
      </w:r>
      <w:r w:rsidR="0018041D" w:rsidRPr="001E0704">
        <w:rPr>
          <w:rFonts w:asciiTheme="minorHAnsi" w:hAnsiTheme="minorHAnsi" w:cs="Tahoma"/>
        </w:rPr>
        <w:t xml:space="preserve">the </w:t>
      </w:r>
      <w:r w:rsidR="003D491D" w:rsidRPr="001E0704">
        <w:rPr>
          <w:rFonts w:asciiTheme="minorHAnsi" w:hAnsiTheme="minorHAnsi" w:cs="Tahoma"/>
        </w:rPr>
        <w:t>experience</w:t>
      </w:r>
      <w:r w:rsidR="006C644A">
        <w:rPr>
          <w:rFonts w:asciiTheme="minorHAnsi" w:hAnsiTheme="minorHAnsi" w:cs="Tahoma"/>
        </w:rPr>
        <w:t>d</w:t>
      </w:r>
      <w:r w:rsidR="003D491D" w:rsidRPr="001E0704">
        <w:rPr>
          <w:rFonts w:asciiTheme="minorHAnsi" w:hAnsiTheme="minorHAnsi" w:cs="Tahoma"/>
        </w:rPr>
        <w:t xml:space="preserve"> </w:t>
      </w:r>
      <w:r w:rsidR="00463E45" w:rsidRPr="001E0704">
        <w:rPr>
          <w:rFonts w:asciiTheme="minorHAnsi" w:hAnsiTheme="minorHAnsi" w:cs="Tahoma"/>
        </w:rPr>
        <w:t xml:space="preserve">registered </w:t>
      </w:r>
      <w:r w:rsidR="003D491D" w:rsidRPr="001E0704">
        <w:rPr>
          <w:rFonts w:asciiTheme="minorHAnsi" w:hAnsiTheme="minorHAnsi" w:cs="Tahoma"/>
        </w:rPr>
        <w:t>ven</w:t>
      </w:r>
      <w:r w:rsidRPr="001E0704">
        <w:rPr>
          <w:rFonts w:asciiTheme="minorHAnsi" w:hAnsiTheme="minorHAnsi" w:cs="Tahoma"/>
        </w:rPr>
        <w:t xml:space="preserve">dors </w:t>
      </w:r>
      <w:r w:rsidR="00463E45" w:rsidRPr="001E0704">
        <w:rPr>
          <w:rFonts w:asciiTheme="minorHAnsi" w:hAnsiTheme="minorHAnsi" w:cs="Tahoma"/>
        </w:rPr>
        <w:t xml:space="preserve">with </w:t>
      </w:r>
      <w:r w:rsidR="00967173" w:rsidRPr="001E0704">
        <w:rPr>
          <w:rFonts w:asciiTheme="minorHAnsi" w:hAnsiTheme="minorHAnsi" w:cs="Tahoma"/>
        </w:rPr>
        <w:t>PTCL for</w:t>
      </w:r>
      <w:r w:rsidR="00463E45" w:rsidRPr="001E0704">
        <w:rPr>
          <w:rFonts w:asciiTheme="minorHAnsi" w:hAnsiTheme="minorHAnsi" w:cs="Tahoma"/>
        </w:rPr>
        <w:t xml:space="preserve"> I</w:t>
      </w:r>
      <w:r w:rsidR="001E0704">
        <w:rPr>
          <w:rFonts w:asciiTheme="minorHAnsi" w:hAnsiTheme="minorHAnsi" w:cs="Tahoma"/>
        </w:rPr>
        <w:t xml:space="preserve">temized tender </w:t>
      </w:r>
      <w:r w:rsidR="00677040" w:rsidRPr="001E0704">
        <w:rPr>
          <w:rFonts w:ascii="Calibri" w:hAnsi="Calibri" w:cs="Calibri"/>
        </w:rPr>
        <w:t>EXCAVATION OF TRENCH LAYING AND PAYING OF UNDER GROUND CABLE INCLUDING BRICKS, NEW WORKs  AND ROUTINE CORRECTIVE MAINTENNACE OF OSP NETWORK IN QUETTA TELECOM REGION FOR THE YEAR-2017</w:t>
      </w:r>
      <w:r w:rsidR="00463E45" w:rsidRPr="001E0704">
        <w:rPr>
          <w:rFonts w:ascii="Calibri" w:hAnsi="Calibri" w:cs="Calibri"/>
        </w:rPr>
        <w:t xml:space="preserve"> UNDER THE JURISDICTION OF </w:t>
      </w:r>
      <w:r w:rsidR="00677040" w:rsidRPr="001E0704">
        <w:rPr>
          <w:rFonts w:ascii="Calibri" w:hAnsi="Calibri" w:cs="Calibri"/>
        </w:rPr>
        <w:t xml:space="preserve">Regional General Manager </w:t>
      </w:r>
      <w:r w:rsidR="00463E45" w:rsidRPr="001E0704">
        <w:rPr>
          <w:rStyle w:val="rphighlightallclass"/>
          <w:rFonts w:ascii="Calibri" w:hAnsi="Calibri" w:cs="Calibri"/>
        </w:rPr>
        <w:t>QTR</w:t>
      </w:r>
      <w:r w:rsidR="00677040" w:rsidRPr="001E0704">
        <w:rPr>
          <w:rStyle w:val="rphighlightallclass"/>
          <w:rFonts w:ascii="Calibri" w:hAnsi="Calibri" w:cs="Calibri"/>
        </w:rPr>
        <w:t>.</w:t>
      </w:r>
      <w:r w:rsidR="00463E45" w:rsidRPr="001E0704">
        <w:rPr>
          <w:rStyle w:val="rphighlightallclass"/>
          <w:rFonts w:ascii="Calibri" w:hAnsi="Calibri" w:cs="Calibri"/>
          <w:sz w:val="28"/>
          <w:szCs w:val="28"/>
        </w:rPr>
        <w:t xml:space="preserve"> </w:t>
      </w:r>
      <w:r w:rsidR="00463E45" w:rsidRPr="001E0704">
        <w:rPr>
          <w:rFonts w:asciiTheme="minorHAnsi" w:hAnsiTheme="minorHAnsi" w:cs="Tahoma"/>
        </w:rPr>
        <w:t xml:space="preserve"> </w:t>
      </w:r>
    </w:p>
    <w:p w:rsidR="0018041D" w:rsidRDefault="0018041D" w:rsidP="0018041D">
      <w:pPr>
        <w:jc w:val="both"/>
        <w:rPr>
          <w:rFonts w:asciiTheme="minorHAnsi" w:hAnsiTheme="minorHAnsi" w:cs="Tahoma"/>
        </w:rPr>
      </w:pPr>
    </w:p>
    <w:p w:rsidR="003007B1" w:rsidRPr="00E50FA8" w:rsidRDefault="003007B1" w:rsidP="00E50FA8">
      <w:pPr>
        <w:pStyle w:val="ListParagraph"/>
        <w:numPr>
          <w:ilvl w:val="0"/>
          <w:numId w:val="1"/>
        </w:numPr>
        <w:jc w:val="both"/>
        <w:rPr>
          <w:rFonts w:asciiTheme="minorHAnsi" w:hAnsiTheme="minorHAnsi" w:cs="Tahoma"/>
        </w:rPr>
      </w:pPr>
      <w:r w:rsidRPr="00E50FA8">
        <w:rPr>
          <w:rFonts w:asciiTheme="minorHAnsi" w:hAnsiTheme="minorHAnsi" w:cs="Tahoma"/>
        </w:rPr>
        <w:t xml:space="preserve">The tender documents </w:t>
      </w:r>
      <w:r w:rsidR="00EB153A">
        <w:rPr>
          <w:rFonts w:asciiTheme="minorHAnsi" w:hAnsiTheme="minorHAnsi" w:cs="Tahoma"/>
        </w:rPr>
        <w:t xml:space="preserve">can be obtain from </w:t>
      </w:r>
      <w:r w:rsidRPr="00E50FA8">
        <w:rPr>
          <w:rFonts w:asciiTheme="minorHAnsi" w:hAnsiTheme="minorHAnsi" w:cs="Tahoma"/>
        </w:rPr>
        <w:t xml:space="preserve">the office of </w:t>
      </w:r>
      <w:r w:rsidR="00463E45">
        <w:rPr>
          <w:rFonts w:asciiTheme="minorHAnsi" w:hAnsiTheme="minorHAnsi" w:cs="Tahoma"/>
        </w:rPr>
        <w:t xml:space="preserve">Senior </w:t>
      </w:r>
      <w:r w:rsidRPr="00E50FA8">
        <w:rPr>
          <w:rFonts w:asciiTheme="minorHAnsi" w:hAnsiTheme="minorHAnsi" w:cs="Tahoma"/>
        </w:rPr>
        <w:t xml:space="preserve">Manager </w:t>
      </w:r>
      <w:r w:rsidR="00463E45">
        <w:rPr>
          <w:rFonts w:asciiTheme="minorHAnsi" w:hAnsiTheme="minorHAnsi" w:cs="Tahoma"/>
        </w:rPr>
        <w:t>Finance PTCL QTR Quetta</w:t>
      </w:r>
      <w:r w:rsidR="00B37B79">
        <w:rPr>
          <w:rFonts w:asciiTheme="minorHAnsi" w:hAnsiTheme="minorHAnsi" w:cs="Tahoma"/>
        </w:rPr>
        <w:t xml:space="preserve"> 081-2835365</w:t>
      </w:r>
      <w:r w:rsidR="00463E45">
        <w:rPr>
          <w:rFonts w:asciiTheme="minorHAnsi" w:hAnsiTheme="minorHAnsi" w:cs="Tahoma"/>
        </w:rPr>
        <w:t xml:space="preserve"> at </w:t>
      </w:r>
      <w:r w:rsidR="004A556D" w:rsidRPr="00E50FA8">
        <w:rPr>
          <w:rFonts w:asciiTheme="minorHAnsi" w:hAnsiTheme="minorHAnsi" w:cs="Tahoma"/>
        </w:rPr>
        <w:t xml:space="preserve"> Admin Block</w:t>
      </w:r>
      <w:r w:rsidR="00EB153A">
        <w:rPr>
          <w:rFonts w:asciiTheme="minorHAnsi" w:hAnsiTheme="minorHAnsi" w:cs="Tahoma"/>
        </w:rPr>
        <w:t>,</w:t>
      </w:r>
      <w:r w:rsidR="004A556D" w:rsidRPr="00E50FA8">
        <w:rPr>
          <w:rFonts w:asciiTheme="minorHAnsi" w:hAnsiTheme="minorHAnsi" w:cs="Tahoma"/>
        </w:rPr>
        <w:t xml:space="preserve"> Mir Jaffar Khan Jamali Road Quetta</w:t>
      </w:r>
      <w:r w:rsidR="00EB153A">
        <w:rPr>
          <w:rFonts w:asciiTheme="minorHAnsi" w:hAnsiTheme="minorHAnsi" w:cs="Tahoma"/>
        </w:rPr>
        <w:t>,</w:t>
      </w:r>
      <w:r w:rsidR="004A556D" w:rsidRPr="00E50FA8">
        <w:rPr>
          <w:rFonts w:asciiTheme="minorHAnsi" w:hAnsiTheme="minorHAnsi" w:cs="Tahoma"/>
        </w:rPr>
        <w:t xml:space="preserve"> </w:t>
      </w:r>
      <w:r w:rsidRPr="00E50FA8">
        <w:rPr>
          <w:rFonts w:asciiTheme="minorHAnsi" w:hAnsiTheme="minorHAnsi" w:cs="Tahoma"/>
        </w:rPr>
        <w:t>on payment of Rs.</w:t>
      </w:r>
      <w:r w:rsidR="00EB153A">
        <w:rPr>
          <w:rFonts w:asciiTheme="minorHAnsi" w:hAnsiTheme="minorHAnsi" w:cs="Tahoma"/>
        </w:rPr>
        <w:t xml:space="preserve"> </w:t>
      </w:r>
      <w:r w:rsidR="00463E45">
        <w:rPr>
          <w:rFonts w:asciiTheme="minorHAnsi" w:hAnsiTheme="minorHAnsi" w:cs="Tahoma"/>
        </w:rPr>
        <w:t>1</w:t>
      </w:r>
      <w:r w:rsidR="00A91BD7" w:rsidRPr="00E50FA8">
        <w:rPr>
          <w:rFonts w:asciiTheme="minorHAnsi" w:hAnsiTheme="minorHAnsi" w:cs="Tahoma"/>
        </w:rPr>
        <w:t>0</w:t>
      </w:r>
      <w:r w:rsidRPr="00E50FA8">
        <w:rPr>
          <w:rFonts w:asciiTheme="minorHAnsi" w:hAnsiTheme="minorHAnsi" w:cs="Tahoma"/>
        </w:rPr>
        <w:t>00/= non-refundable through cash/bank</w:t>
      </w:r>
      <w:r w:rsidR="00B77F51" w:rsidRPr="00E50FA8">
        <w:rPr>
          <w:rFonts w:asciiTheme="minorHAnsi" w:hAnsiTheme="minorHAnsi" w:cs="Tahoma"/>
        </w:rPr>
        <w:t xml:space="preserve"> draft in favor of PTCL up to</w:t>
      </w:r>
      <w:r w:rsidR="000C235D" w:rsidRPr="00E50FA8">
        <w:rPr>
          <w:rFonts w:asciiTheme="minorHAnsi" w:hAnsiTheme="minorHAnsi" w:cs="Tahoma"/>
        </w:rPr>
        <w:t xml:space="preserve"> </w:t>
      </w:r>
      <w:r w:rsidR="00463E45">
        <w:rPr>
          <w:rFonts w:asciiTheme="minorHAnsi" w:hAnsiTheme="minorHAnsi" w:cs="Tahoma"/>
        </w:rPr>
        <w:t>01</w:t>
      </w:r>
      <w:r w:rsidR="00A97435" w:rsidRPr="00E50FA8">
        <w:rPr>
          <w:rFonts w:asciiTheme="minorHAnsi" w:hAnsiTheme="minorHAnsi" w:cs="Tahoma"/>
        </w:rPr>
        <w:t>-0</w:t>
      </w:r>
      <w:r w:rsidR="00463E45">
        <w:rPr>
          <w:rFonts w:asciiTheme="minorHAnsi" w:hAnsiTheme="minorHAnsi" w:cs="Tahoma"/>
        </w:rPr>
        <w:t>4</w:t>
      </w:r>
      <w:r w:rsidRPr="00E50FA8">
        <w:rPr>
          <w:rFonts w:asciiTheme="minorHAnsi" w:hAnsiTheme="minorHAnsi" w:cs="Tahoma"/>
        </w:rPr>
        <w:t>-201</w:t>
      </w:r>
      <w:r w:rsidR="00463E45">
        <w:rPr>
          <w:rFonts w:asciiTheme="minorHAnsi" w:hAnsiTheme="minorHAnsi" w:cs="Tahoma"/>
        </w:rPr>
        <w:t>7</w:t>
      </w:r>
      <w:r w:rsidR="00A21A22">
        <w:rPr>
          <w:rFonts w:asciiTheme="minorHAnsi" w:hAnsiTheme="minorHAnsi" w:cs="Tahoma"/>
        </w:rPr>
        <w:t xml:space="preserve"> at 10:00AM</w:t>
      </w:r>
      <w:r w:rsidRPr="00E50FA8">
        <w:rPr>
          <w:rFonts w:asciiTheme="minorHAnsi" w:hAnsiTheme="minorHAnsi" w:cs="Tahoma"/>
        </w:rPr>
        <w:t>.</w:t>
      </w:r>
    </w:p>
    <w:p w:rsidR="003007B1" w:rsidRPr="000C235D" w:rsidRDefault="003007B1" w:rsidP="005C64F7">
      <w:pPr>
        <w:jc w:val="both"/>
        <w:rPr>
          <w:rFonts w:asciiTheme="minorHAnsi" w:hAnsiTheme="minorHAnsi" w:cs="Tahoma"/>
        </w:rPr>
      </w:pPr>
    </w:p>
    <w:p w:rsidR="00254D21" w:rsidRDefault="00254D21" w:rsidP="00E50FA8">
      <w:pPr>
        <w:pStyle w:val="ListParagraph"/>
        <w:numPr>
          <w:ilvl w:val="0"/>
          <w:numId w:val="1"/>
        </w:numPr>
        <w:jc w:val="both"/>
        <w:rPr>
          <w:rFonts w:asciiTheme="minorHAnsi" w:hAnsiTheme="minorHAnsi" w:cs="Tahoma"/>
        </w:rPr>
      </w:pPr>
      <w:r>
        <w:rPr>
          <w:rFonts w:asciiTheme="minorHAnsi" w:hAnsiTheme="minorHAnsi" w:cs="Tahoma"/>
        </w:rPr>
        <w:t xml:space="preserve">The tender document complete in all  respect </w:t>
      </w:r>
      <w:r w:rsidR="00D97525">
        <w:rPr>
          <w:rFonts w:asciiTheme="minorHAnsi" w:hAnsiTheme="minorHAnsi" w:cs="Tahoma"/>
        </w:rPr>
        <w:t>contain</w:t>
      </w:r>
      <w:r w:rsidR="0060275A">
        <w:rPr>
          <w:rFonts w:asciiTheme="minorHAnsi" w:hAnsiTheme="minorHAnsi" w:cs="Tahoma"/>
        </w:rPr>
        <w:t>s</w:t>
      </w:r>
      <w:r w:rsidR="00D97525">
        <w:rPr>
          <w:rFonts w:asciiTheme="minorHAnsi" w:hAnsiTheme="minorHAnsi" w:cs="Tahoma"/>
        </w:rPr>
        <w:t xml:space="preserve"> Commercial and Technical offers </w:t>
      </w:r>
      <w:r>
        <w:rPr>
          <w:rFonts w:asciiTheme="minorHAnsi" w:hAnsiTheme="minorHAnsi" w:cs="Tahoma"/>
        </w:rPr>
        <w:t xml:space="preserve">should be dropped </w:t>
      </w:r>
      <w:r w:rsidR="00B37B79">
        <w:rPr>
          <w:rFonts w:asciiTheme="minorHAnsi" w:hAnsiTheme="minorHAnsi" w:cs="Tahoma"/>
        </w:rPr>
        <w:t xml:space="preserve">on </w:t>
      </w:r>
      <w:r>
        <w:rPr>
          <w:rFonts w:asciiTheme="minorHAnsi" w:hAnsiTheme="minorHAnsi" w:cs="Tahoma"/>
        </w:rPr>
        <w:t xml:space="preserve"> 01-</w:t>
      </w:r>
      <w:r w:rsidR="00B37B79">
        <w:rPr>
          <w:rFonts w:asciiTheme="minorHAnsi" w:hAnsiTheme="minorHAnsi" w:cs="Tahoma"/>
        </w:rPr>
        <w:t>0</w:t>
      </w:r>
      <w:r>
        <w:rPr>
          <w:rFonts w:asciiTheme="minorHAnsi" w:hAnsiTheme="minorHAnsi" w:cs="Tahoma"/>
        </w:rPr>
        <w:t>4-2017 at 15:00 PM in tender box kept on Regional General Manager Office Admin block Mir Jaffar Khan Jamali road Quetta.</w:t>
      </w:r>
    </w:p>
    <w:p w:rsidR="00254D21" w:rsidRPr="00254D21" w:rsidRDefault="00254D21" w:rsidP="00254D21">
      <w:pPr>
        <w:pStyle w:val="ListParagraph"/>
        <w:rPr>
          <w:rFonts w:asciiTheme="minorHAnsi" w:hAnsiTheme="minorHAnsi" w:cs="Tahoma"/>
        </w:rPr>
      </w:pPr>
    </w:p>
    <w:p w:rsidR="004C66DC" w:rsidRDefault="00254D21" w:rsidP="00E50FA8">
      <w:pPr>
        <w:pStyle w:val="ListParagraph"/>
        <w:numPr>
          <w:ilvl w:val="0"/>
          <w:numId w:val="1"/>
        </w:numPr>
        <w:jc w:val="both"/>
        <w:rPr>
          <w:rFonts w:asciiTheme="minorHAnsi" w:hAnsiTheme="minorHAnsi" w:cs="Tahoma"/>
        </w:rPr>
      </w:pPr>
      <w:r>
        <w:rPr>
          <w:rFonts w:asciiTheme="minorHAnsi" w:hAnsiTheme="minorHAnsi" w:cs="Tahoma"/>
        </w:rPr>
        <w:t xml:space="preserve">Bid security </w:t>
      </w:r>
      <w:r w:rsidR="004C66DC">
        <w:rPr>
          <w:rFonts w:asciiTheme="minorHAnsi" w:hAnsiTheme="minorHAnsi" w:cs="Tahoma"/>
        </w:rPr>
        <w:t>of</w:t>
      </w:r>
      <w:r>
        <w:rPr>
          <w:rFonts w:asciiTheme="minorHAnsi" w:hAnsiTheme="minorHAnsi" w:cs="Tahoma"/>
        </w:rPr>
        <w:t xml:space="preserve"> RS-</w:t>
      </w:r>
      <w:r w:rsidR="006E64B9">
        <w:rPr>
          <w:rFonts w:asciiTheme="minorHAnsi" w:hAnsiTheme="minorHAnsi" w:cs="Tahoma"/>
        </w:rPr>
        <w:t>50,000/-</w:t>
      </w:r>
      <w:r>
        <w:rPr>
          <w:rFonts w:asciiTheme="minorHAnsi" w:hAnsiTheme="minorHAnsi" w:cs="Tahoma"/>
        </w:rPr>
        <w:t xml:space="preserve"> </w:t>
      </w:r>
      <w:r w:rsidR="00E50776">
        <w:rPr>
          <w:rFonts w:asciiTheme="minorHAnsi" w:hAnsiTheme="minorHAnsi" w:cs="Tahoma"/>
        </w:rPr>
        <w:t xml:space="preserve">(Fifty Thousand only) </w:t>
      </w:r>
      <w:r>
        <w:rPr>
          <w:rFonts w:asciiTheme="minorHAnsi" w:hAnsiTheme="minorHAnsi" w:cs="Tahoma"/>
        </w:rPr>
        <w:t>should be put in a separate en</w:t>
      </w:r>
      <w:r w:rsidR="004C66DC">
        <w:rPr>
          <w:rFonts w:asciiTheme="minorHAnsi" w:hAnsiTheme="minorHAnsi" w:cs="Tahoma"/>
        </w:rPr>
        <w:t xml:space="preserve">velop along with commercial offer in the shape of pay order in favor of Senior Manager Finance PTCL QTR Quetta </w:t>
      </w:r>
    </w:p>
    <w:p w:rsidR="004C66DC" w:rsidRPr="004C66DC" w:rsidRDefault="004C66DC" w:rsidP="004C66DC">
      <w:pPr>
        <w:pStyle w:val="ListParagraph"/>
        <w:rPr>
          <w:rFonts w:asciiTheme="minorHAnsi" w:hAnsiTheme="minorHAnsi" w:cs="Tahoma"/>
        </w:rPr>
      </w:pPr>
    </w:p>
    <w:p w:rsidR="004C66DC" w:rsidRDefault="004C66DC" w:rsidP="00E50FA8">
      <w:pPr>
        <w:pStyle w:val="ListParagraph"/>
        <w:numPr>
          <w:ilvl w:val="0"/>
          <w:numId w:val="1"/>
        </w:numPr>
        <w:jc w:val="both"/>
        <w:rPr>
          <w:rFonts w:asciiTheme="minorHAnsi" w:hAnsiTheme="minorHAnsi" w:cs="Tahoma"/>
        </w:rPr>
      </w:pPr>
      <w:r>
        <w:rPr>
          <w:rFonts w:asciiTheme="minorHAnsi" w:hAnsiTheme="minorHAnsi" w:cs="Tahoma"/>
        </w:rPr>
        <w:t>Bids without security money will be rejected.</w:t>
      </w:r>
    </w:p>
    <w:p w:rsidR="004C66DC" w:rsidRPr="004C66DC" w:rsidRDefault="004C66DC" w:rsidP="004C66DC">
      <w:pPr>
        <w:pStyle w:val="ListParagraph"/>
        <w:rPr>
          <w:rFonts w:asciiTheme="minorHAnsi" w:hAnsiTheme="minorHAnsi" w:cs="Tahoma"/>
        </w:rPr>
      </w:pPr>
    </w:p>
    <w:p w:rsidR="004C66DC" w:rsidRDefault="004C66DC" w:rsidP="00E50FA8">
      <w:pPr>
        <w:pStyle w:val="ListParagraph"/>
        <w:numPr>
          <w:ilvl w:val="0"/>
          <w:numId w:val="1"/>
        </w:numPr>
        <w:jc w:val="both"/>
        <w:rPr>
          <w:rFonts w:asciiTheme="minorHAnsi" w:hAnsiTheme="minorHAnsi" w:cs="Tahoma"/>
        </w:rPr>
      </w:pPr>
      <w:r>
        <w:rPr>
          <w:rFonts w:asciiTheme="minorHAnsi" w:hAnsiTheme="minorHAnsi" w:cs="Tahoma"/>
        </w:rPr>
        <w:t xml:space="preserve">Bids received after the dead line shall not be accepted </w:t>
      </w:r>
    </w:p>
    <w:p w:rsidR="004C66DC" w:rsidRPr="004C66DC" w:rsidRDefault="004C66DC" w:rsidP="004C66DC">
      <w:pPr>
        <w:pStyle w:val="ListParagraph"/>
        <w:rPr>
          <w:rFonts w:asciiTheme="minorHAnsi" w:hAnsiTheme="minorHAnsi" w:cs="Tahoma"/>
        </w:rPr>
      </w:pPr>
    </w:p>
    <w:p w:rsidR="004C66DC" w:rsidRDefault="004C66DC" w:rsidP="00E50FA8">
      <w:pPr>
        <w:pStyle w:val="ListParagraph"/>
        <w:numPr>
          <w:ilvl w:val="0"/>
          <w:numId w:val="1"/>
        </w:numPr>
        <w:jc w:val="both"/>
        <w:rPr>
          <w:rFonts w:asciiTheme="minorHAnsi" w:hAnsiTheme="minorHAnsi" w:cs="Tahoma"/>
        </w:rPr>
      </w:pPr>
      <w:r>
        <w:rPr>
          <w:rFonts w:asciiTheme="minorHAnsi" w:hAnsiTheme="minorHAnsi" w:cs="Tahoma"/>
        </w:rPr>
        <w:t>PTCL reserve the right to reject any or all bids and to annul the bidding process at any time, without thereby incurring any liability to the affected bidder or any obligations to inform the affected bidders of the ground for PTCL Action.</w:t>
      </w:r>
    </w:p>
    <w:p w:rsidR="004C66DC" w:rsidRPr="004C66DC" w:rsidRDefault="004C66DC" w:rsidP="004C66DC">
      <w:pPr>
        <w:pStyle w:val="ListParagraph"/>
        <w:rPr>
          <w:rFonts w:asciiTheme="minorHAnsi" w:hAnsiTheme="minorHAnsi" w:cs="Tahoma"/>
        </w:rPr>
      </w:pPr>
    </w:p>
    <w:p w:rsidR="0004594A" w:rsidRDefault="0004594A" w:rsidP="0004594A">
      <w:pPr>
        <w:pStyle w:val="ListParagraph"/>
        <w:numPr>
          <w:ilvl w:val="0"/>
          <w:numId w:val="1"/>
        </w:numPr>
        <w:jc w:val="both"/>
        <w:rPr>
          <w:rFonts w:asciiTheme="minorHAnsi" w:hAnsiTheme="minorHAnsi" w:cs="Tahoma"/>
        </w:rPr>
      </w:pPr>
      <w:r w:rsidRPr="0004594A">
        <w:rPr>
          <w:rFonts w:asciiTheme="minorHAnsi" w:hAnsiTheme="minorHAnsi" w:cs="Tahoma"/>
        </w:rPr>
        <w:t>All correspondence on the subject matter may be endorsed to the undersigned.</w:t>
      </w:r>
    </w:p>
    <w:p w:rsidR="006E4CCC" w:rsidRDefault="006E4CCC" w:rsidP="006E4CCC">
      <w:pPr>
        <w:pStyle w:val="ListParagraph"/>
        <w:rPr>
          <w:rFonts w:asciiTheme="minorHAnsi" w:hAnsiTheme="minorHAnsi" w:cs="Tahoma"/>
        </w:rPr>
      </w:pPr>
    </w:p>
    <w:p w:rsidR="00C45B35" w:rsidRDefault="00C45B35" w:rsidP="006E4CCC">
      <w:pPr>
        <w:pStyle w:val="ListParagraph"/>
        <w:rPr>
          <w:rFonts w:asciiTheme="minorHAnsi" w:hAnsiTheme="minorHAnsi" w:cs="Tahoma"/>
        </w:rPr>
      </w:pPr>
    </w:p>
    <w:p w:rsidR="00C45B35" w:rsidRPr="00D97525" w:rsidRDefault="00067FDF" w:rsidP="00D97525">
      <w:pPr>
        <w:pStyle w:val="ListParagraph"/>
        <w:ind w:left="-540"/>
        <w:rPr>
          <w:rFonts w:asciiTheme="minorHAnsi" w:hAnsiTheme="minorHAnsi" w:cs="Tahoma"/>
          <w:b/>
        </w:rPr>
      </w:pPr>
      <w:r>
        <w:rPr>
          <w:rFonts w:asciiTheme="minorHAnsi" w:hAnsiTheme="minorHAnsi" w:cs="Tahoma"/>
          <w:b/>
        </w:rPr>
        <w:t xml:space="preserve">    </w:t>
      </w:r>
      <w:r w:rsidR="00D97525" w:rsidRPr="00D97525">
        <w:rPr>
          <w:rFonts w:asciiTheme="minorHAnsi" w:hAnsiTheme="minorHAnsi" w:cs="Tahoma"/>
          <w:b/>
        </w:rPr>
        <w:t>Regional General Manager</w:t>
      </w:r>
    </w:p>
    <w:p w:rsidR="00D97525" w:rsidRDefault="005F5D31" w:rsidP="00D97525">
      <w:pPr>
        <w:pStyle w:val="ListParagraph"/>
        <w:ind w:left="-540"/>
        <w:rPr>
          <w:rFonts w:asciiTheme="minorHAnsi" w:hAnsiTheme="minorHAnsi" w:cs="Tahoma"/>
        </w:rPr>
      </w:pPr>
      <w:r>
        <w:rPr>
          <w:rFonts w:asciiTheme="minorHAnsi" w:hAnsiTheme="minorHAnsi" w:cs="Tahoma"/>
          <w:b/>
        </w:rPr>
        <w:t xml:space="preserve">    </w:t>
      </w:r>
      <w:r w:rsidR="00D97525" w:rsidRPr="00D97525">
        <w:rPr>
          <w:rFonts w:asciiTheme="minorHAnsi" w:hAnsiTheme="minorHAnsi" w:cs="Tahoma"/>
          <w:b/>
        </w:rPr>
        <w:t>PTCL QTR Quetta</w:t>
      </w:r>
      <w:r w:rsidR="00D97525">
        <w:rPr>
          <w:rFonts w:asciiTheme="minorHAnsi" w:hAnsiTheme="minorHAnsi" w:cs="Tahoma"/>
        </w:rPr>
        <w:t xml:space="preserve">. </w:t>
      </w:r>
    </w:p>
    <w:p w:rsidR="00D9039A" w:rsidRPr="006E4CCC" w:rsidRDefault="00D9039A" w:rsidP="006E4CCC">
      <w:pPr>
        <w:pStyle w:val="ListParagraph"/>
        <w:rPr>
          <w:rFonts w:asciiTheme="minorHAnsi" w:hAnsiTheme="minorHAnsi" w:cs="Tahoma"/>
        </w:rPr>
      </w:pPr>
    </w:p>
    <w:p w:rsidR="00B5023A" w:rsidRDefault="00B5023A" w:rsidP="0004594A">
      <w:pPr>
        <w:pStyle w:val="ListParagraph"/>
        <w:ind w:left="-180"/>
        <w:rPr>
          <w:rFonts w:asciiTheme="minorHAnsi" w:hAnsiTheme="minorHAnsi" w:cs="Tahoma"/>
          <w:b/>
          <w:u w:val="single"/>
        </w:rPr>
      </w:pPr>
    </w:p>
    <w:p w:rsidR="005F5D31" w:rsidRDefault="005F5D31" w:rsidP="0004594A">
      <w:pPr>
        <w:pStyle w:val="ListParagraph"/>
        <w:ind w:left="-180"/>
        <w:rPr>
          <w:rFonts w:asciiTheme="minorHAnsi" w:hAnsiTheme="minorHAnsi" w:cs="Tahoma"/>
          <w:b/>
          <w:u w:val="single"/>
        </w:rPr>
      </w:pPr>
    </w:p>
    <w:p w:rsidR="00B5023A" w:rsidRPr="00B5023A" w:rsidRDefault="00B5023A" w:rsidP="00D9039A">
      <w:pPr>
        <w:pStyle w:val="ListParagraph"/>
        <w:ind w:left="-180"/>
        <w:jc w:val="center"/>
        <w:rPr>
          <w:rFonts w:asciiTheme="minorHAnsi" w:hAnsiTheme="minorHAnsi" w:cs="Tahoma"/>
          <w:b/>
          <w:u w:val="single"/>
        </w:rPr>
      </w:pPr>
      <w:r w:rsidRPr="00B5023A">
        <w:rPr>
          <w:rFonts w:asciiTheme="minorHAnsi" w:hAnsiTheme="minorHAnsi" w:cs="Tahoma"/>
          <w:b/>
          <w:u w:val="single"/>
        </w:rPr>
        <w:t>Regional General Manager</w:t>
      </w:r>
      <w:proofErr w:type="gramStart"/>
      <w:r w:rsidR="00067FDF">
        <w:rPr>
          <w:rFonts w:asciiTheme="minorHAnsi" w:hAnsiTheme="minorHAnsi" w:cs="Tahoma"/>
          <w:b/>
          <w:u w:val="single"/>
        </w:rPr>
        <w:t>,</w:t>
      </w:r>
      <w:r w:rsidRPr="00B5023A">
        <w:rPr>
          <w:rFonts w:asciiTheme="minorHAnsi" w:hAnsiTheme="minorHAnsi" w:cs="Tahoma"/>
          <w:b/>
          <w:u w:val="single"/>
        </w:rPr>
        <w:t xml:space="preserve">  Admin</w:t>
      </w:r>
      <w:proofErr w:type="gramEnd"/>
      <w:r w:rsidRPr="00B5023A">
        <w:rPr>
          <w:rFonts w:asciiTheme="minorHAnsi" w:hAnsiTheme="minorHAnsi" w:cs="Tahoma"/>
          <w:b/>
          <w:u w:val="single"/>
        </w:rPr>
        <w:t xml:space="preserve"> Block</w:t>
      </w:r>
      <w:r w:rsidR="00067FDF">
        <w:rPr>
          <w:rFonts w:asciiTheme="minorHAnsi" w:hAnsiTheme="minorHAnsi" w:cs="Tahoma"/>
          <w:b/>
          <w:u w:val="single"/>
        </w:rPr>
        <w:t>,</w:t>
      </w:r>
      <w:r w:rsidRPr="00B5023A">
        <w:rPr>
          <w:rFonts w:asciiTheme="minorHAnsi" w:hAnsiTheme="minorHAnsi" w:cs="Tahoma"/>
          <w:b/>
          <w:u w:val="single"/>
        </w:rPr>
        <w:t xml:space="preserve"> PTCL Regional Office</w:t>
      </w:r>
      <w:r w:rsidR="00067FDF">
        <w:rPr>
          <w:rFonts w:asciiTheme="minorHAnsi" w:hAnsiTheme="minorHAnsi" w:cs="Tahoma"/>
          <w:b/>
          <w:u w:val="single"/>
        </w:rPr>
        <w:t>,</w:t>
      </w:r>
      <w:r w:rsidRPr="00B5023A">
        <w:rPr>
          <w:rFonts w:asciiTheme="minorHAnsi" w:hAnsiTheme="minorHAnsi" w:cs="Tahoma"/>
          <w:b/>
          <w:u w:val="single"/>
        </w:rPr>
        <w:t xml:space="preserve"> Jaffar Khan </w:t>
      </w:r>
      <w:proofErr w:type="spellStart"/>
      <w:r w:rsidRPr="00B5023A">
        <w:rPr>
          <w:rFonts w:asciiTheme="minorHAnsi" w:hAnsiTheme="minorHAnsi" w:cs="Tahoma"/>
          <w:b/>
          <w:u w:val="single"/>
        </w:rPr>
        <w:t>Jamli</w:t>
      </w:r>
      <w:proofErr w:type="spellEnd"/>
      <w:r w:rsidRPr="00B5023A">
        <w:rPr>
          <w:rFonts w:asciiTheme="minorHAnsi" w:hAnsiTheme="minorHAnsi" w:cs="Tahoma"/>
          <w:b/>
          <w:u w:val="single"/>
        </w:rPr>
        <w:t xml:space="preserve"> Road</w:t>
      </w:r>
      <w:r w:rsidR="00067FDF">
        <w:rPr>
          <w:rFonts w:asciiTheme="minorHAnsi" w:hAnsiTheme="minorHAnsi" w:cs="Tahoma"/>
          <w:b/>
          <w:u w:val="single"/>
        </w:rPr>
        <w:t>,</w:t>
      </w:r>
      <w:r w:rsidRPr="00B5023A">
        <w:rPr>
          <w:rFonts w:asciiTheme="minorHAnsi" w:hAnsiTheme="minorHAnsi" w:cs="Tahoma"/>
          <w:b/>
          <w:u w:val="single"/>
        </w:rPr>
        <w:t xml:space="preserve"> </w:t>
      </w:r>
      <w:r>
        <w:rPr>
          <w:rFonts w:asciiTheme="minorHAnsi" w:hAnsiTheme="minorHAnsi" w:cs="Tahoma"/>
          <w:b/>
          <w:u w:val="single"/>
        </w:rPr>
        <w:t>Q</w:t>
      </w:r>
      <w:r w:rsidRPr="00B5023A">
        <w:rPr>
          <w:rFonts w:asciiTheme="minorHAnsi" w:hAnsiTheme="minorHAnsi" w:cs="Tahoma"/>
          <w:b/>
          <w:u w:val="single"/>
        </w:rPr>
        <w:t>uetta</w:t>
      </w:r>
      <w:r w:rsidR="00067FDF">
        <w:rPr>
          <w:rFonts w:asciiTheme="minorHAnsi" w:hAnsiTheme="minorHAnsi" w:cs="Tahoma"/>
          <w:b/>
          <w:u w:val="single"/>
        </w:rPr>
        <w:t>.</w:t>
      </w:r>
    </w:p>
    <w:p w:rsidR="00B5023A" w:rsidRPr="00B5023A" w:rsidRDefault="00B5023A" w:rsidP="00B5023A">
      <w:pPr>
        <w:pStyle w:val="ListParagraph"/>
        <w:ind w:left="-180"/>
        <w:jc w:val="center"/>
        <w:rPr>
          <w:rFonts w:asciiTheme="minorHAnsi" w:hAnsiTheme="minorHAnsi" w:cs="Tahoma"/>
          <w:b/>
        </w:rPr>
      </w:pPr>
      <w:r w:rsidRPr="00B5023A">
        <w:rPr>
          <w:rFonts w:asciiTheme="minorHAnsi" w:hAnsiTheme="minorHAnsi" w:cs="Tahoma"/>
          <w:b/>
        </w:rPr>
        <w:t>081-2</w:t>
      </w:r>
      <w:r w:rsidR="006C6EAE">
        <w:rPr>
          <w:rFonts w:asciiTheme="minorHAnsi" w:hAnsiTheme="minorHAnsi" w:cs="Tahoma"/>
          <w:b/>
        </w:rPr>
        <w:t>8</w:t>
      </w:r>
      <w:r w:rsidRPr="00B5023A">
        <w:rPr>
          <w:rFonts w:asciiTheme="minorHAnsi" w:hAnsiTheme="minorHAnsi" w:cs="Tahoma"/>
          <w:b/>
        </w:rPr>
        <w:t>38111, 081</w:t>
      </w:r>
      <w:r w:rsidR="006C6EAE">
        <w:rPr>
          <w:rFonts w:asciiTheme="minorHAnsi" w:hAnsiTheme="minorHAnsi" w:cs="Tahoma"/>
          <w:b/>
        </w:rPr>
        <w:t>-</w:t>
      </w:r>
      <w:r w:rsidRPr="00B5023A">
        <w:rPr>
          <w:rFonts w:asciiTheme="minorHAnsi" w:hAnsiTheme="minorHAnsi" w:cs="Tahoma"/>
          <w:b/>
        </w:rPr>
        <w:t>2844377, 081-2824996</w:t>
      </w:r>
    </w:p>
    <w:p w:rsidR="002568C1" w:rsidRDefault="002568C1" w:rsidP="002568C1">
      <w:pPr>
        <w:pStyle w:val="Heading4"/>
        <w:ind w:hanging="2952"/>
        <w:rPr>
          <w:sz w:val="22"/>
          <w:szCs w:val="22"/>
        </w:rPr>
      </w:pPr>
      <w:r>
        <w:rPr>
          <w:sz w:val="22"/>
          <w:szCs w:val="22"/>
        </w:rPr>
        <w:lastRenderedPageBreak/>
        <w:t>Sen</w:t>
      </w:r>
      <w:r w:rsidR="007437DE">
        <w:rPr>
          <w:sz w:val="22"/>
          <w:szCs w:val="22"/>
        </w:rPr>
        <w:t>ior Manage</w:t>
      </w:r>
    </w:p>
    <w:sectPr w:rsidR="002568C1"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CE" w:rsidRDefault="00E212CE" w:rsidP="00A67C4C">
      <w:r>
        <w:separator/>
      </w:r>
    </w:p>
  </w:endnote>
  <w:endnote w:type="continuationSeparator" w:id="0">
    <w:p w:rsidR="00E212CE" w:rsidRDefault="00E212CE"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CE" w:rsidRDefault="00E212CE" w:rsidP="00A67C4C">
      <w:r>
        <w:separator/>
      </w:r>
    </w:p>
  </w:footnote>
  <w:footnote w:type="continuationSeparator" w:id="0">
    <w:p w:rsidR="00E212CE" w:rsidRDefault="00E212CE" w:rsidP="00A6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0D4"/>
    <w:multiLevelType w:val="hybridMultilevel"/>
    <w:tmpl w:val="E8221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E35F6"/>
    <w:multiLevelType w:val="hybridMultilevel"/>
    <w:tmpl w:val="D94A9774"/>
    <w:lvl w:ilvl="0" w:tplc="EA3EFA82">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026B8"/>
    <w:rsid w:val="000271EB"/>
    <w:rsid w:val="00033088"/>
    <w:rsid w:val="00033F14"/>
    <w:rsid w:val="00034516"/>
    <w:rsid w:val="0004594A"/>
    <w:rsid w:val="0004637E"/>
    <w:rsid w:val="00056459"/>
    <w:rsid w:val="00067FDF"/>
    <w:rsid w:val="0009438F"/>
    <w:rsid w:val="000C235D"/>
    <w:rsid w:val="000D0BF2"/>
    <w:rsid w:val="00127EEA"/>
    <w:rsid w:val="00145245"/>
    <w:rsid w:val="001539FC"/>
    <w:rsid w:val="0017322C"/>
    <w:rsid w:val="0018041D"/>
    <w:rsid w:val="001C4809"/>
    <w:rsid w:val="001E0704"/>
    <w:rsid w:val="001F7DE2"/>
    <w:rsid w:val="00221BC9"/>
    <w:rsid w:val="00254D21"/>
    <w:rsid w:val="002568C1"/>
    <w:rsid w:val="00281AE9"/>
    <w:rsid w:val="0029049B"/>
    <w:rsid w:val="002F2EBD"/>
    <w:rsid w:val="003007B1"/>
    <w:rsid w:val="00310BEC"/>
    <w:rsid w:val="003473D5"/>
    <w:rsid w:val="00373167"/>
    <w:rsid w:val="00390A5E"/>
    <w:rsid w:val="003D491D"/>
    <w:rsid w:val="00430D1A"/>
    <w:rsid w:val="004358A8"/>
    <w:rsid w:val="004376AE"/>
    <w:rsid w:val="00463E45"/>
    <w:rsid w:val="00470607"/>
    <w:rsid w:val="004A556D"/>
    <w:rsid w:val="004B3E3B"/>
    <w:rsid w:val="004C66DC"/>
    <w:rsid w:val="00515F6A"/>
    <w:rsid w:val="00521A5D"/>
    <w:rsid w:val="00545500"/>
    <w:rsid w:val="00575182"/>
    <w:rsid w:val="00587A2F"/>
    <w:rsid w:val="005A639F"/>
    <w:rsid w:val="005C64F7"/>
    <w:rsid w:val="005D3E3A"/>
    <w:rsid w:val="005E7607"/>
    <w:rsid w:val="005F5D31"/>
    <w:rsid w:val="0060275A"/>
    <w:rsid w:val="00626D36"/>
    <w:rsid w:val="00660787"/>
    <w:rsid w:val="00666BFC"/>
    <w:rsid w:val="00671C6F"/>
    <w:rsid w:val="00677040"/>
    <w:rsid w:val="00682DD9"/>
    <w:rsid w:val="0068703A"/>
    <w:rsid w:val="00690847"/>
    <w:rsid w:val="006C3B14"/>
    <w:rsid w:val="006C644A"/>
    <w:rsid w:val="006C6EAE"/>
    <w:rsid w:val="006E4CCC"/>
    <w:rsid w:val="006E64B9"/>
    <w:rsid w:val="006F747A"/>
    <w:rsid w:val="007062DD"/>
    <w:rsid w:val="00706C16"/>
    <w:rsid w:val="00713F85"/>
    <w:rsid w:val="007437DE"/>
    <w:rsid w:val="00757CD1"/>
    <w:rsid w:val="007618BF"/>
    <w:rsid w:val="00763C36"/>
    <w:rsid w:val="00784338"/>
    <w:rsid w:val="008164B0"/>
    <w:rsid w:val="00816EDF"/>
    <w:rsid w:val="00826C3C"/>
    <w:rsid w:val="0085250B"/>
    <w:rsid w:val="00865449"/>
    <w:rsid w:val="00883676"/>
    <w:rsid w:val="00885BFC"/>
    <w:rsid w:val="008B5ADE"/>
    <w:rsid w:val="008D282B"/>
    <w:rsid w:val="008D5E7D"/>
    <w:rsid w:val="00951F80"/>
    <w:rsid w:val="00967173"/>
    <w:rsid w:val="00984F71"/>
    <w:rsid w:val="009E7275"/>
    <w:rsid w:val="00A0397A"/>
    <w:rsid w:val="00A13B24"/>
    <w:rsid w:val="00A21A22"/>
    <w:rsid w:val="00A55043"/>
    <w:rsid w:val="00A65921"/>
    <w:rsid w:val="00A67C4C"/>
    <w:rsid w:val="00A77624"/>
    <w:rsid w:val="00A906F5"/>
    <w:rsid w:val="00A91BD7"/>
    <w:rsid w:val="00A97435"/>
    <w:rsid w:val="00AE5DE2"/>
    <w:rsid w:val="00AF401A"/>
    <w:rsid w:val="00B37B79"/>
    <w:rsid w:val="00B5023A"/>
    <w:rsid w:val="00B645F8"/>
    <w:rsid w:val="00B75DDD"/>
    <w:rsid w:val="00B77F51"/>
    <w:rsid w:val="00B87460"/>
    <w:rsid w:val="00BA3C6E"/>
    <w:rsid w:val="00BA7D35"/>
    <w:rsid w:val="00BD3D63"/>
    <w:rsid w:val="00BD7C6A"/>
    <w:rsid w:val="00C04C41"/>
    <w:rsid w:val="00C45B35"/>
    <w:rsid w:val="00CE34C3"/>
    <w:rsid w:val="00CF2158"/>
    <w:rsid w:val="00CF6023"/>
    <w:rsid w:val="00D2317A"/>
    <w:rsid w:val="00D9039A"/>
    <w:rsid w:val="00D97525"/>
    <w:rsid w:val="00E03D46"/>
    <w:rsid w:val="00E212CE"/>
    <w:rsid w:val="00E26978"/>
    <w:rsid w:val="00E27189"/>
    <w:rsid w:val="00E50776"/>
    <w:rsid w:val="00E50FA8"/>
    <w:rsid w:val="00E611CF"/>
    <w:rsid w:val="00EB0FD1"/>
    <w:rsid w:val="00EB153A"/>
    <w:rsid w:val="00EB1A5C"/>
    <w:rsid w:val="00F2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568C1"/>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paragraph" w:styleId="ListParagraph">
    <w:name w:val="List Paragraph"/>
    <w:basedOn w:val="Normal"/>
    <w:uiPriority w:val="34"/>
    <w:qFormat/>
    <w:rsid w:val="00E50FA8"/>
    <w:pPr>
      <w:ind w:left="720"/>
      <w:contextualSpacing/>
    </w:pPr>
  </w:style>
  <w:style w:type="paragraph" w:styleId="BalloonText">
    <w:name w:val="Balloon Text"/>
    <w:basedOn w:val="Normal"/>
    <w:link w:val="BalloonTextChar"/>
    <w:uiPriority w:val="99"/>
    <w:semiHidden/>
    <w:unhideWhenUsed/>
    <w:rsid w:val="0066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87"/>
    <w:rPr>
      <w:rFonts w:ascii="Segoe UI" w:eastAsia="Times New Roman" w:hAnsi="Segoe UI" w:cs="Segoe UI"/>
      <w:sz w:val="18"/>
      <w:szCs w:val="18"/>
    </w:rPr>
  </w:style>
  <w:style w:type="character" w:customStyle="1" w:styleId="rphighlightallclass">
    <w:name w:val="rphighlightallclass"/>
    <w:rsid w:val="00682DD9"/>
  </w:style>
  <w:style w:type="character" w:customStyle="1" w:styleId="Heading4Char">
    <w:name w:val="Heading 4 Char"/>
    <w:basedOn w:val="DefaultParagraphFont"/>
    <w:link w:val="Heading4"/>
    <w:rsid w:val="002568C1"/>
    <w:rPr>
      <w:rFonts w:ascii="Times New Roman" w:eastAsia="Times New Roman" w:hAnsi="Times New Roman" w:cs="Times New Roman"/>
      <w:b/>
      <w:bCs/>
      <w:sz w:val="28"/>
      <w:szCs w:val="28"/>
    </w:rPr>
  </w:style>
  <w:style w:type="paragraph" w:styleId="NoSpacing">
    <w:name w:val="No Spacing"/>
    <w:uiPriority w:val="1"/>
    <w:qFormat/>
    <w:rsid w:val="00067FD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568C1"/>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paragraph" w:styleId="ListParagraph">
    <w:name w:val="List Paragraph"/>
    <w:basedOn w:val="Normal"/>
    <w:uiPriority w:val="34"/>
    <w:qFormat/>
    <w:rsid w:val="00E50FA8"/>
    <w:pPr>
      <w:ind w:left="720"/>
      <w:contextualSpacing/>
    </w:pPr>
  </w:style>
  <w:style w:type="paragraph" w:styleId="BalloonText">
    <w:name w:val="Balloon Text"/>
    <w:basedOn w:val="Normal"/>
    <w:link w:val="BalloonTextChar"/>
    <w:uiPriority w:val="99"/>
    <w:semiHidden/>
    <w:unhideWhenUsed/>
    <w:rsid w:val="0066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87"/>
    <w:rPr>
      <w:rFonts w:ascii="Segoe UI" w:eastAsia="Times New Roman" w:hAnsi="Segoe UI" w:cs="Segoe UI"/>
      <w:sz w:val="18"/>
      <w:szCs w:val="18"/>
    </w:rPr>
  </w:style>
  <w:style w:type="character" w:customStyle="1" w:styleId="rphighlightallclass">
    <w:name w:val="rphighlightallclass"/>
    <w:rsid w:val="00682DD9"/>
  </w:style>
  <w:style w:type="character" w:customStyle="1" w:styleId="Heading4Char">
    <w:name w:val="Heading 4 Char"/>
    <w:basedOn w:val="DefaultParagraphFont"/>
    <w:link w:val="Heading4"/>
    <w:rsid w:val="002568C1"/>
    <w:rPr>
      <w:rFonts w:ascii="Times New Roman" w:eastAsia="Times New Roman" w:hAnsi="Times New Roman" w:cs="Times New Roman"/>
      <w:b/>
      <w:bCs/>
      <w:sz w:val="28"/>
      <w:szCs w:val="28"/>
    </w:rPr>
  </w:style>
  <w:style w:type="paragraph" w:styleId="NoSpacing">
    <w:name w:val="No Spacing"/>
    <w:uiPriority w:val="1"/>
    <w:qFormat/>
    <w:rsid w:val="00067F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Raja Usman Sarwar/AM (Brand Management)/PTCL</cp:lastModifiedBy>
  <cp:revision>2</cp:revision>
  <cp:lastPrinted>2017-03-22T07:50:00Z</cp:lastPrinted>
  <dcterms:created xsi:type="dcterms:W3CDTF">2017-03-22T10:18:00Z</dcterms:created>
  <dcterms:modified xsi:type="dcterms:W3CDTF">2017-03-22T10:18:00Z</dcterms:modified>
</cp:coreProperties>
</file>