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B930E1">
      <w:pPr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967F91" w:rsidRDefault="004E7A59" w:rsidP="00216800">
      <w:pPr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4E7A59">
        <w:rPr>
          <w:rFonts w:ascii="Calibri" w:hAnsi="Calibri" w:cs="Calibri"/>
          <w:color w:val="000000"/>
          <w:sz w:val="22"/>
          <w:szCs w:val="22"/>
          <w:u w:val="single"/>
        </w:rPr>
        <w:t>No. SM Admin/Tender/Annual AC Maintenance Contract /LTR/2019/1/</w:t>
      </w:r>
    </w:p>
    <w:p w:rsidR="00D3643C" w:rsidRPr="004E7A59" w:rsidRDefault="00D3643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4E7A59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                     </w:t>
      </w:r>
    </w:p>
    <w:p w:rsidR="00AC25D6" w:rsidRPr="00AC25D6" w:rsidRDefault="00AC25D6" w:rsidP="00AC25D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25D6">
        <w:rPr>
          <w:rFonts w:asciiTheme="minorHAnsi" w:hAnsiTheme="minorHAnsi" w:cstheme="minorHAnsi"/>
          <w:b/>
          <w:bCs/>
          <w:sz w:val="32"/>
          <w:szCs w:val="32"/>
        </w:rPr>
        <w:t>ANNUAL CONTRACT FOR SERVICES/MAINTENANCE OF A</w:t>
      </w:r>
      <w:r w:rsidR="00286A6A">
        <w:rPr>
          <w:rFonts w:asciiTheme="minorHAnsi" w:hAnsiTheme="minorHAnsi" w:cstheme="minorHAnsi"/>
          <w:b/>
          <w:bCs/>
          <w:sz w:val="32"/>
          <w:szCs w:val="32"/>
        </w:rPr>
        <w:t>/</w:t>
      </w:r>
      <w:bookmarkStart w:id="0" w:name="_GoBack"/>
      <w:bookmarkEnd w:id="0"/>
      <w:r w:rsidRPr="00AC25D6">
        <w:rPr>
          <w:rFonts w:asciiTheme="minorHAnsi" w:hAnsiTheme="minorHAnsi" w:cstheme="minorHAnsi"/>
          <w:b/>
          <w:bCs/>
          <w:sz w:val="32"/>
          <w:szCs w:val="32"/>
        </w:rPr>
        <w:t>C UNITS IN LTR (North &amp; South), LAHORE FOR THE YEAR 2019.</w:t>
      </w:r>
    </w:p>
    <w:p w:rsidR="00D3643C" w:rsidRDefault="00D3643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</w:rPr>
        <w:t xml:space="preserve">Sealed bids (Technical &amp; Commercial separately) are invited from well reputed firms </w:t>
      </w:r>
      <w:r>
        <w:rPr>
          <w:rFonts w:asciiTheme="minorHAnsi" w:hAnsiTheme="minorHAnsi" w:cstheme="minorHAnsi"/>
          <w:bCs/>
          <w:sz w:val="22"/>
          <w:szCs w:val="22"/>
        </w:rPr>
        <w:t>for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ANNUAL CONTRACT FOR SERVICES/MAINTENANCE OF AC UNITS OF LTR (North &amp; South), LAHORE FOR THE YEAR 2019‘’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on item rate basis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3643C" w:rsidRPr="00B930E1" w:rsidRDefault="00D3643C" w:rsidP="00D3643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:rsidR="00E81B74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</w:rPr>
        <w:t xml:space="preserve">Tender documents can be collected after depositing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Rs.500/-</w:t>
      </w:r>
      <w:r>
        <w:rPr>
          <w:rFonts w:asciiTheme="minorHAnsi" w:hAnsiTheme="minorHAnsi" w:cstheme="minorHAnsi"/>
          <w:bCs/>
          <w:sz w:val="22"/>
          <w:szCs w:val="22"/>
        </w:rPr>
        <w:t xml:space="preserve"> (non-refundable for each t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ender) up to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30-01-2019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du</w:t>
      </w:r>
      <w:r>
        <w:rPr>
          <w:rFonts w:asciiTheme="minorHAnsi" w:hAnsiTheme="minorHAnsi" w:cstheme="minorHAnsi"/>
          <w:bCs/>
          <w:sz w:val="22"/>
          <w:szCs w:val="22"/>
        </w:rPr>
        <w:t xml:space="preserve">ring office hours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09:00 am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04:00 pm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from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 PTCL Zonal Office, Tufail Road, Lahore Cantt.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(For LTR North, LTR South &amp; CTR)</w:t>
      </w:r>
    </w:p>
    <w:p w:rsid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5F286C" w:rsidRPr="00E81B74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</w:rPr>
        <w:t xml:space="preserve">Bids (Technical &amp; Financial Bids in separate envelopes) along with CDR equal to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02%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of each bid in favo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r of concerned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SM Finance PTCL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should be dropped in Tender Box on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31-01-2019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by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02:15 pm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at concerned Zonal/Regional Offices. The Bids received will be opened (Technical only) at 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2:30 pm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on the same day by the Tender Opening Committee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F921FF" w:rsidRPr="00B930E1" w:rsidRDefault="00F921FF" w:rsidP="00F921F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F921FF" w:rsidRPr="00E81B74" w:rsidRDefault="00F921FF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  <w:lang w:val="en-AU"/>
        </w:rPr>
        <w:t>Bids received after the above dead</w:t>
      </w:r>
      <w:r w:rsidR="00E81B74" w:rsidRPr="00E81B74">
        <w:rPr>
          <w:rFonts w:asciiTheme="minorHAnsi" w:hAnsiTheme="minorHAnsi" w:cstheme="minorHAnsi"/>
          <w:bCs/>
          <w:sz w:val="22"/>
          <w:szCs w:val="22"/>
          <w:lang w:val="en-AU"/>
        </w:rPr>
        <w:t>line shall not be accepted.</w:t>
      </w: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921FF" w:rsidRPr="00B930E1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Bidders must mention their Vendor Registration code in tender bid and attach a copy in the </w:t>
      </w:r>
      <w:r w:rsidR="00967F9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echnical Bid</w:t>
      </w:r>
      <w:r w:rsidRPr="00E81B74">
        <w:rPr>
          <w:rFonts w:asciiTheme="minorHAnsi" w:hAnsiTheme="minorHAnsi" w:cstheme="minorHAnsi"/>
          <w:bCs/>
          <w:sz w:val="22"/>
          <w:szCs w:val="22"/>
        </w:rPr>
        <w:t>. In case vendor is not registered, then re</w:t>
      </w:r>
      <w:r>
        <w:rPr>
          <w:rFonts w:asciiTheme="minorHAnsi" w:hAnsiTheme="minorHAnsi" w:cstheme="minorHAnsi"/>
          <w:bCs/>
          <w:sz w:val="22"/>
          <w:szCs w:val="22"/>
        </w:rPr>
        <w:t>gistration must be done before b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id submission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E81B74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>. Failing to do so will result in bid offer to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 dismissed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even </w:t>
      </w:r>
      <w:r>
        <w:rPr>
          <w:rFonts w:asciiTheme="minorHAnsi" w:hAnsiTheme="minorHAnsi" w:cstheme="minorHAnsi"/>
          <w:bCs/>
          <w:sz w:val="22"/>
          <w:szCs w:val="22"/>
        </w:rPr>
        <w:t>if</w:t>
      </w:r>
      <w:r w:rsidR="00967F91">
        <w:rPr>
          <w:rFonts w:asciiTheme="minorHAnsi" w:hAnsiTheme="minorHAnsi" w:cstheme="minorHAnsi"/>
          <w:bCs/>
          <w:sz w:val="22"/>
          <w:szCs w:val="22"/>
        </w:rPr>
        <w:t xml:space="preserve"> it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Cs/>
          <w:sz w:val="22"/>
          <w:szCs w:val="22"/>
        </w:rPr>
        <w:t>the lowest</w:t>
      </w:r>
      <w:r w:rsidR="00967F91">
        <w:rPr>
          <w:rFonts w:asciiTheme="minorHAnsi" w:hAnsiTheme="minorHAnsi" w:cstheme="minorHAnsi"/>
          <w:bCs/>
          <w:sz w:val="22"/>
          <w:szCs w:val="22"/>
        </w:rPr>
        <w:t>. Vendor</w:t>
      </w:r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Registration form can be downloaded from PTCL website: </w:t>
      </w:r>
      <w:hyperlink r:id="rId9" w:history="1">
        <w:r w:rsidR="00F921FF" w:rsidRPr="00B930E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https://www.ptcl.com.pk/Info/Vendor-Registration-Form</w:t>
        </w:r>
      </w:hyperlink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21FF" w:rsidRPr="00B930E1" w:rsidRDefault="00F921FF" w:rsidP="00F921FF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5F286C" w:rsidRPr="00B930E1" w:rsidRDefault="005F286C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PTCL reserves the right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to 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accept/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>rej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ect any or all bids at any time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without giving any reason or incurring any liability to the affected bidder(s) or any obligations to inform the affected bidder(s) of the ground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for PTCL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’s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action. </w:t>
      </w:r>
    </w:p>
    <w:p w:rsidR="005F286C" w:rsidRPr="00B930E1" w:rsidRDefault="005F286C" w:rsidP="005F286C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A743D4" w:rsidRPr="00552DD3" w:rsidRDefault="006424E6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All correspondence on the subject matter may be endorsed to the undersigned</w:t>
      </w:r>
      <w:r w:rsidRPr="005F286C">
        <w:rPr>
          <w:rFonts w:asciiTheme="minorHAnsi" w:hAnsiTheme="minorHAnsi" w:cstheme="minorHAnsi"/>
          <w:bCs/>
          <w:lang w:val="en-AU"/>
        </w:rPr>
        <w:t>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E81B74" w:rsidRPr="00E81B74" w:rsidRDefault="00E81B74" w:rsidP="00E81B74">
      <w:pPr>
        <w:rPr>
          <w:rFonts w:asciiTheme="minorHAnsi" w:hAnsiTheme="minorHAnsi" w:cstheme="minorHAnsi"/>
          <w:b/>
          <w:color w:val="000000" w:themeColor="text1"/>
        </w:rPr>
      </w:pPr>
      <w:r w:rsidRPr="00E81B74">
        <w:rPr>
          <w:rFonts w:asciiTheme="minorHAnsi" w:hAnsiTheme="minorHAnsi" w:cstheme="minorHAnsi"/>
          <w:b/>
          <w:color w:val="000000" w:themeColor="text1"/>
        </w:rPr>
        <w:t>Senior Manager (Admin)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PTCL Zonal Office Lahore Cantt.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Phone: 042-36629336</w:t>
      </w:r>
    </w:p>
    <w:p w:rsidR="00E81B74" w:rsidRPr="00E81B74" w:rsidRDefault="00E81B74" w:rsidP="00E81B74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Pr="00E81B74">
        <w:rPr>
          <w:rFonts w:asciiTheme="minorHAnsi" w:hAnsiTheme="minorHAnsi" w:cstheme="minorHAnsi"/>
          <w:color w:val="000000" w:themeColor="text1"/>
          <w:sz w:val="22"/>
        </w:rPr>
        <w:t xml:space="preserve">-mail: </w:t>
      </w:r>
      <w:hyperlink r:id="rId10" w:history="1">
        <w:r w:rsidRPr="00E81B74">
          <w:rPr>
            <w:rStyle w:val="Hyperlink"/>
            <w:rFonts w:asciiTheme="minorHAnsi" w:hAnsiTheme="minorHAnsi" w:cstheme="minorHAnsi"/>
            <w:sz w:val="22"/>
          </w:rPr>
          <w:t>Hafiz.Tanveer@ptcl.net.pk</w:t>
        </w:r>
      </w:hyperlink>
      <w:r w:rsidRPr="00E81B74">
        <w:rPr>
          <w:rFonts w:asciiTheme="minorHAnsi" w:hAnsiTheme="minorHAnsi" w:cstheme="minorHAnsi"/>
          <w:b/>
          <w:color w:val="000000" w:themeColor="text1"/>
          <w:sz w:val="22"/>
        </w:rPr>
        <w:t xml:space="preserve">   </w:t>
      </w:r>
    </w:p>
    <w:p w:rsidR="0035159D" w:rsidRPr="005F286C" w:rsidRDefault="0035159D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35159D" w:rsidRPr="005F2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72" w:rsidRDefault="00494772" w:rsidP="00FF104A">
      <w:r>
        <w:separator/>
      </w:r>
    </w:p>
  </w:endnote>
  <w:endnote w:type="continuationSeparator" w:id="0">
    <w:p w:rsidR="00494772" w:rsidRDefault="00494772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72" w:rsidRDefault="00494772" w:rsidP="00FF104A">
      <w:r>
        <w:separator/>
      </w:r>
    </w:p>
  </w:footnote>
  <w:footnote w:type="continuationSeparator" w:id="0">
    <w:p w:rsidR="00494772" w:rsidRDefault="00494772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F32"/>
    <w:multiLevelType w:val="hybridMultilevel"/>
    <w:tmpl w:val="91DE9B02"/>
    <w:lvl w:ilvl="0" w:tplc="0CDCA1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54A"/>
    <w:multiLevelType w:val="hybridMultilevel"/>
    <w:tmpl w:val="9A7AC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1F2A9D"/>
    <w:rsid w:val="00216800"/>
    <w:rsid w:val="0025660C"/>
    <w:rsid w:val="00281084"/>
    <w:rsid w:val="00282BE3"/>
    <w:rsid w:val="00286A6A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94772"/>
    <w:rsid w:val="004D6504"/>
    <w:rsid w:val="004E75E1"/>
    <w:rsid w:val="004E7933"/>
    <w:rsid w:val="004E7A59"/>
    <w:rsid w:val="004F099D"/>
    <w:rsid w:val="00533A5B"/>
    <w:rsid w:val="00540C45"/>
    <w:rsid w:val="00552DD3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3A86"/>
    <w:rsid w:val="00955301"/>
    <w:rsid w:val="00967F9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5D6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930E1"/>
    <w:rsid w:val="00BE0F50"/>
    <w:rsid w:val="00BE50BA"/>
    <w:rsid w:val="00BE55A5"/>
    <w:rsid w:val="00C42B47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3643C"/>
    <w:rsid w:val="00D6550E"/>
    <w:rsid w:val="00D6664F"/>
    <w:rsid w:val="00D8501E"/>
    <w:rsid w:val="00D93908"/>
    <w:rsid w:val="00DC6A78"/>
    <w:rsid w:val="00DD0F28"/>
    <w:rsid w:val="00E12BA9"/>
    <w:rsid w:val="00E64E86"/>
    <w:rsid w:val="00E72722"/>
    <w:rsid w:val="00E81B74"/>
    <w:rsid w:val="00E923B3"/>
    <w:rsid w:val="00EC41C6"/>
    <w:rsid w:val="00EE33DF"/>
    <w:rsid w:val="00EE64A5"/>
    <w:rsid w:val="00EE6C39"/>
    <w:rsid w:val="00F071A7"/>
    <w:rsid w:val="00F86895"/>
    <w:rsid w:val="00F900EB"/>
    <w:rsid w:val="00F921FF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D401E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fiz.Tanveer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1C95-F8BA-420E-9B81-81F3F2FE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3</cp:revision>
  <cp:lastPrinted>2012-04-19T05:23:00Z</cp:lastPrinted>
  <dcterms:created xsi:type="dcterms:W3CDTF">2019-01-21T05:47:00Z</dcterms:created>
  <dcterms:modified xsi:type="dcterms:W3CDTF">2019-01-21T05:47:00Z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