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45" w:rsidRPr="0001298E" w:rsidRDefault="00904B45" w:rsidP="00904B45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904B45" w:rsidRPr="00AB7FFB" w:rsidRDefault="00904B45" w:rsidP="00904B45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RENOVATION WORKS AT PTCL REST HOUSE MURREE.</w:t>
      </w:r>
    </w:p>
    <w:p w:rsidR="00904B45" w:rsidRPr="0088454A" w:rsidRDefault="00904B45" w:rsidP="00904B45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>nvited from Vendors / Firms for Renovation works at PTCL Rest House Murree</w:t>
      </w:r>
      <w:r w:rsidRPr="0088454A">
        <w:rPr>
          <w:rFonts w:ascii="Times New Roman" w:eastAsia="Calibri" w:hAnsi="Times New Roman"/>
          <w:bCs/>
          <w:sz w:val="22"/>
          <w:szCs w:val="22"/>
        </w:rPr>
        <w:t>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904B45" w:rsidRPr="00AB7FFB" w:rsidRDefault="00904B45" w:rsidP="00904B45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 w:rsidR="005C1DE9">
        <w:rPr>
          <w:rFonts w:ascii="Times New Roman" w:hAnsi="Times New Roman"/>
          <w:color w:val="000000"/>
        </w:rPr>
        <w:t>10</w:t>
      </w:r>
      <w:bookmarkStart w:id="1" w:name="_GoBack"/>
      <w:bookmarkEnd w:id="1"/>
      <w:r w:rsidR="00021412" w:rsidRPr="005C1DE9">
        <w:rPr>
          <w:rFonts w:ascii="Times New Roman" w:hAnsi="Times New Roman"/>
          <w:color w:val="000000"/>
          <w:vertAlign w:val="superscript"/>
        </w:rPr>
        <w:t>th</w:t>
      </w:r>
      <w:r w:rsidR="00021412">
        <w:rPr>
          <w:rFonts w:ascii="Times New Roman" w:hAnsi="Times New Roman"/>
          <w:color w:val="000000"/>
        </w:rPr>
        <w:t xml:space="preserve"> November</w:t>
      </w:r>
      <w:r w:rsidRPr="0088454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904B45" w:rsidRPr="0088454A" w:rsidRDefault="00904B45" w:rsidP="00904B45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904B45" w:rsidRPr="009E39AB" w:rsidRDefault="00904B45" w:rsidP="00904B45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</w:t>
      </w:r>
      <w:r w:rsidRPr="009E39AB">
        <w:rPr>
          <w:color w:val="000000"/>
          <w:sz w:val="22"/>
          <w:szCs w:val="22"/>
          <w:u w:val="single"/>
        </w:rPr>
        <w:t>for</w:t>
      </w:r>
      <w:r>
        <w:rPr>
          <w:color w:val="000000"/>
          <w:sz w:val="22"/>
          <w:szCs w:val="22"/>
          <w:u w:val="single"/>
        </w:rPr>
        <w:t xml:space="preserve"> Renovation Works at PTCL Rest House Murree</w:t>
      </w:r>
      <w:r w:rsidRPr="009E39AB">
        <w:rPr>
          <w:color w:val="000000"/>
          <w:sz w:val="22"/>
          <w:szCs w:val="22"/>
          <w:u w:val="single"/>
        </w:rPr>
        <w:t>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904B45" w:rsidRPr="0088454A" w:rsidRDefault="00904B45" w:rsidP="00904B45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</w:t>
      </w:r>
      <w:r w:rsidRPr="009E39AB">
        <w:rPr>
          <w:color w:val="000000"/>
          <w:sz w:val="22"/>
          <w:szCs w:val="22"/>
          <w:u w:val="single"/>
        </w:rPr>
        <w:t>for</w:t>
      </w:r>
      <w:r>
        <w:rPr>
          <w:color w:val="000000"/>
          <w:sz w:val="22"/>
          <w:szCs w:val="22"/>
          <w:u w:val="single"/>
        </w:rPr>
        <w:t xml:space="preserve"> Renovation Works at PTCL Rest House Murree</w:t>
      </w:r>
      <w:r w:rsidRPr="009E39AB">
        <w:rPr>
          <w:color w:val="000000"/>
          <w:sz w:val="22"/>
          <w:szCs w:val="22"/>
          <w:u w:val="single"/>
        </w:rPr>
        <w:t>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>
        <w:rPr>
          <w:rFonts w:eastAsia="Calibri"/>
          <w:bCs/>
          <w:sz w:val="22"/>
          <w:szCs w:val="22"/>
          <w:u w:val="single"/>
        </w:rPr>
        <w:t xml:space="preserve">        </w:t>
      </w:r>
    </w:p>
    <w:p w:rsidR="00904B45" w:rsidRDefault="00904B45" w:rsidP="00904B45">
      <w:pPr>
        <w:spacing w:before="200" w:after="200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</w:t>
      </w:r>
      <w:r>
        <w:rPr>
          <w:color w:val="000000"/>
          <w:sz w:val="22"/>
          <w:szCs w:val="22"/>
        </w:rPr>
        <w:t xml:space="preserve">   </w:t>
      </w:r>
      <w:r w:rsidRPr="0088454A">
        <w:rPr>
          <w:color w:val="000000"/>
          <w:sz w:val="22"/>
          <w:szCs w:val="22"/>
        </w:rPr>
        <w:t>of CDR / DD in the name of “</w:t>
      </w:r>
      <w:r>
        <w:rPr>
          <w:b/>
          <w:color w:val="000000"/>
          <w:sz w:val="22"/>
          <w:szCs w:val="22"/>
        </w:rPr>
        <w:t>Pakistan Telecommunication Company Limited</w:t>
      </w:r>
      <w:r w:rsidRPr="0088454A">
        <w:rPr>
          <w:b/>
          <w:color w:val="000000"/>
          <w:sz w:val="22"/>
          <w:szCs w:val="22"/>
        </w:rPr>
        <w:t>”</w:t>
      </w:r>
      <w:r w:rsidRPr="0088454A">
        <w:rPr>
          <w:color w:val="000000"/>
          <w:sz w:val="22"/>
          <w:szCs w:val="22"/>
        </w:rPr>
        <w:t>.</w:t>
      </w:r>
      <w:bookmarkStart w:id="2" w:name="_Toc38284285"/>
      <w:r>
        <w:rPr>
          <w:color w:val="FF0000"/>
          <w:sz w:val="22"/>
          <w:szCs w:val="22"/>
        </w:rPr>
        <w:t>\</w:t>
      </w:r>
    </w:p>
    <w:p w:rsidR="00904B45" w:rsidRDefault="00904B45" w:rsidP="00904B45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2"/>
      <w:r w:rsidRPr="00021B9B">
        <w:rPr>
          <w:bCs/>
          <w:color w:val="000000"/>
          <w:sz w:val="22"/>
          <w:szCs w:val="22"/>
        </w:rPr>
        <w:t xml:space="preserve"> </w:t>
      </w:r>
      <w:bookmarkStart w:id="3" w:name="_Toc38284286"/>
    </w:p>
    <w:p w:rsidR="00904B45" w:rsidRPr="00D061EC" w:rsidRDefault="00904B45" w:rsidP="00904B45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3"/>
    </w:p>
    <w:p w:rsidR="00904B45" w:rsidRPr="0088454A" w:rsidRDefault="00904B45" w:rsidP="00904B45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904B45" w:rsidRPr="0088454A" w:rsidRDefault="00904B45" w:rsidP="00904B45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904B45" w:rsidRPr="00021B9B" w:rsidRDefault="00904B45" w:rsidP="00904B45">
      <w:pPr>
        <w:ind w:left="709" w:hanging="709"/>
        <w:rPr>
          <w:bCs/>
          <w:color w:val="000000"/>
          <w:sz w:val="22"/>
          <w:szCs w:val="22"/>
        </w:rPr>
      </w:pPr>
      <w:bookmarkStart w:id="4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4"/>
    </w:p>
    <w:p w:rsidR="00904B45" w:rsidRPr="0088454A" w:rsidRDefault="00904B45" w:rsidP="00904B45">
      <w:pPr>
        <w:jc w:val="both"/>
        <w:rPr>
          <w:color w:val="000000"/>
          <w:sz w:val="22"/>
          <w:szCs w:val="22"/>
        </w:rPr>
      </w:pPr>
    </w:p>
    <w:p w:rsidR="00904B45" w:rsidRPr="0088454A" w:rsidRDefault="00904B45" w:rsidP="00904B45">
      <w:pPr>
        <w:jc w:val="right"/>
        <w:rPr>
          <w:b/>
          <w:color w:val="FF0000"/>
          <w:sz w:val="22"/>
          <w:szCs w:val="22"/>
        </w:rPr>
      </w:pPr>
    </w:p>
    <w:p w:rsidR="00904B45" w:rsidRPr="0088454A" w:rsidRDefault="00904B45" w:rsidP="00904B45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904B45" w:rsidRPr="0088454A" w:rsidRDefault="00904B45" w:rsidP="00904B45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904B45" w:rsidRPr="0088454A" w:rsidRDefault="00904B45" w:rsidP="00904B45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904B45" w:rsidRPr="0088454A" w:rsidRDefault="00904B45" w:rsidP="00904B45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904B45" w:rsidRPr="0088454A" w:rsidRDefault="00904B45" w:rsidP="00904B45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6440AF" w:rsidRDefault="00904B45" w:rsidP="00904B45">
      <w:r>
        <w:t xml:space="preserve">                                                                                                                    </w:t>
      </w:r>
      <w:hyperlink r:id="rId5" w:history="1">
        <w:r w:rsidRPr="0088454A">
          <w:rPr>
            <w:rStyle w:val="Hyperlink"/>
            <w:b/>
            <w:sz w:val="22"/>
            <w:szCs w:val="22"/>
          </w:rPr>
          <w:t>www.ptcl.com.pk</w:t>
        </w:r>
      </w:hyperlink>
    </w:p>
    <w:sectPr w:rsidR="0064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D"/>
    <w:rsid w:val="00021412"/>
    <w:rsid w:val="005C1DE9"/>
    <w:rsid w:val="006440AF"/>
    <w:rsid w:val="006578CD"/>
    <w:rsid w:val="0090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C2BB"/>
  <w15:chartTrackingRefBased/>
  <w15:docId w15:val="{23FE9E30-3567-44BD-9E0D-4133BAA4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4B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B4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904B45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904B45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904B45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904B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904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7</cp:revision>
  <dcterms:created xsi:type="dcterms:W3CDTF">2021-10-25T05:34:00Z</dcterms:created>
  <dcterms:modified xsi:type="dcterms:W3CDTF">2021-11-05T06:49:00Z</dcterms:modified>
</cp:coreProperties>
</file>