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F6F" w:rsidRPr="00EA6107" w:rsidRDefault="008B6F6F" w:rsidP="008B6F6F">
      <w:pPr>
        <w:tabs>
          <w:tab w:val="left" w:pos="0"/>
        </w:tabs>
        <w:jc w:val="both"/>
        <w:rPr>
          <w:rFonts w:ascii="Arial" w:hAnsi="Arial" w:cs="Arial"/>
          <w:b/>
          <w:sz w:val="48"/>
          <w:szCs w:val="48"/>
        </w:rPr>
      </w:pPr>
    </w:p>
    <w:p w:rsidR="00634D6C" w:rsidRDefault="00634D6C" w:rsidP="00634D6C">
      <w:pPr>
        <w:tabs>
          <w:tab w:val="left" w:pos="0"/>
        </w:tabs>
        <w:jc w:val="center"/>
        <w:rPr>
          <w:rFonts w:ascii="Arial" w:hAnsi="Arial" w:cs="Arial"/>
          <w:b/>
          <w:sz w:val="56"/>
          <w:szCs w:val="48"/>
        </w:rPr>
      </w:pPr>
      <w:r w:rsidRPr="002E1966">
        <w:rPr>
          <w:rFonts w:ascii="Arial" w:hAnsi="Arial" w:cs="Arial"/>
          <w:noProof/>
        </w:rPr>
        <w:drawing>
          <wp:inline distT="0" distB="0" distL="0" distR="0" wp14:anchorId="2A307BCF" wp14:editId="210A8C2B">
            <wp:extent cx="2809875" cy="1447800"/>
            <wp:effectExtent l="0" t="0" r="0" b="0"/>
            <wp:docPr id="2" name="Picture 1" descr="PTCL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CL_NEW_Logo"/>
                    <pic:cNvPicPr>
                      <a:picLocks noChangeAspect="1" noChangeArrowheads="1"/>
                    </pic:cNvPicPr>
                  </pic:nvPicPr>
                  <pic:blipFill>
                    <a:blip r:embed="rId8" cstate="print"/>
                    <a:srcRect/>
                    <a:stretch>
                      <a:fillRect/>
                    </a:stretch>
                  </pic:blipFill>
                  <pic:spPr bwMode="auto">
                    <a:xfrm>
                      <a:off x="0" y="0"/>
                      <a:ext cx="2811673" cy="1448726"/>
                    </a:xfrm>
                    <a:prstGeom prst="rect">
                      <a:avLst/>
                    </a:prstGeom>
                    <a:noFill/>
                    <a:ln w="9525">
                      <a:noFill/>
                      <a:miter lim="800000"/>
                      <a:headEnd/>
                      <a:tailEnd/>
                    </a:ln>
                  </pic:spPr>
                </pic:pic>
              </a:graphicData>
            </a:graphic>
          </wp:inline>
        </w:drawing>
      </w:r>
    </w:p>
    <w:p w:rsidR="00634D6C" w:rsidRPr="005164E0" w:rsidRDefault="00634D6C" w:rsidP="00634D6C">
      <w:pPr>
        <w:jc w:val="center"/>
        <w:rPr>
          <w:rFonts w:ascii="Arial" w:hAnsi="Arial" w:cs="Arial"/>
          <w:b/>
          <w:color w:val="000000"/>
          <w:sz w:val="28"/>
          <w:szCs w:val="28"/>
        </w:rPr>
      </w:pPr>
      <w:r w:rsidRPr="005164E0">
        <w:rPr>
          <w:rFonts w:ascii="Arial" w:hAnsi="Arial" w:cs="Arial"/>
          <w:b/>
          <w:color w:val="000000"/>
          <w:sz w:val="28"/>
          <w:szCs w:val="28"/>
        </w:rPr>
        <w:t>PAKISTAN TELECOMMUNICATION COMPANY LIMITED</w:t>
      </w:r>
    </w:p>
    <w:p w:rsidR="00634D6C" w:rsidRDefault="00634D6C" w:rsidP="00634D6C">
      <w:pPr>
        <w:jc w:val="center"/>
        <w:rPr>
          <w:rFonts w:ascii="Arial" w:hAnsi="Arial" w:cs="Arial"/>
          <w:b/>
          <w:color w:val="000000"/>
          <w:sz w:val="28"/>
          <w:szCs w:val="28"/>
        </w:rPr>
      </w:pPr>
      <w:r>
        <w:rPr>
          <w:rFonts w:ascii="Arial" w:hAnsi="Arial" w:cs="Arial"/>
          <w:b/>
          <w:color w:val="000000"/>
          <w:sz w:val="28"/>
          <w:szCs w:val="28"/>
        </w:rPr>
        <w:t>HEADQUARTERS, G-8/4, ISLAMABAD</w:t>
      </w:r>
    </w:p>
    <w:p w:rsidR="00634D6C" w:rsidRPr="00634D6C" w:rsidRDefault="00634D6C" w:rsidP="00634D6C">
      <w:pPr>
        <w:jc w:val="center"/>
        <w:rPr>
          <w:rFonts w:ascii="Arial" w:hAnsi="Arial" w:cs="Arial"/>
          <w:b/>
          <w:color w:val="000000"/>
          <w:sz w:val="28"/>
          <w:szCs w:val="28"/>
        </w:rPr>
      </w:pPr>
    </w:p>
    <w:p w:rsidR="00634D6C" w:rsidRDefault="00634D6C" w:rsidP="008B6F6F">
      <w:pPr>
        <w:tabs>
          <w:tab w:val="left" w:pos="0"/>
        </w:tabs>
        <w:jc w:val="both"/>
        <w:rPr>
          <w:rFonts w:ascii="Arial" w:hAnsi="Arial" w:cs="Arial"/>
          <w:b/>
          <w:sz w:val="56"/>
          <w:szCs w:val="48"/>
        </w:rPr>
      </w:pPr>
    </w:p>
    <w:p w:rsidR="00A0014B" w:rsidRPr="00EA6107" w:rsidRDefault="00A0014B" w:rsidP="008B6F6F">
      <w:pPr>
        <w:tabs>
          <w:tab w:val="left" w:pos="0"/>
        </w:tabs>
        <w:jc w:val="both"/>
        <w:rPr>
          <w:rFonts w:ascii="Arial" w:hAnsi="Arial" w:cs="Arial"/>
          <w:b/>
          <w:sz w:val="56"/>
          <w:szCs w:val="48"/>
        </w:rPr>
      </w:pPr>
      <w:r w:rsidRPr="00EA6107">
        <w:rPr>
          <w:rFonts w:ascii="Arial" w:hAnsi="Arial" w:cs="Arial"/>
          <w:b/>
          <w:sz w:val="56"/>
          <w:szCs w:val="48"/>
        </w:rPr>
        <w:t>REQUEST FOR PROPOSAL</w:t>
      </w:r>
    </w:p>
    <w:p w:rsidR="00A0014B" w:rsidRPr="00EA6107" w:rsidRDefault="003146B6" w:rsidP="008B6F6F">
      <w:pPr>
        <w:tabs>
          <w:tab w:val="left" w:pos="0"/>
        </w:tabs>
        <w:jc w:val="both"/>
        <w:rPr>
          <w:rFonts w:ascii="Arial" w:hAnsi="Arial" w:cs="Arial"/>
          <w:b/>
          <w:sz w:val="66"/>
          <w:szCs w:val="48"/>
        </w:rPr>
      </w:pPr>
      <w:r w:rsidRPr="00EA6107">
        <w:rPr>
          <w:rFonts w:ascii="Arial" w:hAnsi="Arial" w:cs="Arial"/>
          <w:b/>
          <w:sz w:val="66"/>
          <w:szCs w:val="48"/>
        </w:rPr>
        <w:t>DIGITAL</w:t>
      </w:r>
      <w:r w:rsidR="001C533A" w:rsidRPr="00EA6107">
        <w:rPr>
          <w:rFonts w:ascii="Arial" w:hAnsi="Arial" w:cs="Arial"/>
          <w:b/>
          <w:sz w:val="66"/>
          <w:szCs w:val="48"/>
        </w:rPr>
        <w:t xml:space="preserve"> MEDIA</w:t>
      </w:r>
      <w:r w:rsidR="00A0014B" w:rsidRPr="00EA6107">
        <w:rPr>
          <w:rFonts w:ascii="Arial" w:hAnsi="Arial" w:cs="Arial"/>
          <w:b/>
          <w:sz w:val="66"/>
          <w:szCs w:val="48"/>
        </w:rPr>
        <w:t xml:space="preserve"> SERVICES</w:t>
      </w:r>
    </w:p>
    <w:p w:rsidR="003E2AF5" w:rsidRPr="00EA6107" w:rsidRDefault="003E2AF5" w:rsidP="009D20D9">
      <w:pPr>
        <w:pStyle w:val="ListParagraph"/>
        <w:numPr>
          <w:ilvl w:val="0"/>
          <w:numId w:val="49"/>
        </w:numPr>
        <w:tabs>
          <w:tab w:val="left" w:pos="0"/>
        </w:tabs>
        <w:ind w:left="360"/>
        <w:jc w:val="both"/>
        <w:rPr>
          <w:rFonts w:ascii="Arial" w:hAnsi="Arial" w:cs="Arial"/>
        </w:rPr>
      </w:pPr>
      <w:r w:rsidRPr="00EA6107">
        <w:rPr>
          <w:rFonts w:ascii="Arial" w:hAnsi="Arial" w:cs="Arial"/>
        </w:rPr>
        <w:t xml:space="preserve">Website Development and Maintenance </w:t>
      </w:r>
    </w:p>
    <w:p w:rsidR="003E2AF5" w:rsidRPr="00EA6107" w:rsidRDefault="003E2AF5" w:rsidP="009D20D9">
      <w:pPr>
        <w:pStyle w:val="ListParagraph"/>
        <w:numPr>
          <w:ilvl w:val="0"/>
          <w:numId w:val="49"/>
        </w:numPr>
        <w:tabs>
          <w:tab w:val="left" w:pos="0"/>
        </w:tabs>
        <w:ind w:left="360"/>
        <w:jc w:val="both"/>
        <w:rPr>
          <w:rFonts w:ascii="Arial" w:hAnsi="Arial" w:cs="Arial"/>
        </w:rPr>
      </w:pPr>
      <w:r w:rsidRPr="00EA6107">
        <w:rPr>
          <w:rFonts w:ascii="Arial" w:hAnsi="Arial" w:cs="Arial"/>
        </w:rPr>
        <w:t>Social Media Management</w:t>
      </w:r>
    </w:p>
    <w:p w:rsidR="003E2AF5" w:rsidRPr="00EA6107" w:rsidRDefault="003E2AF5" w:rsidP="009D20D9">
      <w:pPr>
        <w:pStyle w:val="ListParagraph"/>
        <w:numPr>
          <w:ilvl w:val="0"/>
          <w:numId w:val="49"/>
        </w:numPr>
        <w:tabs>
          <w:tab w:val="left" w:pos="0"/>
        </w:tabs>
        <w:ind w:left="360"/>
        <w:jc w:val="both"/>
        <w:rPr>
          <w:rFonts w:ascii="Arial" w:hAnsi="Arial" w:cs="Arial"/>
        </w:rPr>
      </w:pPr>
      <w:r w:rsidRPr="00EA6107">
        <w:rPr>
          <w:rFonts w:ascii="Arial" w:hAnsi="Arial" w:cs="Arial"/>
        </w:rPr>
        <w:t xml:space="preserve">Digital Media Planning and Buying </w:t>
      </w:r>
    </w:p>
    <w:p w:rsidR="00A0014B" w:rsidRDefault="00A0014B" w:rsidP="00A0014B">
      <w:pPr>
        <w:tabs>
          <w:tab w:val="left" w:pos="0"/>
        </w:tabs>
        <w:jc w:val="both"/>
        <w:rPr>
          <w:b/>
          <w:sz w:val="48"/>
          <w:szCs w:val="48"/>
        </w:rPr>
      </w:pPr>
    </w:p>
    <w:p w:rsidR="00A0014B" w:rsidRDefault="00A0014B" w:rsidP="00A0014B">
      <w:pPr>
        <w:tabs>
          <w:tab w:val="left" w:pos="0"/>
        </w:tabs>
        <w:jc w:val="both"/>
        <w:rPr>
          <w:b/>
          <w:sz w:val="48"/>
          <w:szCs w:val="48"/>
        </w:rPr>
      </w:pPr>
    </w:p>
    <w:p w:rsidR="00A0014B" w:rsidRDefault="00A0014B" w:rsidP="00A0014B">
      <w:pPr>
        <w:tabs>
          <w:tab w:val="left" w:pos="0"/>
        </w:tabs>
        <w:jc w:val="both"/>
        <w:rPr>
          <w:b/>
          <w:sz w:val="48"/>
          <w:szCs w:val="48"/>
        </w:rPr>
      </w:pPr>
    </w:p>
    <w:p w:rsidR="0063638B" w:rsidRDefault="0063638B" w:rsidP="00A0014B">
      <w:pPr>
        <w:tabs>
          <w:tab w:val="left" w:pos="0"/>
        </w:tabs>
        <w:jc w:val="both"/>
        <w:rPr>
          <w:b/>
          <w:sz w:val="48"/>
          <w:szCs w:val="48"/>
        </w:rPr>
      </w:pPr>
    </w:p>
    <w:p w:rsidR="00634D6C" w:rsidRDefault="00634D6C" w:rsidP="00A7756F">
      <w:pPr>
        <w:tabs>
          <w:tab w:val="left" w:pos="2417"/>
        </w:tabs>
      </w:pPr>
    </w:p>
    <w:p w:rsidR="00A7756F" w:rsidRPr="00AC50EC" w:rsidRDefault="00A7756F" w:rsidP="00A7756F">
      <w:pPr>
        <w:pStyle w:val="Heading1"/>
        <w:numPr>
          <w:ilvl w:val="0"/>
          <w:numId w:val="0"/>
        </w:numPr>
        <w:ind w:left="720" w:hanging="720"/>
        <w:rPr>
          <w:rFonts w:ascii="Arial" w:hAnsi="Arial" w:cs="Arial"/>
        </w:rPr>
      </w:pPr>
      <w:bookmarkStart w:id="0" w:name="_Toc417494314"/>
      <w:r>
        <w:rPr>
          <w:rFonts w:ascii="Arial" w:hAnsi="Arial" w:cs="Arial"/>
        </w:rPr>
        <w:lastRenderedPageBreak/>
        <w:t xml:space="preserve">RFP </w:t>
      </w:r>
      <w:r w:rsidRPr="00AC50EC">
        <w:rPr>
          <w:rFonts w:ascii="Arial" w:hAnsi="Arial" w:cs="Arial"/>
        </w:rPr>
        <w:t>Scope</w:t>
      </w:r>
      <w:bookmarkEnd w:id="0"/>
    </w:p>
    <w:p w:rsidR="00A7756F" w:rsidRDefault="00A7756F" w:rsidP="00A7756F">
      <w:pPr>
        <w:tabs>
          <w:tab w:val="left" w:pos="0"/>
        </w:tabs>
        <w:jc w:val="both"/>
        <w:rPr>
          <w:rFonts w:ascii="Arial" w:hAnsi="Arial" w:cs="Arial"/>
        </w:rPr>
      </w:pPr>
      <w:r>
        <w:br/>
      </w:r>
      <w:r>
        <w:rPr>
          <w:rFonts w:ascii="Arial" w:hAnsi="Arial" w:cs="Arial"/>
        </w:rPr>
        <w:t>For the scope of this RFP, PTCL requires agencies for its Digital media services which are:</w:t>
      </w:r>
    </w:p>
    <w:p w:rsidR="00A7756F" w:rsidRPr="006900DE" w:rsidRDefault="00A7756F" w:rsidP="009D20D9">
      <w:pPr>
        <w:pStyle w:val="ListParagraph"/>
        <w:numPr>
          <w:ilvl w:val="0"/>
          <w:numId w:val="23"/>
        </w:numPr>
        <w:tabs>
          <w:tab w:val="left" w:pos="0"/>
        </w:tabs>
        <w:jc w:val="both"/>
        <w:rPr>
          <w:rFonts w:ascii="Arial" w:hAnsi="Arial" w:cs="Arial"/>
        </w:rPr>
      </w:pPr>
      <w:r w:rsidRPr="006900DE">
        <w:rPr>
          <w:rFonts w:ascii="Arial" w:hAnsi="Arial" w:cs="Arial"/>
        </w:rPr>
        <w:t xml:space="preserve">Website </w:t>
      </w:r>
      <w:r>
        <w:rPr>
          <w:rFonts w:ascii="Arial" w:hAnsi="Arial" w:cs="Arial"/>
        </w:rPr>
        <w:t>Development and M</w:t>
      </w:r>
      <w:r w:rsidRPr="006900DE">
        <w:rPr>
          <w:rFonts w:ascii="Arial" w:hAnsi="Arial" w:cs="Arial"/>
        </w:rPr>
        <w:t xml:space="preserve">aintenance </w:t>
      </w:r>
    </w:p>
    <w:p w:rsidR="00A7756F" w:rsidRPr="006900DE" w:rsidRDefault="00A7756F" w:rsidP="009D20D9">
      <w:pPr>
        <w:pStyle w:val="ListParagraph"/>
        <w:numPr>
          <w:ilvl w:val="0"/>
          <w:numId w:val="23"/>
        </w:numPr>
        <w:tabs>
          <w:tab w:val="left" w:pos="0"/>
        </w:tabs>
        <w:jc w:val="both"/>
        <w:rPr>
          <w:rFonts w:ascii="Arial" w:hAnsi="Arial" w:cs="Arial"/>
        </w:rPr>
      </w:pPr>
      <w:r w:rsidRPr="006900DE">
        <w:rPr>
          <w:rFonts w:ascii="Arial" w:hAnsi="Arial" w:cs="Arial"/>
        </w:rPr>
        <w:t>Social Media Management</w:t>
      </w:r>
    </w:p>
    <w:p w:rsidR="00A7756F" w:rsidRPr="006900DE" w:rsidRDefault="00A7756F" w:rsidP="009D20D9">
      <w:pPr>
        <w:pStyle w:val="ListParagraph"/>
        <w:numPr>
          <w:ilvl w:val="0"/>
          <w:numId w:val="23"/>
        </w:numPr>
        <w:tabs>
          <w:tab w:val="left" w:pos="0"/>
        </w:tabs>
        <w:jc w:val="both"/>
        <w:rPr>
          <w:rFonts w:ascii="Arial" w:hAnsi="Arial" w:cs="Arial"/>
        </w:rPr>
      </w:pPr>
      <w:r w:rsidRPr="006900DE">
        <w:rPr>
          <w:rFonts w:ascii="Arial" w:hAnsi="Arial" w:cs="Arial"/>
        </w:rPr>
        <w:t xml:space="preserve">Digital Media Planning and Buying </w:t>
      </w:r>
    </w:p>
    <w:p w:rsidR="00A7756F" w:rsidRDefault="009E7F7D" w:rsidP="00A7756F">
      <w:pPr>
        <w:tabs>
          <w:tab w:val="left" w:pos="0"/>
        </w:tabs>
        <w:jc w:val="both"/>
        <w:rPr>
          <w:rFonts w:ascii="Arial" w:hAnsi="Arial" w:cs="Arial"/>
        </w:rPr>
      </w:pPr>
      <w:r>
        <w:rPr>
          <w:rFonts w:ascii="Arial" w:hAnsi="Arial" w:cs="Arial"/>
        </w:rPr>
        <w:t>On a broader level, t</w:t>
      </w:r>
      <w:r w:rsidR="00A7756F" w:rsidRPr="00AC50EC">
        <w:rPr>
          <w:rFonts w:ascii="Arial" w:hAnsi="Arial" w:cs="Arial"/>
        </w:rPr>
        <w:t xml:space="preserve">he </w:t>
      </w:r>
      <w:r w:rsidR="00A7756F">
        <w:rPr>
          <w:rFonts w:ascii="Arial" w:hAnsi="Arial" w:cs="Arial"/>
        </w:rPr>
        <w:t>agencies</w:t>
      </w:r>
      <w:r w:rsidR="00A7756F" w:rsidRPr="00AC50EC">
        <w:rPr>
          <w:rFonts w:ascii="Arial" w:hAnsi="Arial" w:cs="Arial"/>
        </w:rPr>
        <w:t xml:space="preserve"> will be required to perform the following functions: </w:t>
      </w:r>
    </w:p>
    <w:p w:rsidR="00A7756F" w:rsidRPr="0028349B" w:rsidRDefault="00A7756F" w:rsidP="009D20D9">
      <w:pPr>
        <w:pStyle w:val="ListParagraph"/>
        <w:numPr>
          <w:ilvl w:val="0"/>
          <w:numId w:val="24"/>
        </w:numPr>
        <w:tabs>
          <w:tab w:val="left" w:pos="0"/>
        </w:tabs>
        <w:jc w:val="both"/>
        <w:rPr>
          <w:rFonts w:ascii="Arial" w:hAnsi="Arial" w:cs="Arial"/>
          <w:b/>
          <w:u w:val="single"/>
        </w:rPr>
      </w:pPr>
      <w:r w:rsidRPr="0028349B">
        <w:rPr>
          <w:rFonts w:ascii="Arial" w:hAnsi="Arial" w:cs="Arial"/>
          <w:b/>
          <w:u w:val="single"/>
        </w:rPr>
        <w:t xml:space="preserve">Website Development and Maintenance </w:t>
      </w:r>
    </w:p>
    <w:p w:rsidR="00A7756F" w:rsidRDefault="00165175" w:rsidP="009D20D9">
      <w:pPr>
        <w:pStyle w:val="ListParagraph"/>
        <w:numPr>
          <w:ilvl w:val="0"/>
          <w:numId w:val="25"/>
        </w:numPr>
        <w:rPr>
          <w:rStyle w:val="apple-style-span"/>
          <w:rFonts w:ascii="Arial" w:hAnsi="Arial" w:cs="Arial"/>
        </w:rPr>
      </w:pPr>
      <w:r>
        <w:rPr>
          <w:rStyle w:val="apple-style-span"/>
          <w:rFonts w:ascii="Arial" w:hAnsi="Arial" w:cs="Arial"/>
        </w:rPr>
        <w:t xml:space="preserve">Design, </w:t>
      </w:r>
      <w:r w:rsidR="00A7756F">
        <w:rPr>
          <w:rStyle w:val="apple-style-span"/>
          <w:rFonts w:ascii="Arial" w:hAnsi="Arial" w:cs="Arial"/>
        </w:rPr>
        <w:t>update</w:t>
      </w:r>
      <w:r>
        <w:rPr>
          <w:rStyle w:val="apple-style-span"/>
          <w:rFonts w:ascii="Arial" w:hAnsi="Arial" w:cs="Arial"/>
        </w:rPr>
        <w:t xml:space="preserve"> and maintain</w:t>
      </w:r>
      <w:r w:rsidR="00A7756F">
        <w:rPr>
          <w:rStyle w:val="apple-style-span"/>
          <w:rFonts w:ascii="Arial" w:hAnsi="Arial" w:cs="Arial"/>
        </w:rPr>
        <w:t xml:space="preserve"> PTCL website </w:t>
      </w:r>
      <w:hyperlink r:id="rId9" w:history="1">
        <w:r w:rsidR="00A7756F" w:rsidRPr="0031256C">
          <w:rPr>
            <w:rStyle w:val="Hyperlink"/>
            <w:rFonts w:ascii="Arial" w:hAnsi="Arial" w:cs="Arial"/>
          </w:rPr>
          <w:t>www.ptcl.com.pk</w:t>
        </w:r>
      </w:hyperlink>
      <w:r w:rsidR="00EA6107">
        <w:rPr>
          <w:rStyle w:val="Hyperlink"/>
          <w:rFonts w:ascii="Arial" w:hAnsi="Arial" w:cs="Arial"/>
        </w:rPr>
        <w:t xml:space="preserve"> </w:t>
      </w:r>
      <w:r w:rsidR="00A7756F" w:rsidRPr="00EA6107">
        <w:rPr>
          <w:rFonts w:ascii="Arial" w:hAnsi="Arial" w:cs="Arial"/>
        </w:rPr>
        <w:t>to increase traffic and ecommerce</w:t>
      </w:r>
    </w:p>
    <w:p w:rsidR="00A7756F" w:rsidRDefault="00A7756F" w:rsidP="009D20D9">
      <w:pPr>
        <w:pStyle w:val="ListParagraph"/>
        <w:numPr>
          <w:ilvl w:val="0"/>
          <w:numId w:val="25"/>
        </w:numPr>
        <w:rPr>
          <w:rStyle w:val="apple-style-span"/>
          <w:rFonts w:ascii="Arial" w:hAnsi="Arial" w:cs="Arial"/>
        </w:rPr>
      </w:pPr>
      <w:r>
        <w:rPr>
          <w:rStyle w:val="apple-style-span"/>
          <w:rFonts w:ascii="Arial" w:hAnsi="Arial" w:cs="Arial"/>
        </w:rPr>
        <w:t xml:space="preserve">Undertake SEO on </w:t>
      </w:r>
      <w:hyperlink r:id="rId10" w:history="1">
        <w:r w:rsidRPr="00E31723">
          <w:rPr>
            <w:rStyle w:val="Hyperlink"/>
            <w:rFonts w:ascii="Arial" w:hAnsi="Arial" w:cs="Arial"/>
          </w:rPr>
          <w:t>www.ptcl.com.pk</w:t>
        </w:r>
      </w:hyperlink>
      <w:r>
        <w:rPr>
          <w:rStyle w:val="apple-style-span"/>
          <w:rFonts w:ascii="Arial" w:hAnsi="Arial" w:cs="Arial"/>
        </w:rPr>
        <w:t xml:space="preserve">  and gaming lounge </w:t>
      </w:r>
      <w:hyperlink r:id="rId11" w:history="1">
        <w:r w:rsidRPr="00E31723">
          <w:rPr>
            <w:rStyle w:val="Hyperlink"/>
            <w:rFonts w:ascii="Arial" w:hAnsi="Arial" w:cs="Arial"/>
          </w:rPr>
          <w:t>www.gaminglounge.pk</w:t>
        </w:r>
      </w:hyperlink>
      <w:r>
        <w:rPr>
          <w:rStyle w:val="apple-style-span"/>
          <w:rFonts w:ascii="Arial" w:hAnsi="Arial" w:cs="Arial"/>
        </w:rPr>
        <w:t xml:space="preserve"> </w:t>
      </w:r>
      <w:r w:rsidR="00165175">
        <w:rPr>
          <w:rStyle w:val="apple-style-span"/>
          <w:rFonts w:ascii="Arial" w:hAnsi="Arial" w:cs="Arial"/>
        </w:rPr>
        <w:t>to bring the websites in top 10 search results based on keywords search</w:t>
      </w:r>
    </w:p>
    <w:p w:rsidR="00A7756F" w:rsidRPr="006900DE" w:rsidRDefault="00A7756F" w:rsidP="00A7756F">
      <w:pPr>
        <w:pStyle w:val="ListParagraph"/>
        <w:tabs>
          <w:tab w:val="left" w:pos="0"/>
        </w:tabs>
        <w:ind w:left="360"/>
        <w:jc w:val="both"/>
        <w:rPr>
          <w:rFonts w:ascii="Arial" w:hAnsi="Arial" w:cs="Arial"/>
        </w:rPr>
      </w:pPr>
    </w:p>
    <w:p w:rsidR="00A7756F" w:rsidRPr="0028349B" w:rsidRDefault="00A7756F" w:rsidP="009D20D9">
      <w:pPr>
        <w:pStyle w:val="ListParagraph"/>
        <w:numPr>
          <w:ilvl w:val="0"/>
          <w:numId w:val="24"/>
        </w:numPr>
        <w:tabs>
          <w:tab w:val="left" w:pos="0"/>
        </w:tabs>
        <w:jc w:val="both"/>
        <w:rPr>
          <w:rFonts w:ascii="Arial" w:hAnsi="Arial" w:cs="Arial"/>
          <w:b/>
          <w:u w:val="single"/>
        </w:rPr>
      </w:pPr>
      <w:r w:rsidRPr="0028349B">
        <w:rPr>
          <w:rFonts w:ascii="Arial" w:hAnsi="Arial" w:cs="Arial"/>
          <w:b/>
          <w:u w:val="single"/>
        </w:rPr>
        <w:t>Social Media Management</w:t>
      </w:r>
    </w:p>
    <w:p w:rsidR="00A7756F" w:rsidRPr="0028349B" w:rsidRDefault="00A7756F" w:rsidP="009D20D9">
      <w:pPr>
        <w:pStyle w:val="ListParagraph"/>
        <w:numPr>
          <w:ilvl w:val="0"/>
          <w:numId w:val="26"/>
        </w:numPr>
        <w:tabs>
          <w:tab w:val="left" w:pos="0"/>
        </w:tabs>
        <w:jc w:val="both"/>
        <w:rPr>
          <w:rStyle w:val="apple-style-span"/>
          <w:rFonts w:ascii="Arial" w:hAnsi="Arial" w:cs="Arial"/>
        </w:rPr>
      </w:pPr>
      <w:r w:rsidRPr="0028349B">
        <w:rPr>
          <w:rStyle w:val="apple-style-span"/>
          <w:rFonts w:ascii="Arial" w:hAnsi="Arial" w:cs="Arial"/>
        </w:rPr>
        <w:t xml:space="preserve">Maintain, update and create (if not available) PTCL social media presence </w:t>
      </w:r>
      <w:r>
        <w:rPr>
          <w:rStyle w:val="apple-style-span"/>
          <w:rFonts w:ascii="Arial" w:hAnsi="Arial" w:cs="Arial"/>
        </w:rPr>
        <w:t xml:space="preserve">on mediums </w:t>
      </w:r>
      <w:r w:rsidRPr="0028349B">
        <w:rPr>
          <w:rStyle w:val="apple-style-span"/>
          <w:rFonts w:ascii="Arial" w:hAnsi="Arial" w:cs="Arial"/>
        </w:rPr>
        <w:t>which are as follows:</w:t>
      </w:r>
    </w:p>
    <w:p w:rsidR="00A7756F" w:rsidRDefault="00A7756F" w:rsidP="009D20D9">
      <w:pPr>
        <w:pStyle w:val="ListParagraph"/>
        <w:numPr>
          <w:ilvl w:val="2"/>
          <w:numId w:val="24"/>
        </w:numPr>
        <w:rPr>
          <w:rStyle w:val="apple-style-span"/>
          <w:rFonts w:ascii="Arial" w:hAnsi="Arial" w:cs="Arial"/>
        </w:rPr>
      </w:pPr>
      <w:r>
        <w:rPr>
          <w:rStyle w:val="apple-style-span"/>
          <w:rFonts w:ascii="Arial" w:hAnsi="Arial" w:cs="Arial"/>
        </w:rPr>
        <w:t>Facebook</w:t>
      </w:r>
    </w:p>
    <w:p w:rsidR="00A7756F" w:rsidRDefault="00A7756F" w:rsidP="009D20D9">
      <w:pPr>
        <w:pStyle w:val="ListParagraph"/>
        <w:numPr>
          <w:ilvl w:val="2"/>
          <w:numId w:val="24"/>
        </w:numPr>
        <w:rPr>
          <w:rStyle w:val="apple-style-span"/>
          <w:rFonts w:ascii="Arial" w:hAnsi="Arial" w:cs="Arial"/>
        </w:rPr>
      </w:pPr>
      <w:r w:rsidRPr="00304B74">
        <w:rPr>
          <w:rStyle w:val="apple-style-span"/>
          <w:rFonts w:ascii="Arial" w:hAnsi="Arial" w:cs="Arial"/>
        </w:rPr>
        <w:t>Twitter</w:t>
      </w:r>
    </w:p>
    <w:p w:rsidR="00A7756F" w:rsidRDefault="00D7619B" w:rsidP="009D20D9">
      <w:pPr>
        <w:pStyle w:val="ListParagraph"/>
        <w:numPr>
          <w:ilvl w:val="2"/>
          <w:numId w:val="24"/>
        </w:numPr>
        <w:rPr>
          <w:rStyle w:val="apple-style-span"/>
          <w:rFonts w:ascii="Arial" w:hAnsi="Arial" w:cs="Arial"/>
        </w:rPr>
      </w:pPr>
      <w:r w:rsidRPr="00304B74">
        <w:rPr>
          <w:rStyle w:val="apple-style-span"/>
          <w:rFonts w:ascii="Arial" w:hAnsi="Arial" w:cs="Arial"/>
        </w:rPr>
        <w:t>LinkedIn</w:t>
      </w:r>
    </w:p>
    <w:p w:rsidR="00A7756F" w:rsidRDefault="00D7619B" w:rsidP="009D20D9">
      <w:pPr>
        <w:pStyle w:val="ListParagraph"/>
        <w:numPr>
          <w:ilvl w:val="2"/>
          <w:numId w:val="24"/>
        </w:numPr>
        <w:rPr>
          <w:rStyle w:val="apple-style-span"/>
          <w:rFonts w:ascii="Arial" w:hAnsi="Arial" w:cs="Arial"/>
        </w:rPr>
      </w:pPr>
      <w:r>
        <w:rPr>
          <w:rStyle w:val="apple-style-span"/>
          <w:rFonts w:ascii="Arial" w:hAnsi="Arial" w:cs="Arial"/>
        </w:rPr>
        <w:t>YouTube</w:t>
      </w:r>
    </w:p>
    <w:p w:rsidR="00A7756F" w:rsidRDefault="00A7756F" w:rsidP="009D20D9">
      <w:pPr>
        <w:pStyle w:val="ListParagraph"/>
        <w:numPr>
          <w:ilvl w:val="2"/>
          <w:numId w:val="24"/>
        </w:numPr>
        <w:rPr>
          <w:rStyle w:val="apple-style-span"/>
          <w:rFonts w:ascii="Arial" w:hAnsi="Arial" w:cs="Arial"/>
        </w:rPr>
      </w:pPr>
      <w:r>
        <w:rPr>
          <w:rStyle w:val="apple-style-span"/>
          <w:rFonts w:ascii="Arial" w:hAnsi="Arial" w:cs="Arial"/>
        </w:rPr>
        <w:t>Vimeo</w:t>
      </w:r>
    </w:p>
    <w:p w:rsidR="00A7756F" w:rsidRDefault="00A7756F" w:rsidP="009D20D9">
      <w:pPr>
        <w:pStyle w:val="ListParagraph"/>
        <w:numPr>
          <w:ilvl w:val="2"/>
          <w:numId w:val="24"/>
        </w:numPr>
        <w:rPr>
          <w:rStyle w:val="apple-style-span"/>
          <w:rFonts w:ascii="Arial" w:hAnsi="Arial" w:cs="Arial"/>
        </w:rPr>
      </w:pPr>
      <w:r>
        <w:rPr>
          <w:rStyle w:val="apple-style-span"/>
          <w:rFonts w:ascii="Arial" w:hAnsi="Arial" w:cs="Arial"/>
        </w:rPr>
        <w:t>Daily motion</w:t>
      </w:r>
    </w:p>
    <w:p w:rsidR="00A7756F" w:rsidRDefault="00A7756F" w:rsidP="009D20D9">
      <w:pPr>
        <w:pStyle w:val="ListParagraph"/>
        <w:numPr>
          <w:ilvl w:val="2"/>
          <w:numId w:val="24"/>
        </w:numPr>
        <w:rPr>
          <w:rStyle w:val="apple-style-span"/>
          <w:rFonts w:ascii="Arial" w:hAnsi="Arial" w:cs="Arial"/>
        </w:rPr>
      </w:pPr>
      <w:r>
        <w:rPr>
          <w:rStyle w:val="apple-style-span"/>
          <w:rFonts w:ascii="Arial" w:hAnsi="Arial" w:cs="Arial"/>
        </w:rPr>
        <w:t>Google+</w:t>
      </w:r>
    </w:p>
    <w:p w:rsidR="00A7756F" w:rsidRDefault="00D7619B" w:rsidP="009D20D9">
      <w:pPr>
        <w:pStyle w:val="ListParagraph"/>
        <w:numPr>
          <w:ilvl w:val="2"/>
          <w:numId w:val="24"/>
        </w:numPr>
        <w:rPr>
          <w:rStyle w:val="apple-style-span"/>
          <w:rFonts w:ascii="Arial" w:hAnsi="Arial" w:cs="Arial"/>
        </w:rPr>
      </w:pPr>
      <w:r>
        <w:rPr>
          <w:rStyle w:val="apple-style-span"/>
          <w:rFonts w:ascii="Arial" w:hAnsi="Arial" w:cs="Arial"/>
        </w:rPr>
        <w:t>Instagram</w:t>
      </w:r>
      <w:r w:rsidR="00A7756F">
        <w:rPr>
          <w:rStyle w:val="apple-style-span"/>
          <w:rFonts w:ascii="Arial" w:hAnsi="Arial" w:cs="Arial"/>
        </w:rPr>
        <w:t xml:space="preserve"> </w:t>
      </w:r>
    </w:p>
    <w:p w:rsidR="00A7756F" w:rsidRPr="00077838" w:rsidRDefault="00A7756F" w:rsidP="009D20D9">
      <w:pPr>
        <w:pStyle w:val="ListParagraph"/>
        <w:numPr>
          <w:ilvl w:val="2"/>
          <w:numId w:val="24"/>
        </w:numPr>
        <w:rPr>
          <w:rStyle w:val="apple-style-span"/>
          <w:rFonts w:ascii="Arial" w:hAnsi="Arial" w:cs="Arial"/>
        </w:rPr>
      </w:pPr>
      <w:r>
        <w:rPr>
          <w:rStyle w:val="apple-style-span"/>
          <w:rFonts w:ascii="Arial" w:hAnsi="Arial" w:cs="Arial"/>
        </w:rPr>
        <w:t xml:space="preserve">Any new medium which is gaining popularity  </w:t>
      </w:r>
    </w:p>
    <w:p w:rsidR="00A7756F" w:rsidRPr="00AC50EC" w:rsidRDefault="00A7756F" w:rsidP="009D20D9">
      <w:pPr>
        <w:pStyle w:val="ListParagraph"/>
        <w:numPr>
          <w:ilvl w:val="0"/>
          <w:numId w:val="27"/>
        </w:numPr>
        <w:rPr>
          <w:rFonts w:ascii="Arial" w:hAnsi="Arial" w:cs="Arial"/>
        </w:rPr>
      </w:pPr>
      <w:r w:rsidRPr="00AC50EC">
        <w:rPr>
          <w:rFonts w:ascii="Arial" w:hAnsi="Arial" w:cs="Arial"/>
        </w:rPr>
        <w:t>Creative Development</w:t>
      </w:r>
      <w:r>
        <w:rPr>
          <w:rFonts w:ascii="Arial" w:hAnsi="Arial" w:cs="Arial"/>
        </w:rPr>
        <w:t xml:space="preserve"> for digital campaigns</w:t>
      </w:r>
    </w:p>
    <w:p w:rsidR="00A7756F" w:rsidRPr="00AC50EC" w:rsidRDefault="00A7756F" w:rsidP="009D20D9">
      <w:pPr>
        <w:pStyle w:val="ListParagraph"/>
        <w:numPr>
          <w:ilvl w:val="0"/>
          <w:numId w:val="27"/>
        </w:numPr>
        <w:rPr>
          <w:rFonts w:ascii="Arial" w:hAnsi="Arial" w:cs="Arial"/>
        </w:rPr>
      </w:pPr>
      <w:r w:rsidRPr="00AC50EC">
        <w:rPr>
          <w:rFonts w:ascii="Arial" w:hAnsi="Arial" w:cs="Arial"/>
        </w:rPr>
        <w:t xml:space="preserve">Digital Media Monitoring &amp; Reporting </w:t>
      </w:r>
    </w:p>
    <w:p w:rsidR="00A7756F" w:rsidRPr="0028349B" w:rsidRDefault="00A7756F" w:rsidP="00A7756F">
      <w:pPr>
        <w:pStyle w:val="ListParagraph"/>
        <w:tabs>
          <w:tab w:val="left" w:pos="0"/>
        </w:tabs>
        <w:ind w:left="360"/>
        <w:jc w:val="both"/>
        <w:rPr>
          <w:rFonts w:ascii="Arial" w:hAnsi="Arial" w:cs="Arial"/>
        </w:rPr>
      </w:pPr>
    </w:p>
    <w:p w:rsidR="00A7756F" w:rsidRPr="000D145E" w:rsidRDefault="00A7756F" w:rsidP="009D20D9">
      <w:pPr>
        <w:pStyle w:val="ListParagraph"/>
        <w:numPr>
          <w:ilvl w:val="0"/>
          <w:numId w:val="24"/>
        </w:numPr>
        <w:rPr>
          <w:rFonts w:ascii="Arial" w:hAnsi="Arial" w:cs="Arial"/>
          <w:b/>
          <w:u w:val="single"/>
        </w:rPr>
      </w:pPr>
      <w:bookmarkStart w:id="1" w:name="_Toc417494315"/>
      <w:r w:rsidRPr="000D145E">
        <w:rPr>
          <w:rStyle w:val="apple-style-span"/>
          <w:rFonts w:ascii="Arial" w:hAnsi="Arial" w:cs="Arial"/>
          <w:b/>
          <w:u w:val="single"/>
        </w:rPr>
        <w:t>Digital Media Planning</w:t>
      </w:r>
      <w:bookmarkEnd w:id="1"/>
      <w:r w:rsidRPr="000D145E">
        <w:rPr>
          <w:rStyle w:val="apple-style-span"/>
          <w:rFonts w:ascii="Arial" w:hAnsi="Arial" w:cs="Arial"/>
          <w:b/>
          <w:u w:val="single"/>
        </w:rPr>
        <w:t xml:space="preserve"> and </w:t>
      </w:r>
      <w:r w:rsidRPr="000D145E">
        <w:rPr>
          <w:rFonts w:ascii="Arial" w:hAnsi="Arial" w:cs="Arial"/>
          <w:b/>
          <w:u w:val="single"/>
        </w:rPr>
        <w:t>Media Buying</w:t>
      </w:r>
    </w:p>
    <w:p w:rsidR="00A7756F" w:rsidRDefault="00A7756F" w:rsidP="009D20D9">
      <w:pPr>
        <w:pStyle w:val="ListParagraph"/>
        <w:numPr>
          <w:ilvl w:val="0"/>
          <w:numId w:val="28"/>
        </w:numPr>
        <w:rPr>
          <w:rFonts w:ascii="Arial" w:hAnsi="Arial" w:cs="Arial"/>
        </w:rPr>
      </w:pPr>
      <w:r>
        <w:rPr>
          <w:rFonts w:ascii="Arial" w:hAnsi="Arial" w:cs="Arial"/>
        </w:rPr>
        <w:t xml:space="preserve">Run campaigns </w:t>
      </w:r>
      <w:r w:rsidR="00C13858">
        <w:rPr>
          <w:rFonts w:ascii="Arial" w:hAnsi="Arial" w:cs="Arial"/>
        </w:rPr>
        <w:t xml:space="preserve">to reach targeted audience – segmentation of audience and digital mediums to be used (email, ads, sponsored stories, video boost etc) </w:t>
      </w:r>
      <w:r>
        <w:rPr>
          <w:rFonts w:ascii="Arial" w:hAnsi="Arial" w:cs="Arial"/>
        </w:rPr>
        <w:t>to generate desired results</w:t>
      </w:r>
    </w:p>
    <w:p w:rsidR="00A7756F" w:rsidRPr="00C95849" w:rsidRDefault="00A7756F" w:rsidP="009D20D9">
      <w:pPr>
        <w:pStyle w:val="ListParagraph"/>
        <w:numPr>
          <w:ilvl w:val="0"/>
          <w:numId w:val="28"/>
        </w:numPr>
        <w:rPr>
          <w:rFonts w:ascii="Arial" w:hAnsi="Arial" w:cs="Arial"/>
        </w:rPr>
      </w:pPr>
      <w:r>
        <w:rPr>
          <w:rFonts w:ascii="Arial" w:hAnsi="Arial" w:cs="Arial"/>
        </w:rPr>
        <w:t>Get best online rates and deals for PTCL</w:t>
      </w:r>
      <w:r w:rsidR="00C95849">
        <w:rPr>
          <w:rFonts w:ascii="Arial" w:hAnsi="Arial" w:cs="Arial"/>
        </w:rPr>
        <w:t>.</w:t>
      </w:r>
    </w:p>
    <w:p w:rsidR="00A7756F" w:rsidRDefault="00A7756F" w:rsidP="00A7756F">
      <w:pPr>
        <w:rPr>
          <w:rFonts w:ascii="Arial" w:hAnsi="Arial" w:cs="Arial"/>
        </w:rPr>
      </w:pPr>
    </w:p>
    <w:p w:rsidR="00A7756F" w:rsidRDefault="003A3655" w:rsidP="00A7756F">
      <w:pPr>
        <w:rPr>
          <w:rStyle w:val="apple-style-span"/>
          <w:rFonts w:ascii="Arial" w:hAnsi="Arial" w:cs="Arial"/>
          <w:b/>
          <w:u w:val="single"/>
        </w:rPr>
      </w:pPr>
      <w:r>
        <w:rPr>
          <w:rStyle w:val="apple-style-span"/>
          <w:rFonts w:ascii="Arial" w:hAnsi="Arial" w:cs="Arial"/>
          <w:b/>
          <w:u w:val="single"/>
        </w:rPr>
        <w:t xml:space="preserve">The Bidder can respond and submit proposal for ANY or ALL three sections. </w:t>
      </w:r>
    </w:p>
    <w:p w:rsidR="00A7756F" w:rsidRDefault="003A3655" w:rsidP="00A7756F">
      <w:pPr>
        <w:rPr>
          <w:rStyle w:val="apple-style-span"/>
          <w:rFonts w:ascii="Arial" w:hAnsi="Arial" w:cs="Arial"/>
          <w:b/>
          <w:u w:val="single"/>
        </w:rPr>
      </w:pPr>
      <w:r>
        <w:rPr>
          <w:rStyle w:val="apple-style-span"/>
          <w:rFonts w:ascii="Arial" w:hAnsi="Arial" w:cs="Arial"/>
          <w:b/>
          <w:u w:val="single"/>
        </w:rPr>
        <w:t>PTCL reserves the right to call any bidder for any selected section for further pitch if required.</w:t>
      </w:r>
    </w:p>
    <w:p w:rsidR="00A7756F" w:rsidRDefault="00A7756F" w:rsidP="00A7756F">
      <w:pPr>
        <w:rPr>
          <w:rStyle w:val="apple-style-span"/>
          <w:rFonts w:ascii="Arial" w:hAnsi="Arial" w:cs="Arial"/>
          <w:b/>
          <w:u w:val="single"/>
        </w:rPr>
      </w:pPr>
    </w:p>
    <w:p w:rsidR="00A7756F" w:rsidRDefault="00A7756F" w:rsidP="00A7756F">
      <w:pPr>
        <w:rPr>
          <w:rStyle w:val="apple-style-span"/>
          <w:rFonts w:ascii="Arial" w:hAnsi="Arial" w:cs="Arial"/>
          <w:b/>
          <w:u w:val="single"/>
        </w:rPr>
      </w:pPr>
    </w:p>
    <w:p w:rsidR="00A7756F" w:rsidRPr="00E14793" w:rsidRDefault="00AB018A" w:rsidP="00F14E62">
      <w:pPr>
        <w:pStyle w:val="Heading1"/>
        <w:ind w:hanging="720"/>
        <w:rPr>
          <w:sz w:val="44"/>
          <w:szCs w:val="44"/>
        </w:rPr>
      </w:pPr>
      <w:r>
        <w:rPr>
          <w:sz w:val="44"/>
          <w:szCs w:val="44"/>
        </w:rPr>
        <w:t xml:space="preserve"> </w:t>
      </w:r>
      <w:r w:rsidR="00A7756F" w:rsidRPr="00E14793">
        <w:rPr>
          <w:sz w:val="44"/>
          <w:szCs w:val="44"/>
        </w:rPr>
        <w:t xml:space="preserve">Website Development and Maintenance </w:t>
      </w:r>
    </w:p>
    <w:p w:rsidR="00A7756F" w:rsidRDefault="00A7756F" w:rsidP="00A7756F">
      <w:pPr>
        <w:pStyle w:val="ListParagraph"/>
        <w:ind w:left="360"/>
        <w:rPr>
          <w:rFonts w:ascii="Arial" w:hAnsi="Arial" w:cs="Arial"/>
        </w:rPr>
      </w:pPr>
    </w:p>
    <w:p w:rsidR="00D11C84" w:rsidRDefault="00A7756F" w:rsidP="00A7756F">
      <w:pPr>
        <w:pStyle w:val="ListParagraph"/>
        <w:ind w:left="360"/>
        <w:rPr>
          <w:rFonts w:ascii="Arial" w:hAnsi="Arial" w:cs="Arial"/>
        </w:rPr>
      </w:pPr>
      <w:r w:rsidRPr="00AC50EC">
        <w:rPr>
          <w:rFonts w:ascii="Arial" w:hAnsi="Arial" w:cs="Arial"/>
        </w:rPr>
        <w:t xml:space="preserve">The agency will be required to </w:t>
      </w:r>
      <w:r>
        <w:rPr>
          <w:rFonts w:ascii="Arial" w:hAnsi="Arial" w:cs="Arial"/>
        </w:rPr>
        <w:t xml:space="preserve">redesign and </w:t>
      </w:r>
      <w:r w:rsidRPr="00AC50EC">
        <w:rPr>
          <w:rFonts w:ascii="Arial" w:hAnsi="Arial" w:cs="Arial"/>
        </w:rPr>
        <w:t>maintain the PTCL Corporate website.</w:t>
      </w:r>
      <w:r>
        <w:rPr>
          <w:rFonts w:ascii="Arial" w:hAnsi="Arial" w:cs="Arial"/>
        </w:rPr>
        <w:t xml:space="preserve"> Our website is already developed, hosted and optimized which needs </w:t>
      </w:r>
      <w:r w:rsidR="00D11C84">
        <w:rPr>
          <w:rFonts w:ascii="Arial" w:hAnsi="Arial" w:cs="Arial"/>
        </w:rPr>
        <w:t>revamped to provide the following:</w:t>
      </w:r>
    </w:p>
    <w:p w:rsidR="00D11C84" w:rsidRDefault="00D11C84" w:rsidP="00A7756F">
      <w:pPr>
        <w:pStyle w:val="ListParagraph"/>
        <w:ind w:left="360"/>
        <w:rPr>
          <w:rFonts w:ascii="Arial" w:hAnsi="Arial" w:cs="Arial"/>
        </w:rPr>
      </w:pPr>
    </w:p>
    <w:p w:rsidR="00D11C84" w:rsidRPr="00D11C84" w:rsidRDefault="00D11C84" w:rsidP="00D11C84">
      <w:pPr>
        <w:pStyle w:val="ListParagraph"/>
        <w:numPr>
          <w:ilvl w:val="0"/>
          <w:numId w:val="73"/>
        </w:numPr>
        <w:spacing w:after="0" w:line="240" w:lineRule="auto"/>
        <w:rPr>
          <w:rFonts w:ascii="Arial" w:hAnsi="Arial" w:cs="Arial"/>
        </w:rPr>
      </w:pPr>
      <w:r>
        <w:rPr>
          <w:rFonts w:ascii="Arial" w:hAnsi="Arial" w:cs="Arial"/>
        </w:rPr>
        <w:t xml:space="preserve">Keep brand layouts similar to that </w:t>
      </w:r>
      <w:r w:rsidRPr="00D11C84">
        <w:rPr>
          <w:rFonts w:ascii="Arial" w:hAnsi="Arial" w:cs="Arial"/>
        </w:rPr>
        <w:t>of Etisalat websites (UAE, SL, NG, EG)</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Make it faster to load and compatible for multiscreen</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Add new features like login with facebook/ Google for the ‘My Account Section’</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New features like share the contents on social and messaging platforms e.g. Facebook, Twitter, WhatsApp etc</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Add new sections like ‘Forums for user help user and FAQs, tutorials , videos for self serve’ – public but moderated</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New sections like Download new firmware, patches etc</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E-Commerce section to be optimized / upgraded as per new technologies and features like</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Recommended for you</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User reviews – moderated</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Wishlist</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One click purchase</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My account and previous purchases</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Optimized for SEO with regular SEO to bring it to the top 10 searches on popular keyword searches as ‘best internet in Pakistan etc)</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Easy access to common features for customers like</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Get duplicate bill</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Get Tax certificate</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Pay your bill</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Top up your account</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Easy to maintain and update via CMS</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Content of the websites</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New products and services</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Changes in the prices</w:t>
      </w:r>
    </w:p>
    <w:p w:rsidR="00D11C84" w:rsidRPr="00D11C84" w:rsidRDefault="00D11C84" w:rsidP="00D11C84">
      <w:pPr>
        <w:pStyle w:val="ListParagraph"/>
        <w:numPr>
          <w:ilvl w:val="0"/>
          <w:numId w:val="73"/>
        </w:numPr>
        <w:spacing w:after="0" w:line="240" w:lineRule="auto"/>
        <w:rPr>
          <w:rFonts w:ascii="Arial" w:hAnsi="Arial" w:cs="Arial"/>
        </w:rPr>
      </w:pPr>
      <w:r w:rsidRPr="00D11C84">
        <w:rPr>
          <w:rFonts w:ascii="Arial" w:hAnsi="Arial" w:cs="Arial"/>
        </w:rPr>
        <w:t>Reporting</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Google Analytics based reporting</w:t>
      </w:r>
    </w:p>
    <w:p w:rsidR="00D11C84" w:rsidRPr="00D11C84" w:rsidRDefault="00D11C84" w:rsidP="00D11C84">
      <w:pPr>
        <w:pStyle w:val="ListParagraph"/>
        <w:numPr>
          <w:ilvl w:val="1"/>
          <w:numId w:val="73"/>
        </w:numPr>
        <w:spacing w:after="0" w:line="240" w:lineRule="auto"/>
        <w:rPr>
          <w:rFonts w:ascii="Arial" w:hAnsi="Arial" w:cs="Arial"/>
        </w:rPr>
      </w:pPr>
      <w:r w:rsidRPr="00D11C84">
        <w:rPr>
          <w:rFonts w:ascii="Arial" w:hAnsi="Arial" w:cs="Arial"/>
        </w:rPr>
        <w:t>Ecommerce section reporting like</w:t>
      </w:r>
    </w:p>
    <w:p w:rsidR="00D11C84" w:rsidRPr="00D11C84" w:rsidRDefault="00D11C84" w:rsidP="00D11C84">
      <w:pPr>
        <w:pStyle w:val="ListParagraph"/>
        <w:numPr>
          <w:ilvl w:val="3"/>
          <w:numId w:val="73"/>
        </w:numPr>
        <w:spacing w:after="0" w:line="240" w:lineRule="auto"/>
        <w:rPr>
          <w:rFonts w:ascii="Arial" w:hAnsi="Arial" w:cs="Arial"/>
        </w:rPr>
      </w:pPr>
      <w:r w:rsidRPr="00D11C84">
        <w:rPr>
          <w:rFonts w:ascii="Arial" w:hAnsi="Arial" w:cs="Arial"/>
        </w:rPr>
        <w:t>Left in the cart.</w:t>
      </w:r>
    </w:p>
    <w:p w:rsidR="00D11C84" w:rsidRPr="00D11C84" w:rsidRDefault="00D11C84" w:rsidP="00D11C84">
      <w:pPr>
        <w:pStyle w:val="ListParagraph"/>
        <w:numPr>
          <w:ilvl w:val="3"/>
          <w:numId w:val="73"/>
        </w:numPr>
        <w:spacing w:after="0" w:line="240" w:lineRule="auto"/>
        <w:rPr>
          <w:rFonts w:ascii="Arial" w:hAnsi="Arial" w:cs="Arial"/>
        </w:rPr>
      </w:pPr>
      <w:r w:rsidRPr="00D11C84">
        <w:rPr>
          <w:rFonts w:ascii="Arial" w:hAnsi="Arial" w:cs="Arial"/>
        </w:rPr>
        <w:t>Inventory</w:t>
      </w:r>
    </w:p>
    <w:p w:rsidR="00D11C84" w:rsidRPr="00D11C84" w:rsidRDefault="00D11C84" w:rsidP="00D11C84">
      <w:pPr>
        <w:pStyle w:val="ListParagraph"/>
        <w:numPr>
          <w:ilvl w:val="3"/>
          <w:numId w:val="73"/>
        </w:numPr>
        <w:spacing w:after="0" w:line="240" w:lineRule="auto"/>
        <w:rPr>
          <w:rFonts w:ascii="Arial" w:hAnsi="Arial" w:cs="Arial"/>
        </w:rPr>
      </w:pPr>
      <w:r w:rsidRPr="00D11C84">
        <w:rPr>
          <w:rFonts w:ascii="Arial" w:hAnsi="Arial" w:cs="Arial"/>
        </w:rPr>
        <w:t>Most popular etc</w:t>
      </w:r>
    </w:p>
    <w:p w:rsidR="00D11C84" w:rsidRPr="00D11C84" w:rsidRDefault="00D11C84" w:rsidP="00A7756F">
      <w:pPr>
        <w:pStyle w:val="ListParagraph"/>
        <w:ind w:left="360"/>
        <w:rPr>
          <w:rFonts w:ascii="Arial" w:hAnsi="Arial" w:cs="Arial"/>
        </w:rPr>
      </w:pPr>
    </w:p>
    <w:p w:rsidR="00A7756F" w:rsidRPr="00B85201" w:rsidRDefault="00A7756F" w:rsidP="00A7756F">
      <w:pPr>
        <w:pStyle w:val="ListParagraph"/>
        <w:ind w:left="360"/>
        <w:rPr>
          <w:rFonts w:ascii="Arial" w:hAnsi="Arial" w:cs="Arial"/>
          <w:b/>
        </w:rPr>
      </w:pPr>
      <w:r w:rsidRPr="00B85201">
        <w:rPr>
          <w:rFonts w:ascii="Arial" w:hAnsi="Arial" w:cs="Arial"/>
        </w:rPr>
        <w:t>The agency must have experience with website design projects, and expertise with best practices regarding</w:t>
      </w:r>
      <w:r>
        <w:rPr>
          <w:rFonts w:ascii="Arial" w:hAnsi="Arial" w:cs="Arial"/>
        </w:rPr>
        <w:t>:</w:t>
      </w:r>
    </w:p>
    <w:p w:rsidR="00A7756F" w:rsidRDefault="00A7756F" w:rsidP="00A7756F">
      <w:pPr>
        <w:pStyle w:val="NoSpacing"/>
        <w:ind w:left="360"/>
        <w:rPr>
          <w:rFonts w:ascii="Arial" w:hAnsi="Arial" w:cs="Arial"/>
          <w:sz w:val="22"/>
          <w:szCs w:val="22"/>
        </w:rPr>
      </w:pPr>
      <w:r w:rsidRPr="00B04FBF">
        <w:rPr>
          <w:w w:val="130"/>
        </w:rPr>
        <w:t xml:space="preserve">•   </w:t>
      </w:r>
      <w:r w:rsidRPr="00B04FBF">
        <w:rPr>
          <w:spacing w:val="8"/>
          <w:w w:val="130"/>
        </w:rPr>
        <w:t xml:space="preserve"> </w:t>
      </w:r>
      <w:r w:rsidRPr="00B85201">
        <w:rPr>
          <w:rFonts w:ascii="Arial" w:hAnsi="Arial" w:cs="Arial"/>
          <w:sz w:val="22"/>
          <w:szCs w:val="22"/>
        </w:rPr>
        <w:t>Successful website redesign</w:t>
      </w:r>
      <w:r>
        <w:rPr>
          <w:rFonts w:ascii="Arial" w:hAnsi="Arial" w:cs="Arial"/>
          <w:sz w:val="22"/>
          <w:szCs w:val="22"/>
        </w:rPr>
        <w:t xml:space="preserve"> (keeping in mind current branding)</w:t>
      </w:r>
    </w:p>
    <w:p w:rsidR="00A7756F" w:rsidRDefault="00A7756F" w:rsidP="009D20D9">
      <w:pPr>
        <w:pStyle w:val="NoSpacing"/>
        <w:numPr>
          <w:ilvl w:val="0"/>
          <w:numId w:val="30"/>
        </w:numPr>
        <w:rPr>
          <w:rFonts w:ascii="Arial" w:hAnsi="Arial" w:cs="Arial"/>
          <w:sz w:val="22"/>
          <w:szCs w:val="22"/>
        </w:rPr>
      </w:pPr>
      <w:r w:rsidRPr="00B85201">
        <w:rPr>
          <w:rFonts w:ascii="Arial" w:hAnsi="Arial" w:cs="Arial"/>
          <w:sz w:val="22"/>
          <w:szCs w:val="22"/>
        </w:rPr>
        <w:t>User experience and usability testing</w:t>
      </w:r>
    </w:p>
    <w:p w:rsidR="00A7756F" w:rsidRDefault="00A7756F" w:rsidP="009D20D9">
      <w:pPr>
        <w:pStyle w:val="NoSpacing"/>
        <w:numPr>
          <w:ilvl w:val="0"/>
          <w:numId w:val="30"/>
        </w:numPr>
        <w:rPr>
          <w:rFonts w:ascii="Arial" w:hAnsi="Arial" w:cs="Arial"/>
          <w:sz w:val="22"/>
          <w:szCs w:val="22"/>
        </w:rPr>
      </w:pPr>
      <w:r w:rsidRPr="00B85201">
        <w:rPr>
          <w:rFonts w:ascii="Arial" w:hAnsi="Arial" w:cs="Arial"/>
          <w:sz w:val="22"/>
          <w:szCs w:val="22"/>
        </w:rPr>
        <w:lastRenderedPageBreak/>
        <w:t>Information architecture</w:t>
      </w:r>
    </w:p>
    <w:p w:rsidR="00A7756F" w:rsidRDefault="00A7756F" w:rsidP="009D20D9">
      <w:pPr>
        <w:pStyle w:val="NoSpacing"/>
        <w:numPr>
          <w:ilvl w:val="0"/>
          <w:numId w:val="30"/>
        </w:numPr>
        <w:rPr>
          <w:rFonts w:ascii="Arial" w:hAnsi="Arial" w:cs="Arial"/>
          <w:sz w:val="22"/>
          <w:szCs w:val="22"/>
        </w:rPr>
      </w:pPr>
      <w:r w:rsidRPr="00B85201">
        <w:rPr>
          <w:rFonts w:ascii="Arial" w:hAnsi="Arial" w:cs="Arial"/>
          <w:sz w:val="22"/>
          <w:szCs w:val="22"/>
        </w:rPr>
        <w:t>Website development and deployment</w:t>
      </w:r>
    </w:p>
    <w:p w:rsidR="00D11C84" w:rsidRDefault="00D11C84" w:rsidP="009D20D9">
      <w:pPr>
        <w:pStyle w:val="NoSpacing"/>
        <w:numPr>
          <w:ilvl w:val="0"/>
          <w:numId w:val="30"/>
        </w:numPr>
        <w:rPr>
          <w:rFonts w:ascii="Arial" w:hAnsi="Arial" w:cs="Arial"/>
          <w:sz w:val="22"/>
          <w:szCs w:val="22"/>
        </w:rPr>
      </w:pPr>
      <w:r>
        <w:rPr>
          <w:rFonts w:ascii="Arial" w:hAnsi="Arial" w:cs="Arial"/>
          <w:sz w:val="22"/>
          <w:szCs w:val="22"/>
        </w:rPr>
        <w:t>Ecommerce Website development</w:t>
      </w:r>
    </w:p>
    <w:p w:rsidR="00A7756F" w:rsidRDefault="00A7756F" w:rsidP="009D20D9">
      <w:pPr>
        <w:pStyle w:val="NoSpacing"/>
        <w:numPr>
          <w:ilvl w:val="0"/>
          <w:numId w:val="30"/>
        </w:numPr>
        <w:rPr>
          <w:rFonts w:ascii="Arial" w:hAnsi="Arial" w:cs="Arial"/>
          <w:sz w:val="22"/>
          <w:szCs w:val="22"/>
        </w:rPr>
      </w:pPr>
      <w:r w:rsidRPr="00B85201">
        <w:rPr>
          <w:rFonts w:ascii="Arial" w:hAnsi="Arial" w:cs="Arial"/>
          <w:sz w:val="22"/>
          <w:szCs w:val="22"/>
        </w:rPr>
        <w:t>Content strategy</w:t>
      </w:r>
      <w:r>
        <w:rPr>
          <w:rFonts w:ascii="Arial" w:hAnsi="Arial" w:cs="Arial"/>
          <w:sz w:val="22"/>
          <w:szCs w:val="22"/>
        </w:rPr>
        <w:t xml:space="preserve"> (CMS)</w:t>
      </w:r>
    </w:p>
    <w:p w:rsidR="00A7756F" w:rsidRDefault="00A7756F" w:rsidP="009D20D9">
      <w:pPr>
        <w:pStyle w:val="NoSpacing"/>
        <w:numPr>
          <w:ilvl w:val="0"/>
          <w:numId w:val="30"/>
        </w:numPr>
        <w:rPr>
          <w:rFonts w:ascii="Arial" w:hAnsi="Arial" w:cs="Arial"/>
          <w:sz w:val="22"/>
          <w:szCs w:val="22"/>
        </w:rPr>
      </w:pPr>
      <w:r w:rsidRPr="00B85201">
        <w:rPr>
          <w:rFonts w:ascii="Arial" w:hAnsi="Arial" w:cs="Arial"/>
          <w:sz w:val="22"/>
          <w:szCs w:val="22"/>
        </w:rPr>
        <w:t>Social media integration</w:t>
      </w:r>
    </w:p>
    <w:p w:rsidR="00A7756F" w:rsidRPr="00B85201" w:rsidRDefault="00A7756F" w:rsidP="009D20D9">
      <w:pPr>
        <w:pStyle w:val="NoSpacing"/>
        <w:numPr>
          <w:ilvl w:val="0"/>
          <w:numId w:val="30"/>
        </w:numPr>
        <w:rPr>
          <w:rFonts w:ascii="Arial" w:hAnsi="Arial" w:cs="Arial"/>
          <w:sz w:val="22"/>
          <w:szCs w:val="22"/>
        </w:rPr>
      </w:pPr>
      <w:r>
        <w:rPr>
          <w:rFonts w:ascii="Arial" w:hAnsi="Arial" w:cs="Arial"/>
          <w:sz w:val="22"/>
          <w:szCs w:val="22"/>
        </w:rPr>
        <w:t>Responsive design</w:t>
      </w:r>
    </w:p>
    <w:p w:rsidR="00542143" w:rsidRPr="001002F3" w:rsidRDefault="00A7756F" w:rsidP="009D20D9">
      <w:pPr>
        <w:pStyle w:val="NoSpacing"/>
        <w:numPr>
          <w:ilvl w:val="0"/>
          <w:numId w:val="29"/>
        </w:numPr>
        <w:ind w:left="720"/>
        <w:rPr>
          <w:rFonts w:ascii="Arial" w:hAnsi="Arial" w:cs="Arial"/>
          <w:sz w:val="22"/>
          <w:szCs w:val="22"/>
        </w:rPr>
      </w:pPr>
      <w:r w:rsidRPr="00B85201">
        <w:rPr>
          <w:rFonts w:ascii="Arial" w:hAnsi="Arial" w:cs="Arial"/>
          <w:sz w:val="22"/>
          <w:szCs w:val="22"/>
        </w:rPr>
        <w:t>Multiscreen solutions</w:t>
      </w:r>
    </w:p>
    <w:p w:rsidR="00542143" w:rsidRPr="00066017" w:rsidRDefault="00542143" w:rsidP="00542143">
      <w:pPr>
        <w:pStyle w:val="Heading1"/>
        <w:numPr>
          <w:ilvl w:val="0"/>
          <w:numId w:val="0"/>
        </w:numPr>
        <w:rPr>
          <w:rFonts w:ascii="Arial" w:hAnsi="Arial" w:cs="Arial"/>
          <w:b w:val="0"/>
          <w:sz w:val="32"/>
          <w:szCs w:val="32"/>
          <w:u w:val="single"/>
        </w:rPr>
      </w:pPr>
      <w:r>
        <w:rPr>
          <w:rFonts w:ascii="Arial" w:hAnsi="Arial" w:cs="Arial"/>
        </w:rPr>
        <w:t>Important Information about Current Website</w:t>
      </w:r>
      <w:r w:rsidRPr="00066017">
        <w:rPr>
          <w:rFonts w:ascii="Arial" w:hAnsi="Arial" w:cs="Arial"/>
          <w:b w:val="0"/>
          <w:sz w:val="32"/>
          <w:szCs w:val="32"/>
          <w:u w:val="single"/>
        </w:rPr>
        <w:t xml:space="preserve"> </w:t>
      </w:r>
    </w:p>
    <w:p w:rsidR="00542143" w:rsidRDefault="00542143" w:rsidP="00A7756F">
      <w:pPr>
        <w:pStyle w:val="ListParagraph"/>
        <w:ind w:left="360"/>
        <w:rPr>
          <w:b/>
          <w:u w:val="single"/>
        </w:rPr>
      </w:pPr>
    </w:p>
    <w:p w:rsidR="00542143" w:rsidRDefault="00542143" w:rsidP="009D20D9">
      <w:pPr>
        <w:pStyle w:val="ListParagraph"/>
        <w:numPr>
          <w:ilvl w:val="0"/>
          <w:numId w:val="50"/>
        </w:numPr>
        <w:rPr>
          <w:rFonts w:ascii="Arial" w:hAnsi="Arial" w:cs="Arial"/>
        </w:rPr>
      </w:pPr>
      <w:r w:rsidRPr="00542143">
        <w:rPr>
          <w:rFonts w:ascii="Arial" w:hAnsi="Arial" w:cs="Arial"/>
        </w:rPr>
        <w:t>The current website was launched in September 2014 with implementation of Online Shop, My Account and Support with different features in 2015</w:t>
      </w:r>
    </w:p>
    <w:p w:rsidR="00542143" w:rsidRDefault="00542143" w:rsidP="009D20D9">
      <w:pPr>
        <w:pStyle w:val="ListParagraph"/>
        <w:numPr>
          <w:ilvl w:val="0"/>
          <w:numId w:val="50"/>
        </w:numPr>
        <w:rPr>
          <w:rFonts w:ascii="Arial" w:hAnsi="Arial" w:cs="Arial"/>
        </w:rPr>
      </w:pPr>
      <w:r w:rsidRPr="00542143">
        <w:rPr>
          <w:rFonts w:ascii="Arial" w:hAnsi="Arial" w:cs="Arial"/>
        </w:rPr>
        <w:t>Approx. 3000 pages are managed by current CMS including content, shop, media, tenders, corporate info, support</w:t>
      </w:r>
    </w:p>
    <w:p w:rsidR="00542143" w:rsidRDefault="00542143" w:rsidP="009D20D9">
      <w:pPr>
        <w:pStyle w:val="ListParagraph"/>
        <w:numPr>
          <w:ilvl w:val="0"/>
          <w:numId w:val="50"/>
        </w:numPr>
        <w:rPr>
          <w:rFonts w:ascii="Arial" w:hAnsi="Arial" w:cs="Arial"/>
        </w:rPr>
      </w:pPr>
      <w:r>
        <w:rPr>
          <w:rFonts w:ascii="Arial" w:hAnsi="Arial" w:cs="Arial"/>
        </w:rPr>
        <w:t>The current website platform is:</w:t>
      </w:r>
    </w:p>
    <w:p w:rsidR="00542143" w:rsidRPr="00542143" w:rsidRDefault="00542143" w:rsidP="009D20D9">
      <w:pPr>
        <w:pStyle w:val="ListParagraph"/>
        <w:numPr>
          <w:ilvl w:val="1"/>
          <w:numId w:val="50"/>
        </w:numPr>
        <w:rPr>
          <w:rFonts w:ascii="Arial" w:hAnsi="Arial" w:cs="Arial"/>
        </w:rPr>
      </w:pPr>
      <w:r w:rsidRPr="00542143">
        <w:rPr>
          <w:rFonts w:ascii="Arial" w:hAnsi="Arial" w:cs="Arial"/>
          <w:b/>
        </w:rPr>
        <w:t>Development</w:t>
      </w:r>
      <w:r w:rsidRPr="00542143">
        <w:rPr>
          <w:rFonts w:ascii="Arial" w:hAnsi="Arial" w:cs="Arial"/>
        </w:rPr>
        <w:br/>
        <w:t>Microsoft .NET Framework 4.0+</w:t>
      </w:r>
      <w:r w:rsidRPr="00542143">
        <w:rPr>
          <w:rFonts w:ascii="Arial" w:hAnsi="Arial" w:cs="Arial"/>
        </w:rPr>
        <w:br/>
        <w:t>Oracle 12c / 11 G</w:t>
      </w:r>
    </w:p>
    <w:p w:rsidR="00542143" w:rsidRPr="00542143" w:rsidRDefault="00542143" w:rsidP="00542143">
      <w:pPr>
        <w:pStyle w:val="ListParagraph"/>
        <w:ind w:left="1080"/>
        <w:rPr>
          <w:rFonts w:ascii="Arial" w:hAnsi="Arial" w:cs="Arial"/>
        </w:rPr>
      </w:pPr>
    </w:p>
    <w:p w:rsidR="00542143" w:rsidRPr="00542143" w:rsidRDefault="00542143" w:rsidP="009D20D9">
      <w:pPr>
        <w:pStyle w:val="ListParagraph"/>
        <w:numPr>
          <w:ilvl w:val="1"/>
          <w:numId w:val="50"/>
        </w:numPr>
        <w:rPr>
          <w:rFonts w:ascii="Arial" w:hAnsi="Arial" w:cs="Arial"/>
        </w:rPr>
      </w:pPr>
      <w:r w:rsidRPr="00542143">
        <w:rPr>
          <w:rFonts w:ascii="Arial" w:hAnsi="Arial" w:cs="Arial"/>
          <w:b/>
        </w:rPr>
        <w:t>Application/Web Server</w:t>
      </w:r>
      <w:r w:rsidRPr="00542143">
        <w:rPr>
          <w:rFonts w:ascii="Arial" w:hAnsi="Arial" w:cs="Arial"/>
        </w:rPr>
        <w:br/>
        <w:t>• 4 Tara Byte 2 with load bala</w:t>
      </w:r>
      <w:r>
        <w:rPr>
          <w:rFonts w:ascii="Arial" w:hAnsi="Arial" w:cs="Arial"/>
        </w:rPr>
        <w:t xml:space="preserve">ncing + 1 for disaster recovery </w:t>
      </w:r>
      <w:r w:rsidRPr="00542143">
        <w:rPr>
          <w:rFonts w:ascii="Arial" w:hAnsi="Arial" w:cs="Arial"/>
        </w:rPr>
        <w:t xml:space="preserve">MS Windows Server </w:t>
      </w:r>
      <w:r>
        <w:rPr>
          <w:rFonts w:ascii="Arial" w:hAnsi="Arial" w:cs="Arial"/>
        </w:rPr>
        <w:t xml:space="preserve"> </w:t>
      </w:r>
      <w:r w:rsidRPr="00542143">
        <w:rPr>
          <w:rFonts w:ascii="Arial" w:hAnsi="Arial" w:cs="Arial"/>
        </w:rPr>
        <w:t>2012 Standard Edition</w:t>
      </w:r>
    </w:p>
    <w:p w:rsidR="00542143" w:rsidRPr="00542143" w:rsidRDefault="00542143" w:rsidP="00542143">
      <w:pPr>
        <w:pStyle w:val="ListParagraph"/>
        <w:rPr>
          <w:rFonts w:ascii="Arial" w:hAnsi="Arial" w:cs="Arial"/>
        </w:rPr>
      </w:pPr>
    </w:p>
    <w:p w:rsidR="00542143" w:rsidRPr="00542143" w:rsidRDefault="00542143" w:rsidP="009D20D9">
      <w:pPr>
        <w:pStyle w:val="ListParagraph"/>
        <w:numPr>
          <w:ilvl w:val="1"/>
          <w:numId w:val="50"/>
        </w:numPr>
        <w:rPr>
          <w:rFonts w:ascii="Arial" w:hAnsi="Arial" w:cs="Arial"/>
        </w:rPr>
      </w:pPr>
      <w:r w:rsidRPr="00542143">
        <w:rPr>
          <w:rFonts w:ascii="Arial" w:hAnsi="Arial" w:cs="Arial"/>
          <w:b/>
        </w:rPr>
        <w:t>Database Server</w:t>
      </w:r>
      <w:r w:rsidRPr="00542143">
        <w:rPr>
          <w:rFonts w:ascii="Arial" w:hAnsi="Arial" w:cs="Arial"/>
        </w:rPr>
        <w:t xml:space="preserve"> </w:t>
      </w:r>
      <w:r w:rsidRPr="00542143">
        <w:rPr>
          <w:rFonts w:ascii="Arial" w:hAnsi="Arial" w:cs="Arial"/>
        </w:rPr>
        <w:br/>
        <w:t>• 4 Tara Byte 2 with load balancing + 1 for disaster recovery</w:t>
      </w:r>
      <w:r w:rsidRPr="00542143">
        <w:rPr>
          <w:rFonts w:ascii="Arial" w:hAnsi="Arial" w:cs="Arial"/>
        </w:rPr>
        <w:br/>
        <w:t>• MS Windows Server 2012 Standard Edition Application/Web Server</w:t>
      </w:r>
    </w:p>
    <w:p w:rsidR="00542143" w:rsidRPr="001002F3" w:rsidRDefault="00542143" w:rsidP="009D20D9">
      <w:pPr>
        <w:pStyle w:val="ListParagraph"/>
        <w:numPr>
          <w:ilvl w:val="0"/>
          <w:numId w:val="50"/>
        </w:numPr>
        <w:rPr>
          <w:rFonts w:ascii="Arial" w:hAnsi="Arial" w:cs="Arial"/>
        </w:rPr>
      </w:pPr>
      <w:r w:rsidRPr="00542143">
        <w:rPr>
          <w:rFonts w:ascii="Arial" w:hAnsi="Arial" w:cs="Arial"/>
        </w:rPr>
        <w:t>The current website is hosted in PTCL Data Centers (Isb and Khi) and managed by PTCL IT teams and vendor</w:t>
      </w:r>
      <w:r w:rsidR="001002F3">
        <w:rPr>
          <w:rFonts w:ascii="Arial" w:hAnsi="Arial" w:cs="Arial"/>
        </w:rPr>
        <w:t>.</w:t>
      </w:r>
    </w:p>
    <w:p w:rsidR="00A7756F" w:rsidRPr="00066017" w:rsidRDefault="00A7756F" w:rsidP="00A7756F">
      <w:pPr>
        <w:pStyle w:val="Heading1"/>
        <w:numPr>
          <w:ilvl w:val="0"/>
          <w:numId w:val="0"/>
        </w:numPr>
        <w:rPr>
          <w:rFonts w:ascii="Arial" w:hAnsi="Arial" w:cs="Arial"/>
          <w:b w:val="0"/>
          <w:sz w:val="32"/>
          <w:szCs w:val="32"/>
          <w:u w:val="single"/>
        </w:rPr>
      </w:pPr>
      <w:r w:rsidRPr="006939AE">
        <w:rPr>
          <w:rFonts w:ascii="Arial" w:hAnsi="Arial" w:cs="Arial"/>
        </w:rPr>
        <w:t>Objectives</w:t>
      </w:r>
      <w:r w:rsidRPr="00066017">
        <w:rPr>
          <w:rFonts w:ascii="Arial" w:hAnsi="Arial" w:cs="Arial"/>
          <w:b w:val="0"/>
          <w:sz w:val="32"/>
          <w:szCs w:val="32"/>
          <w:u w:val="single"/>
        </w:rPr>
        <w:t xml:space="preserve"> </w:t>
      </w:r>
    </w:p>
    <w:p w:rsidR="00A7756F" w:rsidRDefault="00A7756F" w:rsidP="00A7756F">
      <w:pPr>
        <w:tabs>
          <w:tab w:val="left" w:pos="0"/>
        </w:tabs>
        <w:jc w:val="both"/>
        <w:rPr>
          <w:rFonts w:ascii="Arial" w:hAnsi="Arial" w:cs="Arial"/>
        </w:rPr>
      </w:pPr>
      <w:r w:rsidRPr="000B6644">
        <w:rPr>
          <w:rFonts w:ascii="Arial" w:hAnsi="Arial" w:cs="Arial"/>
        </w:rPr>
        <w:t>The primary objectives and goals are as follows</w:t>
      </w:r>
      <w:r>
        <w:rPr>
          <w:rFonts w:ascii="Arial" w:hAnsi="Arial" w:cs="Arial"/>
        </w:rPr>
        <w:t>:</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 xml:space="preserve">Strategic Redesign of Website Customer Focused Segments </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Redesign of Content / Information Architecture</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Enhanced Browser and Device Compatibility</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Improved SEO by meeting SEO requirements</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Improved page load time</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Location / Actions / Persona based customer experience</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Digital Marketing techniques for improved conversion</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 xml:space="preserve">Use of Google Analytics to capture all customer engagement points and improved traffic </w:t>
      </w:r>
    </w:p>
    <w:p w:rsidR="00D11C84" w:rsidRPr="00D11C84" w:rsidRDefault="00D11C84" w:rsidP="00D11C84">
      <w:pPr>
        <w:pStyle w:val="ListParagraph"/>
        <w:numPr>
          <w:ilvl w:val="0"/>
          <w:numId w:val="68"/>
        </w:numPr>
        <w:rPr>
          <w:rFonts w:ascii="Arial" w:hAnsi="Arial" w:cs="Arial"/>
          <w:bCs/>
        </w:rPr>
      </w:pPr>
      <w:r w:rsidRPr="00D11C84">
        <w:rPr>
          <w:rFonts w:ascii="Arial" w:hAnsi="Arial" w:cs="Arial"/>
          <w:bCs/>
        </w:rPr>
        <w:t>Code and Functionality Quality Assurance</w:t>
      </w:r>
    </w:p>
    <w:p w:rsidR="00A7756F" w:rsidRPr="005A77CF" w:rsidRDefault="00A7756F" w:rsidP="009D20D9">
      <w:pPr>
        <w:pStyle w:val="ListParagraph"/>
        <w:numPr>
          <w:ilvl w:val="0"/>
          <w:numId w:val="31"/>
        </w:numPr>
        <w:tabs>
          <w:tab w:val="left" w:pos="0"/>
        </w:tabs>
        <w:jc w:val="both"/>
        <w:rPr>
          <w:rFonts w:ascii="Arial" w:hAnsi="Arial" w:cs="Arial"/>
          <w:b/>
          <w:i/>
          <w:sz w:val="24"/>
          <w:szCs w:val="24"/>
          <w:u w:val="single"/>
        </w:rPr>
      </w:pPr>
      <w:r w:rsidRPr="005A77CF">
        <w:rPr>
          <w:rFonts w:ascii="Arial" w:hAnsi="Arial" w:cs="Arial"/>
          <w:b/>
          <w:i/>
          <w:sz w:val="24"/>
          <w:szCs w:val="24"/>
          <w:u w:val="single"/>
        </w:rPr>
        <w:lastRenderedPageBreak/>
        <w:t>Interactive and engaging website</w:t>
      </w:r>
    </w:p>
    <w:p w:rsidR="00A7756F" w:rsidRPr="00066017" w:rsidRDefault="00A7756F" w:rsidP="00A7756F">
      <w:pPr>
        <w:ind w:right="405"/>
        <w:rPr>
          <w:rFonts w:ascii="Arial" w:hAnsi="Arial" w:cs="Arial"/>
        </w:rPr>
      </w:pPr>
      <w:r w:rsidRPr="00066017">
        <w:rPr>
          <w:rFonts w:ascii="Arial" w:hAnsi="Arial" w:cs="Arial"/>
        </w:rPr>
        <w:t>We are seeking to redesign our website to include an intuitive, easy-to-use interface that allows residents, visitors and business partners to complete their tasks quickly and easily regardless of the device they are using. The solution should be also be easy to maintain for our administrators and content creators, streamline business operations and increase productivity.</w:t>
      </w:r>
    </w:p>
    <w:p w:rsidR="00A7756F" w:rsidRPr="005A77CF" w:rsidRDefault="00A7756F" w:rsidP="009D20D9">
      <w:pPr>
        <w:pStyle w:val="ListParagraph"/>
        <w:numPr>
          <w:ilvl w:val="0"/>
          <w:numId w:val="31"/>
        </w:numPr>
        <w:tabs>
          <w:tab w:val="left" w:pos="0"/>
        </w:tabs>
        <w:jc w:val="both"/>
        <w:rPr>
          <w:rFonts w:ascii="Arial" w:hAnsi="Arial" w:cs="Arial"/>
          <w:b/>
          <w:i/>
          <w:sz w:val="24"/>
          <w:szCs w:val="24"/>
          <w:u w:val="single"/>
        </w:rPr>
      </w:pPr>
      <w:r w:rsidRPr="005A77CF">
        <w:rPr>
          <w:rFonts w:ascii="Arial" w:hAnsi="Arial" w:cs="Arial"/>
          <w:b/>
          <w:i/>
          <w:sz w:val="24"/>
          <w:szCs w:val="24"/>
          <w:u w:val="single"/>
        </w:rPr>
        <w:t xml:space="preserve">Customer centricity </w:t>
      </w:r>
    </w:p>
    <w:p w:rsidR="00A7756F" w:rsidRPr="00066017" w:rsidRDefault="00A7756F" w:rsidP="00A7756F">
      <w:pPr>
        <w:spacing w:before="2"/>
        <w:ind w:right="505"/>
        <w:rPr>
          <w:rFonts w:ascii="Arial" w:hAnsi="Arial" w:cs="Arial"/>
        </w:rPr>
      </w:pPr>
      <w:r w:rsidRPr="00066017">
        <w:rPr>
          <w:rFonts w:ascii="Arial" w:hAnsi="Arial" w:cs="Arial"/>
        </w:rPr>
        <w:t>Our website is our digital front door and our goal is to focus on the needs of our existing customers, new prospects and other stakeholders, and on improving our interactions and engagement with our customer base.</w:t>
      </w:r>
    </w:p>
    <w:p w:rsidR="00A7756F" w:rsidRPr="00E91CB5" w:rsidRDefault="00A7756F" w:rsidP="009D20D9">
      <w:pPr>
        <w:pStyle w:val="ListParagraph"/>
        <w:numPr>
          <w:ilvl w:val="2"/>
          <w:numId w:val="31"/>
        </w:numPr>
        <w:ind w:left="965" w:right="475" w:hanging="245"/>
        <w:rPr>
          <w:rFonts w:ascii="Arial" w:hAnsi="Arial" w:cs="Arial"/>
        </w:rPr>
      </w:pPr>
      <w:r w:rsidRPr="00E91CB5">
        <w:rPr>
          <w:rFonts w:ascii="Arial" w:hAnsi="Arial" w:cs="Arial"/>
        </w:rPr>
        <w:t>Serve the needs of all users by letting them easily find what they are seeking, providing them with access to key services on a 24x7 basis, allowing them to share information and interact with our staff.</w:t>
      </w:r>
    </w:p>
    <w:p w:rsidR="00A7756F" w:rsidRPr="00066017" w:rsidRDefault="00A7756F" w:rsidP="00A7756F">
      <w:pPr>
        <w:ind w:left="965" w:right="477" w:hanging="245"/>
        <w:jc w:val="both"/>
        <w:rPr>
          <w:rFonts w:ascii="Arial" w:hAnsi="Arial" w:cs="Arial"/>
        </w:rPr>
      </w:pPr>
      <w:r w:rsidRPr="00066017">
        <w:rPr>
          <w:rFonts w:ascii="Arial" w:hAnsi="Arial" w:cs="Arial"/>
        </w:rPr>
        <w:t>•   Promote transparency and make it easy for us to share and post information, and for our users to find and interact with the information.</w:t>
      </w:r>
    </w:p>
    <w:p w:rsidR="00A7756F" w:rsidRPr="00066017" w:rsidRDefault="00A7756F" w:rsidP="00A7756F">
      <w:pPr>
        <w:ind w:left="965" w:right="490" w:hanging="245"/>
        <w:rPr>
          <w:rFonts w:ascii="Arial" w:hAnsi="Arial" w:cs="Arial"/>
        </w:rPr>
      </w:pPr>
      <w:r w:rsidRPr="00066017">
        <w:rPr>
          <w:rFonts w:ascii="Arial" w:hAnsi="Arial" w:cs="Arial"/>
        </w:rPr>
        <w:t>•   Represent or brand in a way that highlights the cutting edge products on offer, easy engagement and moreover PTCL’s customer centricity.</w:t>
      </w:r>
    </w:p>
    <w:p w:rsidR="00A7756F" w:rsidRPr="00066017" w:rsidRDefault="00A7756F" w:rsidP="00A7756F">
      <w:pPr>
        <w:ind w:left="965" w:right="407" w:hanging="245"/>
        <w:jc w:val="both"/>
        <w:rPr>
          <w:rFonts w:ascii="Arial" w:hAnsi="Arial" w:cs="Arial"/>
        </w:rPr>
      </w:pPr>
      <w:r>
        <w:rPr>
          <w:rFonts w:ascii="Arial" w:hAnsi="Arial" w:cs="Arial"/>
        </w:rPr>
        <w:t xml:space="preserve">• </w:t>
      </w:r>
      <w:r>
        <w:rPr>
          <w:rFonts w:ascii="Arial" w:hAnsi="Arial" w:cs="Arial"/>
        </w:rPr>
        <w:tab/>
      </w:r>
      <w:r w:rsidRPr="00066017">
        <w:rPr>
          <w:rFonts w:ascii="Arial" w:hAnsi="Arial" w:cs="Arial"/>
        </w:rPr>
        <w:t>Provide a pleasant and delightful experience to all users by making it easy for them to complete their tasks or find what they want in a straightforward manner.</w:t>
      </w:r>
    </w:p>
    <w:p w:rsidR="00A7756F" w:rsidRPr="0082374B" w:rsidRDefault="00A7756F" w:rsidP="00A7756F">
      <w:pPr>
        <w:ind w:left="965" w:right="668" w:hanging="245"/>
        <w:rPr>
          <w:rFonts w:ascii="Arial" w:hAnsi="Arial" w:cs="Arial"/>
        </w:rPr>
      </w:pPr>
      <w:r w:rsidRPr="00066017">
        <w:rPr>
          <w:rFonts w:ascii="Arial" w:hAnsi="Arial" w:cs="Arial"/>
        </w:rPr>
        <w:t>•   Be strategic and nimble, and focus on making the load faster and better across the t</w:t>
      </w:r>
      <w:r>
        <w:rPr>
          <w:rFonts w:ascii="Arial" w:hAnsi="Arial" w:cs="Arial"/>
        </w:rPr>
        <w:t xml:space="preserve">ype of devices it is accessed. </w:t>
      </w:r>
    </w:p>
    <w:p w:rsidR="00A7756F" w:rsidRPr="005A77CF" w:rsidRDefault="00A7756F" w:rsidP="009D20D9">
      <w:pPr>
        <w:pStyle w:val="ListParagraph"/>
        <w:numPr>
          <w:ilvl w:val="0"/>
          <w:numId w:val="31"/>
        </w:numPr>
        <w:tabs>
          <w:tab w:val="left" w:pos="0"/>
        </w:tabs>
        <w:jc w:val="both"/>
        <w:rPr>
          <w:rFonts w:ascii="Arial" w:hAnsi="Arial" w:cs="Arial"/>
          <w:b/>
          <w:i/>
          <w:sz w:val="24"/>
          <w:szCs w:val="24"/>
          <w:u w:val="single"/>
        </w:rPr>
      </w:pPr>
      <w:r w:rsidRPr="005A77CF">
        <w:rPr>
          <w:rFonts w:ascii="Arial" w:hAnsi="Arial" w:cs="Arial"/>
          <w:b/>
          <w:i/>
          <w:sz w:val="24"/>
          <w:szCs w:val="24"/>
          <w:u w:val="single"/>
        </w:rPr>
        <w:t>Research based design</w:t>
      </w:r>
    </w:p>
    <w:p w:rsidR="00EA6107" w:rsidRPr="00777BD3" w:rsidRDefault="00A7756F" w:rsidP="00A7756F">
      <w:pPr>
        <w:tabs>
          <w:tab w:val="left" w:pos="0"/>
        </w:tabs>
        <w:jc w:val="both"/>
        <w:rPr>
          <w:rFonts w:ascii="Arial" w:hAnsi="Arial" w:cs="Arial"/>
        </w:rPr>
      </w:pPr>
      <w:r w:rsidRPr="00777BD3">
        <w:rPr>
          <w:rFonts w:ascii="Arial" w:hAnsi="Arial" w:cs="Arial"/>
        </w:rPr>
        <w:t>We want a site that meets the unique needs of our target audience, and are not looking for a cookie-cutter or template solution. Our vendor should employ a strategic research-based and data-driven process to gather input, define expectations and design a consistent, user-friendly navigation framework for the website that meets the needs of all users</w:t>
      </w:r>
      <w:r w:rsidR="00EA6107">
        <w:rPr>
          <w:rFonts w:ascii="Arial" w:hAnsi="Arial" w:cs="Arial"/>
        </w:rPr>
        <w:t>.</w:t>
      </w:r>
    </w:p>
    <w:p w:rsidR="00A7756F" w:rsidRPr="005A77CF" w:rsidRDefault="00A7756F" w:rsidP="009D20D9">
      <w:pPr>
        <w:pStyle w:val="ListParagraph"/>
        <w:numPr>
          <w:ilvl w:val="0"/>
          <w:numId w:val="31"/>
        </w:numPr>
        <w:tabs>
          <w:tab w:val="left" w:pos="0"/>
        </w:tabs>
        <w:jc w:val="both"/>
        <w:rPr>
          <w:rFonts w:ascii="Arial" w:hAnsi="Arial" w:cs="Arial"/>
          <w:b/>
          <w:i/>
          <w:sz w:val="24"/>
          <w:szCs w:val="24"/>
          <w:u w:val="single"/>
        </w:rPr>
      </w:pPr>
      <w:r w:rsidRPr="005A77CF">
        <w:rPr>
          <w:rFonts w:ascii="Arial" w:hAnsi="Arial" w:cs="Arial"/>
          <w:b/>
          <w:i/>
          <w:sz w:val="24"/>
          <w:szCs w:val="24"/>
          <w:u w:val="single"/>
        </w:rPr>
        <w:t xml:space="preserve">Responsive site </w:t>
      </w:r>
    </w:p>
    <w:p w:rsidR="00A7756F" w:rsidRPr="00777BD3" w:rsidRDefault="00A7756F" w:rsidP="00A7756F">
      <w:pPr>
        <w:spacing w:before="3"/>
        <w:ind w:right="416"/>
        <w:rPr>
          <w:rFonts w:ascii="Arial" w:hAnsi="Arial" w:cs="Arial"/>
        </w:rPr>
      </w:pPr>
      <w:r w:rsidRPr="00777BD3">
        <w:rPr>
          <w:rFonts w:ascii="Arial" w:hAnsi="Arial" w:cs="Arial"/>
        </w:rPr>
        <w:t>Visitors to our site will utilize a wide variety of devices to access our website, including computers, tablets and mobile smart phones. Our new website should automatically detect the screen resolution of any device and respond with a view of the site that is optimized specifically for that screen. This will ensure that all users will be able to view our site, no matter what device they are using.</w:t>
      </w:r>
    </w:p>
    <w:p w:rsidR="00A7756F" w:rsidRPr="005A77CF" w:rsidRDefault="00A7756F" w:rsidP="009D20D9">
      <w:pPr>
        <w:pStyle w:val="ListParagraph"/>
        <w:numPr>
          <w:ilvl w:val="0"/>
          <w:numId w:val="31"/>
        </w:numPr>
        <w:tabs>
          <w:tab w:val="left" w:pos="0"/>
        </w:tabs>
        <w:jc w:val="both"/>
        <w:rPr>
          <w:rFonts w:ascii="Arial" w:hAnsi="Arial" w:cs="Arial"/>
          <w:b/>
          <w:i/>
          <w:sz w:val="24"/>
          <w:szCs w:val="24"/>
          <w:u w:val="single"/>
        </w:rPr>
      </w:pPr>
      <w:r w:rsidRPr="005A77CF">
        <w:rPr>
          <w:rFonts w:ascii="Arial" w:hAnsi="Arial" w:cs="Arial"/>
          <w:b/>
          <w:i/>
          <w:sz w:val="24"/>
          <w:szCs w:val="24"/>
          <w:u w:val="single"/>
        </w:rPr>
        <w:t xml:space="preserve">Accessibility </w:t>
      </w:r>
    </w:p>
    <w:p w:rsidR="00A7756F" w:rsidRPr="00777BD3" w:rsidRDefault="00A7756F" w:rsidP="00A7756F">
      <w:pPr>
        <w:spacing w:line="240" w:lineRule="exact"/>
        <w:rPr>
          <w:rFonts w:ascii="Arial" w:hAnsi="Arial" w:cs="Arial"/>
        </w:rPr>
      </w:pPr>
      <w:r w:rsidRPr="00777BD3">
        <w:rPr>
          <w:rFonts w:ascii="Arial" w:hAnsi="Arial" w:cs="Arial"/>
        </w:rPr>
        <w:t>Our new website should comply with World Wide</w:t>
      </w:r>
      <w:r>
        <w:rPr>
          <w:rFonts w:ascii="Arial" w:hAnsi="Arial" w:cs="Arial"/>
        </w:rPr>
        <w:t xml:space="preserve"> </w:t>
      </w:r>
      <w:r w:rsidRPr="00777BD3">
        <w:rPr>
          <w:rFonts w:ascii="Arial" w:hAnsi="Arial" w:cs="Arial"/>
        </w:rPr>
        <w:t>Web Consortium’s (W3C) standards.</w:t>
      </w:r>
    </w:p>
    <w:p w:rsidR="00A7756F" w:rsidRPr="00C2795D" w:rsidRDefault="00A7756F" w:rsidP="009D20D9">
      <w:pPr>
        <w:pStyle w:val="ListParagraph"/>
        <w:numPr>
          <w:ilvl w:val="0"/>
          <w:numId w:val="31"/>
        </w:numPr>
        <w:tabs>
          <w:tab w:val="left" w:pos="0"/>
        </w:tabs>
        <w:jc w:val="both"/>
        <w:rPr>
          <w:rFonts w:ascii="Arial" w:hAnsi="Arial" w:cs="Arial"/>
          <w:b/>
          <w:u w:val="single"/>
        </w:rPr>
      </w:pPr>
      <w:r w:rsidRPr="005A77CF">
        <w:rPr>
          <w:rFonts w:ascii="Arial" w:hAnsi="Arial" w:cs="Arial"/>
          <w:b/>
          <w:i/>
          <w:sz w:val="24"/>
          <w:szCs w:val="24"/>
          <w:u w:val="single"/>
        </w:rPr>
        <w:lastRenderedPageBreak/>
        <w:t>Flexibility</w:t>
      </w:r>
      <w:r>
        <w:rPr>
          <w:rFonts w:ascii="Arial" w:hAnsi="Arial" w:cs="Arial"/>
          <w:b/>
          <w:i/>
          <w:u w:val="single"/>
        </w:rPr>
        <w:t xml:space="preserve"> </w:t>
      </w:r>
    </w:p>
    <w:p w:rsidR="00A7756F" w:rsidRPr="00C2795D" w:rsidRDefault="00A7756F" w:rsidP="00A7756F">
      <w:pPr>
        <w:spacing w:before="3"/>
        <w:rPr>
          <w:rFonts w:ascii="Arial" w:hAnsi="Arial" w:cs="Arial"/>
        </w:rPr>
      </w:pPr>
      <w:r w:rsidRPr="00C2795D">
        <w:rPr>
          <w:rFonts w:ascii="Arial" w:hAnsi="Arial" w:cs="Arial"/>
        </w:rPr>
        <w:t>The new site should build upon proven and accepted Website development standards while maintaining flexibility to easily grow and add new functionality over time .The solution should also accommodate existing auxiliary department sites to maintain a unique look and feel, but share overall infrastructure and features.</w:t>
      </w:r>
    </w:p>
    <w:p w:rsidR="00A7756F" w:rsidRPr="005A77CF" w:rsidRDefault="00A7756F" w:rsidP="009D20D9">
      <w:pPr>
        <w:pStyle w:val="ListParagraph"/>
        <w:numPr>
          <w:ilvl w:val="0"/>
          <w:numId w:val="31"/>
        </w:numPr>
        <w:tabs>
          <w:tab w:val="left" w:pos="0"/>
        </w:tabs>
        <w:jc w:val="both"/>
        <w:rPr>
          <w:rFonts w:ascii="Arial" w:hAnsi="Arial" w:cs="Arial"/>
          <w:b/>
          <w:sz w:val="24"/>
          <w:szCs w:val="24"/>
          <w:u w:val="single"/>
        </w:rPr>
      </w:pPr>
      <w:r w:rsidRPr="005A77CF">
        <w:rPr>
          <w:rFonts w:ascii="Arial" w:hAnsi="Arial" w:cs="Arial"/>
          <w:b/>
          <w:i/>
          <w:sz w:val="24"/>
          <w:szCs w:val="24"/>
          <w:u w:val="single"/>
        </w:rPr>
        <w:t xml:space="preserve">Content Management System </w:t>
      </w:r>
    </w:p>
    <w:p w:rsidR="00A7756F" w:rsidRDefault="00A7756F" w:rsidP="00A7756F">
      <w:pPr>
        <w:spacing w:before="34"/>
        <w:ind w:right="276"/>
        <w:rPr>
          <w:rFonts w:ascii="Arial" w:hAnsi="Arial" w:cs="Arial"/>
        </w:rPr>
      </w:pPr>
      <w:r w:rsidRPr="00C2795D">
        <w:rPr>
          <w:rFonts w:ascii="Arial" w:hAnsi="Arial" w:cs="Arial"/>
        </w:rPr>
        <w:t>Content management solution (CMS) should be provided as a part of the solution. The annual subscription fee should cover ongoing support and CMS module.</w:t>
      </w:r>
    </w:p>
    <w:p w:rsidR="00A7756F" w:rsidRPr="005A77CF" w:rsidRDefault="00A7756F" w:rsidP="009D20D9">
      <w:pPr>
        <w:pStyle w:val="ListParagraph"/>
        <w:numPr>
          <w:ilvl w:val="0"/>
          <w:numId w:val="31"/>
        </w:numPr>
        <w:tabs>
          <w:tab w:val="left" w:pos="0"/>
        </w:tabs>
        <w:jc w:val="both"/>
        <w:rPr>
          <w:rFonts w:ascii="Arial" w:hAnsi="Arial" w:cs="Arial"/>
          <w:b/>
          <w:sz w:val="24"/>
          <w:szCs w:val="24"/>
          <w:u w:val="single"/>
        </w:rPr>
      </w:pPr>
      <w:r w:rsidRPr="005A77CF">
        <w:rPr>
          <w:rFonts w:ascii="Arial" w:hAnsi="Arial" w:cs="Arial"/>
          <w:b/>
          <w:i/>
          <w:sz w:val="24"/>
          <w:szCs w:val="24"/>
          <w:u w:val="single"/>
        </w:rPr>
        <w:t xml:space="preserve">Simplify and streamline administration </w:t>
      </w:r>
    </w:p>
    <w:p w:rsidR="00A7756F" w:rsidRPr="009130DA" w:rsidRDefault="00A7756F" w:rsidP="00A7756F">
      <w:pPr>
        <w:spacing w:before="34"/>
        <w:ind w:right="276"/>
        <w:rPr>
          <w:rFonts w:ascii="Arial" w:hAnsi="Arial" w:cs="Arial"/>
        </w:rPr>
      </w:pPr>
      <w:r w:rsidRPr="009130DA">
        <w:rPr>
          <w:rFonts w:ascii="Arial" w:hAnsi="Arial" w:cs="Arial"/>
        </w:rPr>
        <w:t>The solution should:</w:t>
      </w:r>
    </w:p>
    <w:p w:rsidR="00A7756F" w:rsidRPr="009130DA" w:rsidRDefault="00A7756F" w:rsidP="00A7756F">
      <w:pPr>
        <w:spacing w:line="220" w:lineRule="exact"/>
        <w:ind w:left="720"/>
        <w:rPr>
          <w:rFonts w:ascii="Arial" w:hAnsi="Arial" w:cs="Arial"/>
        </w:rPr>
      </w:pPr>
      <w:r w:rsidRPr="009130DA">
        <w:rPr>
          <w:rFonts w:ascii="Arial" w:hAnsi="Arial" w:cs="Arial"/>
        </w:rPr>
        <w:t>•   Simplify website administration, allowing users of all skill levels to update assigned sections of the website.</w:t>
      </w:r>
    </w:p>
    <w:p w:rsidR="00A7756F" w:rsidRPr="00C2795D" w:rsidRDefault="00A7756F" w:rsidP="00A7756F">
      <w:pPr>
        <w:ind w:left="720"/>
        <w:rPr>
          <w:rFonts w:eastAsia="Arial" w:cs="Arial"/>
        </w:rPr>
      </w:pPr>
      <w:r w:rsidRPr="009130DA">
        <w:rPr>
          <w:rFonts w:ascii="Arial" w:hAnsi="Arial" w:cs="Arial"/>
        </w:rPr>
        <w:t>•   Streamline business operations and reduce the amount of time that IT spends on enhancing and maintaining the site.</w:t>
      </w:r>
    </w:p>
    <w:p w:rsidR="00A7756F" w:rsidRDefault="00A7756F" w:rsidP="001002F3">
      <w:pPr>
        <w:pStyle w:val="Heading1"/>
        <w:numPr>
          <w:ilvl w:val="0"/>
          <w:numId w:val="0"/>
        </w:numPr>
        <w:rPr>
          <w:rFonts w:ascii="Arial" w:hAnsi="Arial" w:cs="Arial"/>
        </w:rPr>
      </w:pPr>
      <w:r w:rsidRPr="006939AE">
        <w:rPr>
          <w:rFonts w:ascii="Arial" w:hAnsi="Arial" w:cs="Arial"/>
        </w:rPr>
        <w:t>Scope of Work</w:t>
      </w:r>
    </w:p>
    <w:p w:rsidR="001002F3" w:rsidRPr="001002F3" w:rsidRDefault="001002F3" w:rsidP="001002F3"/>
    <w:p w:rsidR="00D11C84" w:rsidRDefault="00D11C84" w:rsidP="009D20D9">
      <w:pPr>
        <w:pStyle w:val="ListParagraph"/>
        <w:numPr>
          <w:ilvl w:val="0"/>
          <w:numId w:val="33"/>
        </w:numPr>
        <w:tabs>
          <w:tab w:val="left" w:pos="0"/>
        </w:tabs>
        <w:jc w:val="both"/>
        <w:rPr>
          <w:rFonts w:ascii="Arial" w:hAnsi="Arial" w:cs="Arial"/>
          <w:b/>
          <w:sz w:val="24"/>
          <w:szCs w:val="24"/>
          <w:u w:val="single"/>
        </w:rPr>
      </w:pPr>
      <w:r>
        <w:rPr>
          <w:rFonts w:ascii="Arial" w:hAnsi="Arial" w:cs="Arial"/>
          <w:b/>
          <w:sz w:val="24"/>
          <w:szCs w:val="24"/>
          <w:u w:val="single"/>
        </w:rPr>
        <w:t>Development Requirements:</w:t>
      </w:r>
    </w:p>
    <w:p w:rsidR="00D11C84" w:rsidRPr="00D11C84" w:rsidRDefault="00D11C84" w:rsidP="00D11C84">
      <w:pPr>
        <w:rPr>
          <w:rFonts w:ascii="Arial" w:hAnsi="Arial" w:cs="Arial"/>
        </w:rPr>
      </w:pPr>
      <w:r w:rsidRPr="00D11C84">
        <w:rPr>
          <w:rFonts w:ascii="Arial" w:hAnsi="Arial" w:cs="Arial"/>
        </w:rPr>
        <w:t>The development will include the integration with PTCL internal backend systems and external systems including:</w:t>
      </w:r>
    </w:p>
    <w:p w:rsidR="00D11C84" w:rsidRPr="00D11C84" w:rsidRDefault="00D11C84" w:rsidP="00D11C84">
      <w:pPr>
        <w:pStyle w:val="ListParagraph"/>
        <w:numPr>
          <w:ilvl w:val="0"/>
          <w:numId w:val="69"/>
        </w:numPr>
        <w:rPr>
          <w:rFonts w:ascii="Arial" w:hAnsi="Arial" w:cs="Arial"/>
          <w:b/>
          <w:bCs/>
        </w:rPr>
      </w:pPr>
      <w:r w:rsidRPr="00D11C84">
        <w:rPr>
          <w:rFonts w:ascii="Arial" w:hAnsi="Arial" w:cs="Arial"/>
          <w:b/>
          <w:bCs/>
        </w:rPr>
        <w:t>Customer Relationship Management (CRM)</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Online Shop Landline, Broadband, SmartTV Orders and Status Update</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Service Complaints Registration and Status Update</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My PTCL Service(s) Linking</w:t>
      </w:r>
    </w:p>
    <w:p w:rsidR="00D11C84" w:rsidRPr="00D11C84" w:rsidRDefault="00D11C84" w:rsidP="00D11C84">
      <w:pPr>
        <w:pStyle w:val="ListParagraph"/>
        <w:numPr>
          <w:ilvl w:val="0"/>
          <w:numId w:val="69"/>
        </w:numPr>
        <w:rPr>
          <w:rFonts w:ascii="Arial" w:hAnsi="Arial" w:cs="Arial"/>
          <w:b/>
          <w:bCs/>
        </w:rPr>
      </w:pPr>
      <w:r w:rsidRPr="00D11C84">
        <w:rPr>
          <w:rFonts w:ascii="Arial" w:hAnsi="Arial" w:cs="Arial"/>
          <w:b/>
          <w:bCs/>
        </w:rPr>
        <w:t>PTCL Customer Relationship Management (pCRM)</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Online Shop Orders for EVO / Charji products</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EVO Bucket Subscription and Scratch Card Recharge</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 xml:space="preserve">Data Usage Inquiry for Broadband, EVO and Charji </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My PTCL Service(s) Linking</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Withholding Tax Inquiry for Wireless Services</w:t>
      </w:r>
    </w:p>
    <w:p w:rsidR="00D11C84" w:rsidRPr="00D11C84" w:rsidRDefault="00D11C84" w:rsidP="00D11C84">
      <w:pPr>
        <w:pStyle w:val="ListParagraph"/>
        <w:numPr>
          <w:ilvl w:val="0"/>
          <w:numId w:val="69"/>
        </w:numPr>
        <w:rPr>
          <w:rFonts w:ascii="Arial" w:hAnsi="Arial" w:cs="Arial"/>
          <w:b/>
          <w:bCs/>
        </w:rPr>
      </w:pPr>
      <w:r w:rsidRPr="00D11C84">
        <w:rPr>
          <w:rFonts w:ascii="Arial" w:hAnsi="Arial" w:cs="Arial"/>
          <w:b/>
          <w:bCs/>
        </w:rPr>
        <w:t xml:space="preserve">PTCL e-Payment System </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Bill Inquiry for all PTCL Products</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User Registration and Login</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t>Customer Profile Update</w:t>
      </w:r>
    </w:p>
    <w:p w:rsidR="00D11C84" w:rsidRPr="00D11C84" w:rsidRDefault="00D11C84" w:rsidP="00D11C84">
      <w:pPr>
        <w:pStyle w:val="ListParagraph"/>
        <w:numPr>
          <w:ilvl w:val="0"/>
          <w:numId w:val="69"/>
        </w:numPr>
        <w:rPr>
          <w:rFonts w:ascii="Arial" w:hAnsi="Arial" w:cs="Arial"/>
          <w:b/>
          <w:bCs/>
        </w:rPr>
      </w:pPr>
      <w:r w:rsidRPr="00D11C84">
        <w:rPr>
          <w:rFonts w:ascii="Arial" w:hAnsi="Arial" w:cs="Arial"/>
          <w:b/>
          <w:bCs/>
        </w:rPr>
        <w:t>Etisalat Payment Gateway</w:t>
      </w:r>
    </w:p>
    <w:p w:rsidR="00D11C84" w:rsidRPr="00D11C84" w:rsidRDefault="00D11C84" w:rsidP="00D11C84">
      <w:pPr>
        <w:pStyle w:val="ListParagraph"/>
        <w:numPr>
          <w:ilvl w:val="1"/>
          <w:numId w:val="69"/>
        </w:numPr>
        <w:rPr>
          <w:rFonts w:ascii="Arial" w:hAnsi="Arial" w:cs="Arial"/>
          <w:bCs/>
        </w:rPr>
      </w:pPr>
      <w:r w:rsidRPr="00D11C84">
        <w:rPr>
          <w:rFonts w:ascii="Arial" w:hAnsi="Arial" w:cs="Arial"/>
          <w:bCs/>
        </w:rPr>
        <w:lastRenderedPageBreak/>
        <w:t>Cr</w:t>
      </w:r>
      <w:r>
        <w:rPr>
          <w:rFonts w:ascii="Arial" w:hAnsi="Arial" w:cs="Arial"/>
          <w:bCs/>
        </w:rPr>
        <w:t>edit/Debit</w:t>
      </w:r>
      <w:r w:rsidRPr="00D11C84">
        <w:rPr>
          <w:rFonts w:ascii="Arial" w:hAnsi="Arial" w:cs="Arial"/>
          <w:bCs/>
        </w:rPr>
        <w:t xml:space="preserve"> Cards payments for Online Shop and Bills / Recharge via e-Payment System</w:t>
      </w:r>
    </w:p>
    <w:p w:rsidR="00D11C84" w:rsidRPr="00D11C84" w:rsidRDefault="00D11C84" w:rsidP="00D11C84">
      <w:pPr>
        <w:pStyle w:val="ListParagraph"/>
        <w:numPr>
          <w:ilvl w:val="0"/>
          <w:numId w:val="69"/>
        </w:numPr>
        <w:rPr>
          <w:rFonts w:ascii="Arial" w:hAnsi="Arial" w:cs="Arial"/>
          <w:b/>
        </w:rPr>
      </w:pPr>
      <w:r w:rsidRPr="00D11C84">
        <w:rPr>
          <w:rFonts w:ascii="Arial" w:hAnsi="Arial" w:cs="Arial"/>
          <w:b/>
          <w:bCs/>
        </w:rPr>
        <w:t>UFone SMSC</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Customer Notifications</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SMS Promotions</w:t>
      </w:r>
    </w:p>
    <w:p w:rsidR="00D11C84" w:rsidRPr="00D11C84" w:rsidRDefault="00D11C84" w:rsidP="00D11C84">
      <w:pPr>
        <w:pStyle w:val="ListParagraph"/>
        <w:numPr>
          <w:ilvl w:val="0"/>
          <w:numId w:val="69"/>
        </w:numPr>
        <w:rPr>
          <w:rFonts w:ascii="Arial" w:hAnsi="Arial" w:cs="Arial"/>
          <w:b/>
        </w:rPr>
      </w:pPr>
      <w:r w:rsidRPr="00D11C84">
        <w:rPr>
          <w:rFonts w:ascii="Arial" w:hAnsi="Arial" w:cs="Arial"/>
          <w:b/>
          <w:bCs/>
        </w:rPr>
        <w:t>PTCL SMTP</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Customer Notifications</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Email Promotions</w:t>
      </w:r>
    </w:p>
    <w:p w:rsidR="00D11C84" w:rsidRPr="00D11C84" w:rsidRDefault="00D11C84" w:rsidP="00D11C84">
      <w:pPr>
        <w:pStyle w:val="ListParagraph"/>
        <w:numPr>
          <w:ilvl w:val="0"/>
          <w:numId w:val="69"/>
        </w:numPr>
        <w:rPr>
          <w:rFonts w:ascii="Arial" w:hAnsi="Arial" w:cs="Arial"/>
          <w:b/>
        </w:rPr>
      </w:pPr>
      <w:r w:rsidRPr="00D11C84">
        <w:rPr>
          <w:rFonts w:ascii="Arial" w:hAnsi="Arial" w:cs="Arial"/>
          <w:b/>
          <w:bCs/>
        </w:rPr>
        <w:t>E-Reports</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Withholding Tax Inquiry for Landline services</w:t>
      </w:r>
    </w:p>
    <w:p w:rsidR="00D11C84" w:rsidRPr="00D11C84" w:rsidRDefault="00D11C84" w:rsidP="00D11C84">
      <w:pPr>
        <w:pStyle w:val="ListParagraph"/>
        <w:numPr>
          <w:ilvl w:val="0"/>
          <w:numId w:val="69"/>
        </w:numPr>
        <w:rPr>
          <w:rFonts w:ascii="Arial" w:hAnsi="Arial" w:cs="Arial"/>
          <w:b/>
        </w:rPr>
      </w:pPr>
      <w:r w:rsidRPr="00D11C84">
        <w:rPr>
          <w:rFonts w:ascii="Arial" w:hAnsi="Arial" w:cs="Arial"/>
          <w:b/>
          <w:bCs/>
        </w:rPr>
        <w:t>Third Party Courier System (if provided by business)</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To deliver wireless products to customer premises</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To allow Cash on Delivery payment mode</w:t>
      </w:r>
    </w:p>
    <w:p w:rsidR="00D11C84" w:rsidRPr="00D11C84" w:rsidRDefault="00D11C84" w:rsidP="00D11C84">
      <w:pPr>
        <w:pStyle w:val="ListParagraph"/>
        <w:numPr>
          <w:ilvl w:val="1"/>
          <w:numId w:val="69"/>
        </w:numPr>
        <w:rPr>
          <w:rFonts w:ascii="Arial" w:hAnsi="Arial" w:cs="Arial"/>
        </w:rPr>
      </w:pPr>
      <w:r w:rsidRPr="00D11C84">
        <w:rPr>
          <w:rFonts w:ascii="Arial" w:hAnsi="Arial" w:cs="Arial"/>
          <w:bCs/>
        </w:rPr>
        <w:t>To provide biometric verification for wireless services</w:t>
      </w:r>
    </w:p>
    <w:p w:rsidR="00D11C84" w:rsidRDefault="00D11C84" w:rsidP="00D11C84">
      <w:pPr>
        <w:pStyle w:val="ListParagraph"/>
        <w:tabs>
          <w:tab w:val="left" w:pos="0"/>
        </w:tabs>
        <w:ind w:left="360"/>
        <w:jc w:val="both"/>
        <w:rPr>
          <w:rFonts w:ascii="Arial" w:hAnsi="Arial" w:cs="Arial"/>
          <w:b/>
          <w:sz w:val="24"/>
          <w:szCs w:val="24"/>
          <w:u w:val="single"/>
        </w:rPr>
      </w:pPr>
    </w:p>
    <w:p w:rsidR="00A7756F" w:rsidRPr="005A77CF" w:rsidRDefault="00A7756F" w:rsidP="009D20D9">
      <w:pPr>
        <w:pStyle w:val="ListParagraph"/>
        <w:numPr>
          <w:ilvl w:val="0"/>
          <w:numId w:val="33"/>
        </w:numPr>
        <w:tabs>
          <w:tab w:val="left" w:pos="0"/>
        </w:tabs>
        <w:jc w:val="both"/>
        <w:rPr>
          <w:rFonts w:ascii="Arial" w:hAnsi="Arial" w:cs="Arial"/>
          <w:b/>
          <w:sz w:val="24"/>
          <w:szCs w:val="24"/>
          <w:u w:val="single"/>
        </w:rPr>
      </w:pPr>
      <w:r w:rsidRPr="005A77CF">
        <w:rPr>
          <w:rFonts w:ascii="Arial" w:hAnsi="Arial" w:cs="Arial"/>
          <w:b/>
          <w:i/>
          <w:sz w:val="24"/>
          <w:szCs w:val="24"/>
          <w:u w:val="single"/>
        </w:rPr>
        <w:t>Design guidelines and qualifications</w:t>
      </w:r>
    </w:p>
    <w:p w:rsidR="00A7756F" w:rsidRPr="009130DA" w:rsidRDefault="00A7756F" w:rsidP="00A7756F">
      <w:pPr>
        <w:spacing w:before="1"/>
        <w:ind w:right="316"/>
        <w:rPr>
          <w:rFonts w:ascii="Arial" w:hAnsi="Arial" w:cs="Arial"/>
        </w:rPr>
      </w:pPr>
      <w:r w:rsidRPr="009130DA">
        <w:rPr>
          <w:rFonts w:ascii="Arial" w:hAnsi="Arial" w:cs="Arial"/>
        </w:rPr>
        <w:t>The design of the website should be welcoming, attractive and created by a member or members of the vendor’s professional design staff. The final version of the design should be a collaborative effort between PTCL and the vendor, incorporating elements that effectively represent PTCL brand and image through a data- driven and consultative development process.</w:t>
      </w:r>
    </w:p>
    <w:p w:rsidR="00A7756F" w:rsidRPr="009130DA" w:rsidRDefault="00A7756F" w:rsidP="00A7756F">
      <w:pPr>
        <w:ind w:right="121"/>
        <w:rPr>
          <w:rFonts w:ascii="Arial" w:hAnsi="Arial" w:cs="Arial"/>
        </w:rPr>
      </w:pPr>
      <w:r w:rsidRPr="009130DA">
        <w:rPr>
          <w:rFonts w:ascii="Arial" w:hAnsi="Arial" w:cs="Arial"/>
        </w:rPr>
        <w:t>The vendor should utilize a data-driven design process to gather information to complete a comprehensive redesign of our website. The techniques should include the best practices of usability and user experience:</w:t>
      </w:r>
    </w:p>
    <w:p w:rsidR="00A7756F" w:rsidRPr="009130DA" w:rsidRDefault="00A7756F" w:rsidP="009D20D9">
      <w:pPr>
        <w:pStyle w:val="ListParagraph"/>
        <w:numPr>
          <w:ilvl w:val="0"/>
          <w:numId w:val="32"/>
        </w:numPr>
        <w:spacing w:before="100"/>
        <w:ind w:right="940"/>
        <w:rPr>
          <w:rFonts w:ascii="Arial" w:hAnsi="Arial" w:cs="Arial"/>
        </w:rPr>
      </w:pPr>
      <w:r w:rsidRPr="009130DA">
        <w:rPr>
          <w:rFonts w:ascii="Arial" w:hAnsi="Arial" w:cs="Arial"/>
          <w:b/>
        </w:rPr>
        <w:t>Accessibility / Heuristics validation</w:t>
      </w:r>
      <w:r w:rsidRPr="009130DA">
        <w:rPr>
          <w:rFonts w:ascii="Arial" w:hAnsi="Arial" w:cs="Arial"/>
        </w:rPr>
        <w:t xml:space="preserve"> – the vendor should analyze the accessibility of the current site and make recommendations for the new site.</w:t>
      </w:r>
    </w:p>
    <w:p w:rsidR="00A7756F" w:rsidRPr="009130DA" w:rsidRDefault="00A7756F" w:rsidP="009D20D9">
      <w:pPr>
        <w:pStyle w:val="ListParagraph"/>
        <w:numPr>
          <w:ilvl w:val="0"/>
          <w:numId w:val="32"/>
        </w:numPr>
        <w:spacing w:before="100"/>
        <w:ind w:right="940"/>
        <w:rPr>
          <w:rFonts w:ascii="Arial" w:hAnsi="Arial" w:cs="Arial"/>
        </w:rPr>
      </w:pPr>
      <w:r w:rsidRPr="009130DA">
        <w:rPr>
          <w:rFonts w:ascii="Arial" w:hAnsi="Arial" w:cs="Arial"/>
          <w:b/>
        </w:rPr>
        <w:t>Site analytics</w:t>
      </w:r>
      <w:r w:rsidRPr="009130DA">
        <w:rPr>
          <w:rFonts w:ascii="Arial" w:hAnsi="Arial" w:cs="Arial"/>
        </w:rPr>
        <w:t xml:space="preserve"> – the vendor should utilize historical site analytics to understand patterns and information useful to the development of the new site.</w:t>
      </w:r>
    </w:p>
    <w:p w:rsidR="00A7756F" w:rsidRPr="009130DA" w:rsidRDefault="00A7756F" w:rsidP="009D20D9">
      <w:pPr>
        <w:pStyle w:val="ListParagraph"/>
        <w:numPr>
          <w:ilvl w:val="0"/>
          <w:numId w:val="32"/>
        </w:numPr>
        <w:spacing w:before="4"/>
        <w:ind w:right="592"/>
        <w:rPr>
          <w:rFonts w:ascii="Arial" w:hAnsi="Arial" w:cs="Arial"/>
        </w:rPr>
      </w:pPr>
      <w:r w:rsidRPr="009130DA">
        <w:rPr>
          <w:rFonts w:ascii="Arial" w:hAnsi="Arial" w:cs="Arial"/>
          <w:b/>
        </w:rPr>
        <w:t>Mobile usability</w:t>
      </w:r>
      <w:r w:rsidRPr="009130DA">
        <w:rPr>
          <w:rFonts w:ascii="Arial" w:hAnsi="Arial" w:cs="Arial"/>
        </w:rPr>
        <w:t xml:space="preserve"> – the vendor should analyze the current site for mobile usability and review the mobile site statistics to understand the needs of the current visitors.</w:t>
      </w:r>
    </w:p>
    <w:p w:rsidR="00A7756F" w:rsidRPr="009130DA" w:rsidRDefault="00A7756F" w:rsidP="009D20D9">
      <w:pPr>
        <w:pStyle w:val="ListParagraph"/>
        <w:numPr>
          <w:ilvl w:val="0"/>
          <w:numId w:val="32"/>
        </w:numPr>
        <w:spacing w:before="17" w:line="240" w:lineRule="exact"/>
        <w:ind w:right="592"/>
        <w:rPr>
          <w:rFonts w:ascii="Arial" w:hAnsi="Arial" w:cs="Arial"/>
        </w:rPr>
      </w:pPr>
      <w:r w:rsidRPr="009130DA">
        <w:rPr>
          <w:rFonts w:ascii="Arial" w:hAnsi="Arial" w:cs="Arial"/>
          <w:b/>
        </w:rPr>
        <w:t>User usability testing</w:t>
      </w:r>
      <w:r w:rsidRPr="009130DA">
        <w:rPr>
          <w:rFonts w:ascii="Arial" w:hAnsi="Arial" w:cs="Arial"/>
        </w:rPr>
        <w:t xml:space="preserve"> – usability testing allows vendor to conduct user research with participants in their natural environment to test interaction and identify issues with navigation and layout.</w:t>
      </w:r>
    </w:p>
    <w:p w:rsidR="00A7756F" w:rsidRPr="009130DA" w:rsidRDefault="00A7756F" w:rsidP="00A7756F">
      <w:pPr>
        <w:ind w:right="355"/>
        <w:rPr>
          <w:rFonts w:ascii="Arial" w:hAnsi="Arial" w:cs="Arial"/>
        </w:rPr>
      </w:pPr>
      <w:r w:rsidRPr="009130DA">
        <w:rPr>
          <w:rFonts w:ascii="Arial" w:hAnsi="Arial" w:cs="Arial"/>
        </w:rPr>
        <w:t>The result of the usability design study should be a report with design recommendations and a wireframe version of the proposed new website that will be used to develop homepage and interior page design concepts.</w:t>
      </w:r>
    </w:p>
    <w:p w:rsidR="00A7756F" w:rsidRPr="009130DA" w:rsidRDefault="00A7756F" w:rsidP="009D20D9">
      <w:pPr>
        <w:pStyle w:val="ListParagraph"/>
        <w:numPr>
          <w:ilvl w:val="0"/>
          <w:numId w:val="35"/>
        </w:numPr>
        <w:spacing w:before="4"/>
        <w:ind w:left="630" w:right="191" w:hanging="270"/>
        <w:rPr>
          <w:rFonts w:ascii="Arial" w:hAnsi="Arial" w:cs="Arial"/>
        </w:rPr>
      </w:pPr>
      <w:r w:rsidRPr="009130DA">
        <w:rPr>
          <w:rFonts w:ascii="Arial" w:hAnsi="Arial" w:cs="Arial"/>
          <w:b/>
        </w:rPr>
        <w:t>Consistent Website Design</w:t>
      </w:r>
      <w:r w:rsidRPr="009130DA">
        <w:rPr>
          <w:rFonts w:ascii="Arial" w:hAnsi="Arial" w:cs="Arial"/>
        </w:rPr>
        <w:t xml:space="preserve"> – Website design must remain consistent throughout all pages to maximize usability, except where differentiating between departments or sections of the website as requested by the {entity}.</w:t>
      </w:r>
    </w:p>
    <w:p w:rsidR="00A7756F" w:rsidRDefault="00A7756F" w:rsidP="009D20D9">
      <w:pPr>
        <w:pStyle w:val="ListParagraph"/>
        <w:numPr>
          <w:ilvl w:val="0"/>
          <w:numId w:val="35"/>
        </w:numPr>
        <w:spacing w:before="19"/>
        <w:ind w:left="605" w:right="859" w:hanging="245"/>
        <w:rPr>
          <w:rFonts w:ascii="Arial" w:hAnsi="Arial" w:cs="Arial"/>
        </w:rPr>
      </w:pPr>
      <w:r w:rsidRPr="009130DA">
        <w:rPr>
          <w:rFonts w:ascii="Arial" w:hAnsi="Arial" w:cs="Arial"/>
          <w:b/>
        </w:rPr>
        <w:t>Design Overview</w:t>
      </w:r>
      <w:r w:rsidRPr="009130DA">
        <w:rPr>
          <w:rFonts w:ascii="Arial" w:hAnsi="Arial" w:cs="Arial"/>
        </w:rPr>
        <w:t xml:space="preserve"> – Website design must be visually appealing, incor</w:t>
      </w:r>
      <w:r w:rsidR="00C13858">
        <w:rPr>
          <w:rFonts w:ascii="Arial" w:hAnsi="Arial" w:cs="Arial"/>
        </w:rPr>
        <w:t>porating PTCL’s colors and logo.</w:t>
      </w:r>
    </w:p>
    <w:p w:rsidR="00C13858" w:rsidRPr="00C13858" w:rsidRDefault="00C13858" w:rsidP="009D20D9">
      <w:pPr>
        <w:pStyle w:val="ListParagraph"/>
        <w:numPr>
          <w:ilvl w:val="1"/>
          <w:numId w:val="35"/>
        </w:numPr>
        <w:spacing w:before="19"/>
        <w:ind w:right="859"/>
        <w:rPr>
          <w:rFonts w:ascii="Arial" w:hAnsi="Arial" w:cs="Arial"/>
        </w:rPr>
      </w:pPr>
      <w:r w:rsidRPr="00C13858">
        <w:rPr>
          <w:rFonts w:ascii="Arial" w:hAnsi="Arial" w:cs="Arial"/>
        </w:rPr>
        <w:lastRenderedPageBreak/>
        <w:t>Customized webpage for</w:t>
      </w:r>
    </w:p>
    <w:p w:rsidR="00C13858" w:rsidRPr="00C13858" w:rsidRDefault="00C13858" w:rsidP="009D20D9">
      <w:pPr>
        <w:pStyle w:val="ListParagraph"/>
        <w:numPr>
          <w:ilvl w:val="2"/>
          <w:numId w:val="35"/>
        </w:numPr>
        <w:spacing w:before="19"/>
        <w:ind w:right="859"/>
        <w:rPr>
          <w:rFonts w:ascii="Arial" w:hAnsi="Arial" w:cs="Arial"/>
        </w:rPr>
      </w:pPr>
      <w:r w:rsidRPr="00C13858">
        <w:rPr>
          <w:rFonts w:ascii="Arial" w:hAnsi="Arial" w:cs="Arial"/>
        </w:rPr>
        <w:t>PTCL customers</w:t>
      </w:r>
    </w:p>
    <w:p w:rsidR="00C13858" w:rsidRPr="00C13858" w:rsidRDefault="00C13858" w:rsidP="009D20D9">
      <w:pPr>
        <w:pStyle w:val="ListParagraph"/>
        <w:numPr>
          <w:ilvl w:val="2"/>
          <w:numId w:val="35"/>
        </w:numPr>
        <w:spacing w:before="19"/>
        <w:ind w:right="859"/>
        <w:rPr>
          <w:rFonts w:ascii="Arial" w:hAnsi="Arial" w:cs="Arial"/>
        </w:rPr>
      </w:pPr>
      <w:r w:rsidRPr="00C13858">
        <w:rPr>
          <w:rFonts w:ascii="Arial" w:hAnsi="Arial" w:cs="Arial"/>
        </w:rPr>
        <w:t>Non PTCL customers</w:t>
      </w:r>
    </w:p>
    <w:p w:rsidR="00C13858" w:rsidRPr="00C13858" w:rsidRDefault="00C13858" w:rsidP="009D20D9">
      <w:pPr>
        <w:pStyle w:val="ListParagraph"/>
        <w:numPr>
          <w:ilvl w:val="2"/>
          <w:numId w:val="35"/>
        </w:numPr>
        <w:spacing w:before="19"/>
        <w:ind w:right="859"/>
        <w:rPr>
          <w:rFonts w:ascii="Arial" w:hAnsi="Arial" w:cs="Arial"/>
        </w:rPr>
      </w:pPr>
      <w:r w:rsidRPr="00C13858">
        <w:rPr>
          <w:rFonts w:ascii="Arial" w:hAnsi="Arial" w:cs="Arial"/>
        </w:rPr>
        <w:t>Page with specific offers for geographical locations. For e.g website visitors from Lahore to get Lahore specific promotions</w:t>
      </w:r>
      <w:r>
        <w:rPr>
          <w:rFonts w:ascii="Arial" w:hAnsi="Arial" w:cs="Arial"/>
        </w:rPr>
        <w:t>.</w:t>
      </w:r>
    </w:p>
    <w:p w:rsidR="00A7756F" w:rsidRPr="009130DA" w:rsidRDefault="00A7756F" w:rsidP="009D20D9">
      <w:pPr>
        <w:pStyle w:val="ListParagraph"/>
        <w:numPr>
          <w:ilvl w:val="0"/>
          <w:numId w:val="35"/>
        </w:numPr>
        <w:spacing w:before="16"/>
        <w:ind w:left="605" w:right="470" w:hanging="245"/>
        <w:rPr>
          <w:rFonts w:ascii="Arial" w:hAnsi="Arial" w:cs="Arial"/>
          <w:b/>
        </w:rPr>
      </w:pPr>
      <w:r w:rsidRPr="009130DA">
        <w:rPr>
          <w:rFonts w:ascii="Arial" w:hAnsi="Arial" w:cs="Arial"/>
          <w:b/>
        </w:rPr>
        <w:t>Design Process</w:t>
      </w:r>
      <w:r>
        <w:rPr>
          <w:rFonts w:ascii="Arial" w:hAnsi="Arial" w:cs="Arial"/>
          <w:b/>
        </w:rPr>
        <w:t xml:space="preserve"> </w:t>
      </w:r>
      <w:r w:rsidRPr="009130DA">
        <w:rPr>
          <w:rFonts w:ascii="Arial" w:hAnsi="Arial" w:cs="Arial"/>
        </w:rPr>
        <w:t>–</w:t>
      </w:r>
      <w:r>
        <w:rPr>
          <w:rFonts w:ascii="Arial" w:hAnsi="Arial" w:cs="Arial"/>
        </w:rPr>
        <w:t xml:space="preserve"> </w:t>
      </w:r>
      <w:r w:rsidRPr="009130DA">
        <w:rPr>
          <w:rFonts w:ascii="Arial" w:hAnsi="Arial" w:cs="Arial"/>
        </w:rPr>
        <w:t>The vendor shall develop an original design for the PTCL and over a period of time during the development of the website, consult with key members of PTCL website redesign committee to make revisions and alterations to the vendor’s original design submission.</w:t>
      </w:r>
    </w:p>
    <w:p w:rsidR="00A7756F" w:rsidRPr="009130DA" w:rsidRDefault="00A7756F" w:rsidP="009D20D9">
      <w:pPr>
        <w:pStyle w:val="ListParagraph"/>
        <w:numPr>
          <w:ilvl w:val="1"/>
          <w:numId w:val="34"/>
        </w:numPr>
        <w:spacing w:before="100"/>
        <w:ind w:right="813"/>
        <w:rPr>
          <w:rFonts w:ascii="Arial" w:hAnsi="Arial" w:cs="Arial"/>
        </w:rPr>
      </w:pPr>
      <w:r w:rsidRPr="009130DA">
        <w:rPr>
          <w:rFonts w:ascii="Arial" w:hAnsi="Arial" w:cs="Arial"/>
          <w:b/>
        </w:rPr>
        <w:t>Easy Updating</w:t>
      </w:r>
      <w:r w:rsidRPr="009130DA">
        <w:rPr>
          <w:rFonts w:ascii="Arial" w:hAnsi="Arial" w:cs="Arial"/>
        </w:rPr>
        <w:t xml:space="preserve"> – Design elements should include background images, photographs, logos and buttons that are easily updated or swapped out by our staff at any time and without incurring any additional implementation </w:t>
      </w:r>
    </w:p>
    <w:p w:rsidR="00EA6107" w:rsidRDefault="00A7756F" w:rsidP="009D20D9">
      <w:pPr>
        <w:pStyle w:val="ListParagraph"/>
        <w:numPr>
          <w:ilvl w:val="1"/>
          <w:numId w:val="34"/>
        </w:numPr>
        <w:spacing w:before="19"/>
        <w:ind w:left="1325" w:right="418" w:hanging="245"/>
        <w:rPr>
          <w:rFonts w:ascii="Arial" w:hAnsi="Arial" w:cs="Arial"/>
        </w:rPr>
      </w:pPr>
      <w:r w:rsidRPr="009130DA">
        <w:rPr>
          <w:rFonts w:ascii="Arial" w:hAnsi="Arial" w:cs="Arial"/>
          <w:b/>
        </w:rPr>
        <w:t>Website Design and Content Ownership</w:t>
      </w:r>
      <w:r w:rsidRPr="009130DA">
        <w:rPr>
          <w:rFonts w:ascii="Arial" w:hAnsi="Arial" w:cs="Arial"/>
        </w:rPr>
        <w:t xml:space="preserve"> – Ownership of the website design and all content should be transferred to PTCL</w:t>
      </w:r>
      <w:r w:rsidR="00EA6107">
        <w:rPr>
          <w:rFonts w:ascii="Arial" w:hAnsi="Arial" w:cs="Arial"/>
        </w:rPr>
        <w:t xml:space="preserve"> upon completion of the project.</w:t>
      </w:r>
    </w:p>
    <w:p w:rsidR="00EA6107" w:rsidRPr="00EA6107" w:rsidRDefault="00EA6107" w:rsidP="00EA6107">
      <w:pPr>
        <w:pStyle w:val="ListParagraph"/>
        <w:spacing w:before="19"/>
        <w:ind w:left="1325" w:right="418"/>
        <w:rPr>
          <w:rFonts w:ascii="Arial" w:hAnsi="Arial" w:cs="Arial"/>
        </w:rPr>
      </w:pPr>
    </w:p>
    <w:p w:rsidR="00A7756F" w:rsidRPr="005A77CF" w:rsidRDefault="00A7756F" w:rsidP="009D20D9">
      <w:pPr>
        <w:pStyle w:val="ListParagraph"/>
        <w:numPr>
          <w:ilvl w:val="0"/>
          <w:numId w:val="33"/>
        </w:numPr>
        <w:tabs>
          <w:tab w:val="left" w:pos="0"/>
        </w:tabs>
        <w:jc w:val="both"/>
        <w:rPr>
          <w:rFonts w:ascii="Arial" w:hAnsi="Arial" w:cs="Arial"/>
          <w:b/>
          <w:i/>
          <w:sz w:val="24"/>
          <w:szCs w:val="24"/>
          <w:u w:val="single"/>
        </w:rPr>
      </w:pPr>
      <w:r w:rsidRPr="005A77CF">
        <w:rPr>
          <w:rFonts w:ascii="Arial" w:hAnsi="Arial" w:cs="Arial"/>
          <w:b/>
          <w:i/>
          <w:sz w:val="24"/>
          <w:szCs w:val="24"/>
          <w:u w:val="single"/>
        </w:rPr>
        <w:t>Responsive website</w:t>
      </w:r>
    </w:p>
    <w:p w:rsidR="00A7756F" w:rsidRPr="005A77CF" w:rsidRDefault="00A7756F" w:rsidP="00A7756F">
      <w:pPr>
        <w:ind w:right="247"/>
        <w:rPr>
          <w:rFonts w:ascii="Arial" w:hAnsi="Arial" w:cs="Arial"/>
        </w:rPr>
      </w:pPr>
      <w:r w:rsidRPr="005A77CF">
        <w:rPr>
          <w:rFonts w:ascii="Arial" w:hAnsi="Arial" w:cs="Arial"/>
        </w:rPr>
        <w:t>The vendor is expected to produce a responsive website for PTCL to meet the needs of users accessing the site on a variety of devices, including computers, tablets and smart phones. Vendor must have proven success in previous responsive design projects. The solution should automatically detect the screen resolution of any device and respond with a view of the site that is optimized specifically for that screen. This will ensure that all users will be able to view our site, no matter what device they are using.</w:t>
      </w:r>
    </w:p>
    <w:p w:rsidR="00A7756F" w:rsidRPr="005A77CF" w:rsidRDefault="00A7756F" w:rsidP="00A7756F">
      <w:pPr>
        <w:tabs>
          <w:tab w:val="left" w:pos="0"/>
        </w:tabs>
        <w:jc w:val="both"/>
        <w:rPr>
          <w:rFonts w:ascii="Arial" w:hAnsi="Arial" w:cs="Arial"/>
        </w:rPr>
      </w:pPr>
      <w:r w:rsidRPr="005A77CF">
        <w:rPr>
          <w:rFonts w:ascii="Arial" w:hAnsi="Arial" w:cs="Arial"/>
        </w:rPr>
        <w:t>The project is expected to include:</w:t>
      </w:r>
    </w:p>
    <w:p w:rsidR="00A7756F" w:rsidRPr="005A77CF" w:rsidRDefault="00A7756F" w:rsidP="009D20D9">
      <w:pPr>
        <w:pStyle w:val="ListParagraph"/>
        <w:numPr>
          <w:ilvl w:val="2"/>
          <w:numId w:val="36"/>
        </w:numPr>
        <w:spacing w:before="23"/>
        <w:ind w:right="859"/>
        <w:rPr>
          <w:rFonts w:ascii="Arial" w:hAnsi="Arial" w:cs="Arial"/>
        </w:rPr>
      </w:pPr>
      <w:r w:rsidRPr="005A77CF">
        <w:rPr>
          <w:rFonts w:ascii="Arial" w:hAnsi="Arial" w:cs="Arial"/>
        </w:rPr>
        <w:t xml:space="preserve">Clean visual design incorporating PTCL’s logo and branding as identified in </w:t>
      </w:r>
    </w:p>
    <w:p w:rsidR="00A7756F" w:rsidRPr="005A77CF" w:rsidRDefault="00A7756F" w:rsidP="009D20D9">
      <w:pPr>
        <w:pStyle w:val="ListParagraph"/>
        <w:numPr>
          <w:ilvl w:val="2"/>
          <w:numId w:val="36"/>
        </w:numPr>
        <w:spacing w:before="100"/>
        <w:rPr>
          <w:rFonts w:ascii="Arial" w:hAnsi="Arial" w:cs="Arial"/>
        </w:rPr>
      </w:pPr>
      <w:r w:rsidRPr="005A77CF">
        <w:rPr>
          <w:rFonts w:ascii="Arial" w:hAnsi="Arial" w:cs="Arial"/>
        </w:rPr>
        <w:t>Responsive site creation that includes, but not limited to:</w:t>
      </w:r>
    </w:p>
    <w:p w:rsidR="00A7756F" w:rsidRPr="005A77CF" w:rsidRDefault="00A7756F" w:rsidP="009D20D9">
      <w:pPr>
        <w:pStyle w:val="ListParagraph"/>
        <w:numPr>
          <w:ilvl w:val="3"/>
          <w:numId w:val="36"/>
        </w:numPr>
        <w:spacing w:before="100"/>
        <w:rPr>
          <w:rFonts w:ascii="Arial" w:hAnsi="Arial" w:cs="Arial"/>
        </w:rPr>
      </w:pPr>
      <w:r w:rsidRPr="005A77CF">
        <w:rPr>
          <w:rFonts w:ascii="Arial" w:hAnsi="Arial" w:cs="Arial"/>
        </w:rPr>
        <w:t>Creation of responsive templates</w:t>
      </w:r>
    </w:p>
    <w:p w:rsidR="00A7756F" w:rsidRDefault="00A7756F" w:rsidP="009D20D9">
      <w:pPr>
        <w:pStyle w:val="ListParagraph"/>
        <w:numPr>
          <w:ilvl w:val="3"/>
          <w:numId w:val="36"/>
        </w:numPr>
        <w:spacing w:before="100"/>
        <w:rPr>
          <w:rFonts w:ascii="Arial" w:hAnsi="Arial" w:cs="Arial"/>
        </w:rPr>
      </w:pPr>
      <w:r w:rsidRPr="005A77CF">
        <w:rPr>
          <w:rFonts w:ascii="Arial" w:hAnsi="Arial" w:cs="Arial"/>
        </w:rPr>
        <w:t>Creation of fluid grids</w:t>
      </w:r>
    </w:p>
    <w:p w:rsidR="00A7756F" w:rsidRPr="005A77CF" w:rsidRDefault="00A7756F" w:rsidP="009D20D9">
      <w:pPr>
        <w:pStyle w:val="ListParagraph"/>
        <w:numPr>
          <w:ilvl w:val="3"/>
          <w:numId w:val="36"/>
        </w:numPr>
        <w:spacing w:before="32"/>
        <w:rPr>
          <w:rFonts w:ascii="Arial" w:hAnsi="Arial" w:cs="Arial"/>
        </w:rPr>
      </w:pPr>
      <w:r w:rsidRPr="005A77CF">
        <w:rPr>
          <w:rFonts w:ascii="Arial" w:hAnsi="Arial" w:cs="Arial"/>
        </w:rPr>
        <w:t>Taxonomy and site map</w:t>
      </w:r>
    </w:p>
    <w:p w:rsidR="00A7756F" w:rsidRPr="005A77CF" w:rsidRDefault="00A7756F" w:rsidP="009D20D9">
      <w:pPr>
        <w:pStyle w:val="ListParagraph"/>
        <w:numPr>
          <w:ilvl w:val="3"/>
          <w:numId w:val="36"/>
        </w:numPr>
        <w:spacing w:before="1"/>
        <w:rPr>
          <w:rFonts w:ascii="Arial" w:hAnsi="Arial" w:cs="Arial"/>
        </w:rPr>
      </w:pPr>
      <w:r w:rsidRPr="005A77CF">
        <w:rPr>
          <w:rFonts w:ascii="Arial" w:hAnsi="Arial" w:cs="Arial"/>
        </w:rPr>
        <w:t>Image adjustments</w:t>
      </w:r>
    </w:p>
    <w:p w:rsidR="00A7756F" w:rsidRPr="005A77CF" w:rsidRDefault="00A7756F" w:rsidP="009D20D9">
      <w:pPr>
        <w:pStyle w:val="ListParagraph"/>
        <w:numPr>
          <w:ilvl w:val="3"/>
          <w:numId w:val="36"/>
        </w:numPr>
        <w:spacing w:before="3"/>
        <w:ind w:right="1009"/>
        <w:rPr>
          <w:rFonts w:ascii="Arial" w:hAnsi="Arial" w:cs="Arial"/>
        </w:rPr>
      </w:pPr>
      <w:r w:rsidRPr="005A77CF">
        <w:rPr>
          <w:rFonts w:ascii="Arial" w:hAnsi="Arial" w:cs="Arial"/>
        </w:rPr>
        <w:t>Ability to adjust or modify responsive views on individual pages or templates</w:t>
      </w:r>
    </w:p>
    <w:p w:rsidR="00C95849" w:rsidRDefault="00A7756F" w:rsidP="009D20D9">
      <w:pPr>
        <w:pStyle w:val="ListParagraph"/>
        <w:numPr>
          <w:ilvl w:val="3"/>
          <w:numId w:val="36"/>
        </w:numPr>
        <w:spacing w:before="1"/>
        <w:rPr>
          <w:rFonts w:ascii="Arial" w:hAnsi="Arial" w:cs="Arial"/>
        </w:rPr>
      </w:pPr>
      <w:r w:rsidRPr="005A77CF">
        <w:rPr>
          <w:rFonts w:ascii="Arial" w:hAnsi="Arial" w:cs="Arial"/>
        </w:rPr>
        <w:t>Navigation redesign</w:t>
      </w:r>
    </w:p>
    <w:p w:rsidR="00C95849" w:rsidRPr="00C95849" w:rsidRDefault="00C95849" w:rsidP="00C95849">
      <w:pPr>
        <w:pStyle w:val="ListParagraph"/>
        <w:spacing w:before="1"/>
        <w:ind w:left="2880"/>
        <w:rPr>
          <w:rFonts w:ascii="Arial" w:hAnsi="Arial" w:cs="Arial"/>
        </w:rPr>
      </w:pPr>
    </w:p>
    <w:p w:rsidR="008A5B1F" w:rsidRPr="008A5B1F" w:rsidRDefault="008A5B1F" w:rsidP="009D20D9">
      <w:pPr>
        <w:pStyle w:val="ListParagraph"/>
        <w:numPr>
          <w:ilvl w:val="0"/>
          <w:numId w:val="33"/>
        </w:numPr>
        <w:tabs>
          <w:tab w:val="left" w:pos="0"/>
        </w:tabs>
        <w:jc w:val="both"/>
        <w:rPr>
          <w:rFonts w:ascii="Arial" w:hAnsi="Arial" w:cs="Arial"/>
          <w:b/>
          <w:i/>
          <w:sz w:val="24"/>
          <w:szCs w:val="24"/>
          <w:u w:val="single"/>
        </w:rPr>
      </w:pPr>
      <w:r>
        <w:rPr>
          <w:rFonts w:ascii="Arial" w:hAnsi="Arial" w:cs="Arial"/>
          <w:b/>
          <w:i/>
          <w:sz w:val="24"/>
          <w:szCs w:val="24"/>
          <w:u w:val="single"/>
        </w:rPr>
        <w:t>System functionality</w:t>
      </w:r>
    </w:p>
    <w:p w:rsidR="008A5B1F" w:rsidRPr="008A5B1F" w:rsidRDefault="008A5B1F" w:rsidP="008A5B1F">
      <w:pPr>
        <w:spacing w:before="1"/>
        <w:ind w:left="360" w:right="497"/>
        <w:rPr>
          <w:rFonts w:ascii="Arial" w:hAnsi="Arial" w:cs="Arial"/>
        </w:rPr>
      </w:pPr>
      <w:r w:rsidRPr="008A5B1F">
        <w:rPr>
          <w:rFonts w:ascii="Arial" w:hAnsi="Arial" w:cs="Arial"/>
        </w:rPr>
        <w:t xml:space="preserve">The vendor’s proposed content management system (CMS) should be a web- based application that provides the core of the entire development process, being both the platform for development and the tool by which system administrators and contributors can update the new website. </w:t>
      </w:r>
    </w:p>
    <w:p w:rsidR="008A5B1F" w:rsidRPr="008A5B1F" w:rsidRDefault="008A5B1F" w:rsidP="008A5B1F">
      <w:pPr>
        <w:ind w:left="368"/>
        <w:rPr>
          <w:rFonts w:ascii="Arial" w:hAnsi="Arial" w:cs="Arial"/>
        </w:rPr>
      </w:pPr>
      <w:r w:rsidRPr="008A5B1F">
        <w:rPr>
          <w:rFonts w:ascii="Arial" w:hAnsi="Arial" w:cs="Arial"/>
        </w:rPr>
        <w:lastRenderedPageBreak/>
        <w:t>The CMS must allow non-technical content contributors the following abilities:</w:t>
      </w:r>
    </w:p>
    <w:p w:rsidR="008A5B1F" w:rsidRPr="00C438D2" w:rsidRDefault="008A5B1F" w:rsidP="009D20D9">
      <w:pPr>
        <w:pStyle w:val="ListParagraph"/>
        <w:numPr>
          <w:ilvl w:val="0"/>
          <w:numId w:val="39"/>
        </w:numPr>
        <w:tabs>
          <w:tab w:val="left" w:pos="8774"/>
        </w:tabs>
        <w:spacing w:before="4"/>
        <w:ind w:left="720" w:right="1066"/>
        <w:rPr>
          <w:rFonts w:ascii="Arial" w:hAnsi="Arial" w:cs="Arial"/>
        </w:rPr>
      </w:pPr>
      <w:r w:rsidRPr="00C438D2">
        <w:rPr>
          <w:rFonts w:ascii="Arial" w:hAnsi="Arial" w:cs="Arial"/>
          <w:b/>
        </w:rPr>
        <w:t>Content Management</w:t>
      </w:r>
      <w:r w:rsidRPr="00C438D2">
        <w:rPr>
          <w:rFonts w:ascii="Arial" w:hAnsi="Arial" w:cs="Arial"/>
        </w:rPr>
        <w:t xml:space="preserve"> – A way to add, edit and move content directly on an assigned webpage without the need to utilize or be trained on a back-end administrative system (i.e. HTML).</w:t>
      </w:r>
    </w:p>
    <w:p w:rsidR="008A5B1F" w:rsidRPr="00C438D2" w:rsidRDefault="008A5B1F" w:rsidP="009D20D9">
      <w:pPr>
        <w:pStyle w:val="ListParagraph"/>
        <w:numPr>
          <w:ilvl w:val="0"/>
          <w:numId w:val="39"/>
        </w:numPr>
        <w:spacing w:before="100"/>
        <w:ind w:left="720"/>
        <w:rPr>
          <w:rFonts w:ascii="Arial" w:hAnsi="Arial" w:cs="Arial"/>
        </w:rPr>
      </w:pPr>
      <w:r w:rsidRPr="00C438D2">
        <w:rPr>
          <w:rFonts w:ascii="Arial" w:hAnsi="Arial" w:cs="Arial"/>
          <w:b/>
        </w:rPr>
        <w:t>Hyperlinking</w:t>
      </w:r>
      <w:r w:rsidRPr="00C438D2">
        <w:rPr>
          <w:rFonts w:ascii="Arial" w:hAnsi="Arial" w:cs="Arial"/>
        </w:rPr>
        <w:t xml:space="preserve"> – Users who wish to add simple links – either internal or external – should be provided with an option to do so through an automatic hyperlinking option.</w:t>
      </w:r>
    </w:p>
    <w:p w:rsidR="008A5B1F" w:rsidRPr="00C438D2" w:rsidRDefault="008A5B1F" w:rsidP="009D20D9">
      <w:pPr>
        <w:pStyle w:val="ListParagraph"/>
        <w:numPr>
          <w:ilvl w:val="0"/>
          <w:numId w:val="39"/>
        </w:numPr>
        <w:spacing w:before="73"/>
        <w:ind w:left="720" w:right="963"/>
        <w:rPr>
          <w:rFonts w:ascii="Arial" w:hAnsi="Arial" w:cs="Arial"/>
        </w:rPr>
      </w:pPr>
      <w:r w:rsidRPr="00C438D2">
        <w:rPr>
          <w:rFonts w:ascii="Arial" w:hAnsi="Arial" w:cs="Arial"/>
          <w:b/>
        </w:rPr>
        <w:t>Menu Updates</w:t>
      </w:r>
      <w:r w:rsidRPr="00C438D2">
        <w:rPr>
          <w:rFonts w:ascii="Arial" w:hAnsi="Arial" w:cs="Arial"/>
        </w:rPr>
        <w:t xml:space="preserve"> – Content publishers should be able to add and update menu items if assigned the appropriate permission level.</w:t>
      </w:r>
    </w:p>
    <w:p w:rsidR="00A12DF2" w:rsidRDefault="008A5B1F" w:rsidP="009D20D9">
      <w:pPr>
        <w:pStyle w:val="ListParagraph"/>
        <w:numPr>
          <w:ilvl w:val="0"/>
          <w:numId w:val="39"/>
        </w:numPr>
        <w:spacing w:before="10"/>
        <w:ind w:right="386" w:hanging="368"/>
        <w:rPr>
          <w:rFonts w:ascii="Arial" w:hAnsi="Arial" w:cs="Arial"/>
        </w:rPr>
      </w:pPr>
      <w:r w:rsidRPr="00C438D2">
        <w:rPr>
          <w:rFonts w:ascii="Arial" w:hAnsi="Arial" w:cs="Arial"/>
          <w:b/>
        </w:rPr>
        <w:t>Training Manual</w:t>
      </w:r>
      <w:r w:rsidRPr="00C438D2">
        <w:rPr>
          <w:rFonts w:ascii="Arial" w:hAnsi="Arial" w:cs="Arial"/>
        </w:rPr>
        <w:t xml:space="preserve">   – A CMS Manual should be submitted.</w:t>
      </w:r>
    </w:p>
    <w:p w:rsidR="008A5B1F" w:rsidRPr="00A12DF2" w:rsidRDefault="008A5B1F" w:rsidP="009D20D9">
      <w:pPr>
        <w:pStyle w:val="ListParagraph"/>
        <w:numPr>
          <w:ilvl w:val="0"/>
          <w:numId w:val="39"/>
        </w:numPr>
        <w:spacing w:before="10"/>
        <w:ind w:right="386" w:hanging="368"/>
        <w:rPr>
          <w:rFonts w:ascii="Arial" w:hAnsi="Arial" w:cs="Arial"/>
        </w:rPr>
      </w:pPr>
      <w:r w:rsidRPr="00A12DF2">
        <w:rPr>
          <w:rFonts w:ascii="Arial" w:hAnsi="Arial" w:cs="Arial"/>
          <w:b/>
        </w:rPr>
        <w:t xml:space="preserve">Page </w:t>
      </w:r>
      <w:r w:rsidR="001132F8" w:rsidRPr="00A12DF2">
        <w:rPr>
          <w:rFonts w:ascii="Arial" w:hAnsi="Arial" w:cs="Arial"/>
          <w:b/>
        </w:rPr>
        <w:t>Templates</w:t>
      </w:r>
      <w:r w:rsidR="001132F8" w:rsidRPr="00A12DF2">
        <w:rPr>
          <w:rFonts w:ascii="Arial" w:hAnsi="Arial" w:cs="Arial"/>
        </w:rPr>
        <w:t xml:space="preserve"> –</w:t>
      </w:r>
      <w:r w:rsidRPr="00A12DF2">
        <w:rPr>
          <w:rFonts w:ascii="Arial" w:hAnsi="Arial" w:cs="Arial"/>
        </w:rPr>
        <w:t xml:space="preserve"> Content publishers must have the option to use pre-created page templates to assist in the formatting and development of new content. Content publishers should have the ability to place widgets or content blocks on page templates that serve specific purposes and streamline the template building process. Widgets can represent any key function such as calendars, </w:t>
      </w:r>
      <w:r w:rsidR="001002F3">
        <w:rPr>
          <w:rFonts w:ascii="Arial" w:hAnsi="Arial" w:cs="Arial"/>
        </w:rPr>
        <w:t xml:space="preserve">directory, e-notification, FAQs </w:t>
      </w:r>
      <w:r w:rsidRPr="00A12DF2">
        <w:rPr>
          <w:rFonts w:ascii="Arial" w:hAnsi="Arial" w:cs="Arial"/>
        </w:rPr>
        <w:t>search, etc. Widgets should have settings to customize their look and function to meet specific needs.</w:t>
      </w:r>
    </w:p>
    <w:p w:rsidR="008A5B1F" w:rsidRPr="00C438D2" w:rsidRDefault="008A5B1F" w:rsidP="009D20D9">
      <w:pPr>
        <w:pStyle w:val="ListParagraph"/>
        <w:numPr>
          <w:ilvl w:val="0"/>
          <w:numId w:val="37"/>
        </w:numPr>
        <w:ind w:right="234"/>
        <w:rPr>
          <w:rFonts w:ascii="Arial" w:hAnsi="Arial" w:cs="Arial"/>
        </w:rPr>
      </w:pPr>
      <w:r w:rsidRPr="00C438D2">
        <w:rPr>
          <w:rFonts w:ascii="Arial" w:hAnsi="Arial" w:cs="Arial"/>
          <w:b/>
        </w:rPr>
        <w:t>WYSIWYG Editor</w:t>
      </w:r>
      <w:r w:rsidRPr="00C438D2">
        <w:rPr>
          <w:rFonts w:ascii="Arial" w:hAnsi="Arial" w:cs="Arial"/>
        </w:rPr>
        <w:t xml:space="preserve"> – The CMS must have an advanced WYSIWYG rich text editor for content additions and updates that, while allowing flexibility for higher-end content contributors, is simple and straightforward, giving basic content contributors a basic set of fewer options to alter established site styles.</w:t>
      </w:r>
    </w:p>
    <w:p w:rsidR="008A5B1F" w:rsidRPr="00C438D2" w:rsidRDefault="008A5B1F" w:rsidP="008A5B1F">
      <w:pPr>
        <w:ind w:left="558"/>
        <w:rPr>
          <w:rFonts w:ascii="Arial" w:hAnsi="Arial" w:cs="Arial"/>
        </w:rPr>
      </w:pPr>
      <w:r w:rsidRPr="00C438D2">
        <w:rPr>
          <w:rFonts w:ascii="Arial" w:hAnsi="Arial" w:cs="Arial"/>
        </w:rPr>
        <w:t>The system shall also include the following features for use by administrative users:</w:t>
      </w:r>
    </w:p>
    <w:p w:rsidR="008A5B1F" w:rsidRPr="00C438D2" w:rsidRDefault="008A5B1F" w:rsidP="009D20D9">
      <w:pPr>
        <w:pStyle w:val="ListParagraph"/>
        <w:numPr>
          <w:ilvl w:val="0"/>
          <w:numId w:val="37"/>
        </w:numPr>
        <w:spacing w:before="3"/>
        <w:ind w:right="967"/>
        <w:jc w:val="both"/>
        <w:rPr>
          <w:rFonts w:ascii="Arial" w:hAnsi="Arial" w:cs="Arial"/>
        </w:rPr>
      </w:pPr>
      <w:r w:rsidRPr="00C438D2">
        <w:rPr>
          <w:rFonts w:ascii="Arial" w:hAnsi="Arial" w:cs="Arial"/>
          <w:b/>
        </w:rPr>
        <w:t>Content Categories</w:t>
      </w:r>
      <w:r w:rsidRPr="00C438D2">
        <w:rPr>
          <w:rFonts w:ascii="Arial" w:hAnsi="Arial" w:cs="Arial"/>
        </w:rPr>
        <w:t xml:space="preserve"> – Administrators shall have the ability to create content categories within CMS applications and modules and edit the parameters for categories.</w:t>
      </w:r>
    </w:p>
    <w:p w:rsidR="008A5B1F" w:rsidRPr="00C438D2" w:rsidRDefault="008A5B1F" w:rsidP="009D20D9">
      <w:pPr>
        <w:pStyle w:val="ListParagraph"/>
        <w:numPr>
          <w:ilvl w:val="0"/>
          <w:numId w:val="37"/>
        </w:numPr>
        <w:spacing w:before="12"/>
        <w:ind w:right="193"/>
        <w:rPr>
          <w:rFonts w:ascii="Arial" w:hAnsi="Arial" w:cs="Arial"/>
        </w:rPr>
      </w:pPr>
      <w:r w:rsidRPr="00C438D2">
        <w:rPr>
          <w:rFonts w:ascii="Arial" w:hAnsi="Arial" w:cs="Arial"/>
          <w:b/>
        </w:rPr>
        <w:t>Graphics Administration</w:t>
      </w:r>
      <w:r w:rsidRPr="00C438D2">
        <w:rPr>
          <w:rFonts w:ascii="Arial" w:hAnsi="Arial" w:cs="Arial"/>
        </w:rPr>
        <w:t xml:space="preserve"> – Administration of on-site banners and graphics, with the ability to </w:t>
      </w:r>
      <w:r w:rsidR="00C438D2">
        <w:rPr>
          <w:rFonts w:ascii="Arial" w:hAnsi="Arial" w:cs="Arial"/>
        </w:rPr>
        <w:t xml:space="preserve">develop and </w:t>
      </w:r>
      <w:r w:rsidRPr="00C438D2">
        <w:rPr>
          <w:rFonts w:ascii="Arial" w:hAnsi="Arial" w:cs="Arial"/>
        </w:rPr>
        <w:t>add new banners and on-site graphical elements and assign those elements</w:t>
      </w:r>
      <w:r w:rsidR="00C438D2" w:rsidRPr="00C438D2">
        <w:rPr>
          <w:rFonts w:ascii="Arial" w:hAnsi="Arial" w:cs="Arial"/>
        </w:rPr>
        <w:t xml:space="preserve"> </w:t>
      </w:r>
      <w:r w:rsidRPr="00C438D2">
        <w:rPr>
          <w:rFonts w:ascii="Arial" w:hAnsi="Arial" w:cs="Arial"/>
        </w:rPr>
        <w:t>to specified areas of the site</w:t>
      </w:r>
    </w:p>
    <w:p w:rsidR="008A5B1F" w:rsidRPr="00C438D2" w:rsidRDefault="008A5B1F" w:rsidP="009D20D9">
      <w:pPr>
        <w:pStyle w:val="ListParagraph"/>
        <w:numPr>
          <w:ilvl w:val="0"/>
          <w:numId w:val="37"/>
        </w:numPr>
        <w:spacing w:before="1"/>
        <w:ind w:right="434"/>
        <w:rPr>
          <w:rFonts w:ascii="Arial" w:hAnsi="Arial" w:cs="Arial"/>
        </w:rPr>
      </w:pPr>
      <w:r w:rsidRPr="00C438D2">
        <w:rPr>
          <w:rFonts w:ascii="Arial" w:hAnsi="Arial" w:cs="Arial"/>
          <w:b/>
        </w:rPr>
        <w:t>Login History</w:t>
      </w:r>
      <w:r w:rsidRPr="00C438D2">
        <w:rPr>
          <w:rFonts w:ascii="Arial" w:hAnsi="Arial" w:cs="Arial"/>
        </w:rPr>
        <w:t xml:space="preserve"> – A separate history report detailing user login history, including the user type, the date and time of the attempted login, the IP address of the user and whether or not the login attempt was successful.</w:t>
      </w:r>
    </w:p>
    <w:p w:rsidR="008A5B1F" w:rsidRPr="00C438D2" w:rsidRDefault="008A5B1F" w:rsidP="009D20D9">
      <w:pPr>
        <w:pStyle w:val="ListParagraph"/>
        <w:numPr>
          <w:ilvl w:val="0"/>
          <w:numId w:val="37"/>
        </w:numPr>
        <w:spacing w:before="15"/>
        <w:ind w:right="626"/>
        <w:rPr>
          <w:rFonts w:ascii="Arial" w:hAnsi="Arial" w:cs="Arial"/>
        </w:rPr>
      </w:pPr>
      <w:r w:rsidRPr="00C438D2">
        <w:rPr>
          <w:rFonts w:ascii="Arial" w:hAnsi="Arial" w:cs="Arial"/>
          <w:b/>
        </w:rPr>
        <w:t>Menu Administration</w:t>
      </w:r>
      <w:r w:rsidRPr="00C438D2">
        <w:rPr>
          <w:rFonts w:ascii="Arial" w:hAnsi="Arial" w:cs="Arial"/>
        </w:rPr>
        <w:t xml:space="preserve"> – Administrators shall have the ability to add, edit, update and move menu items, affecting overall site structure and organization.</w:t>
      </w:r>
    </w:p>
    <w:p w:rsidR="008A5B1F" w:rsidRPr="00C438D2" w:rsidRDefault="008A5B1F" w:rsidP="009D20D9">
      <w:pPr>
        <w:pStyle w:val="ListParagraph"/>
        <w:numPr>
          <w:ilvl w:val="0"/>
          <w:numId w:val="37"/>
        </w:numPr>
        <w:spacing w:before="100"/>
        <w:rPr>
          <w:rFonts w:ascii="Arial" w:hAnsi="Arial" w:cs="Arial"/>
        </w:rPr>
      </w:pPr>
      <w:r w:rsidRPr="00C438D2">
        <w:rPr>
          <w:rFonts w:ascii="Arial" w:hAnsi="Arial" w:cs="Arial"/>
          <w:b/>
        </w:rPr>
        <w:t>Permissions</w:t>
      </w:r>
      <w:r w:rsidRPr="00C438D2">
        <w:rPr>
          <w:rFonts w:ascii="Arial" w:hAnsi="Arial" w:cs="Arial"/>
        </w:rPr>
        <w:t xml:space="preserve"> – The permission system shall be divisible into both user administration and group administration, allowing permission levels to be attributed to groups to which users can be added.</w:t>
      </w:r>
    </w:p>
    <w:p w:rsidR="008A5B1F" w:rsidRPr="00C438D2" w:rsidRDefault="008A5B1F" w:rsidP="009D20D9">
      <w:pPr>
        <w:pStyle w:val="ListParagraph"/>
        <w:numPr>
          <w:ilvl w:val="0"/>
          <w:numId w:val="37"/>
        </w:numPr>
        <w:spacing w:before="100"/>
        <w:rPr>
          <w:rFonts w:ascii="Arial" w:hAnsi="Arial" w:cs="Arial"/>
        </w:rPr>
      </w:pPr>
      <w:r w:rsidRPr="00C438D2">
        <w:rPr>
          <w:rFonts w:ascii="Arial" w:hAnsi="Arial" w:cs="Arial"/>
          <w:b/>
        </w:rPr>
        <w:t>Site Search Statistics</w:t>
      </w:r>
      <w:r w:rsidRPr="00C438D2">
        <w:rPr>
          <w:rFonts w:ascii="Arial" w:hAnsi="Arial" w:cs="Arial"/>
        </w:rPr>
        <w:t xml:space="preserve"> – Access to site search statistics, including the ability to filter searched terms by date and time, which can also be exported.</w:t>
      </w:r>
    </w:p>
    <w:p w:rsidR="000B6644" w:rsidRDefault="008A5B1F" w:rsidP="009D20D9">
      <w:pPr>
        <w:pStyle w:val="ListParagraph"/>
        <w:numPr>
          <w:ilvl w:val="0"/>
          <w:numId w:val="37"/>
        </w:numPr>
        <w:spacing w:before="100"/>
        <w:rPr>
          <w:rFonts w:ascii="Arial" w:hAnsi="Arial" w:cs="Arial"/>
        </w:rPr>
      </w:pPr>
      <w:r w:rsidRPr="00C438D2">
        <w:rPr>
          <w:rFonts w:ascii="Arial" w:hAnsi="Arial" w:cs="Arial"/>
          <w:b/>
        </w:rPr>
        <w:t>User-friendly URLS</w:t>
      </w:r>
      <w:r w:rsidRPr="00C438D2">
        <w:rPr>
          <w:rFonts w:ascii="Arial" w:hAnsi="Arial" w:cs="Arial"/>
        </w:rPr>
        <w:t xml:space="preserve"> – System should allow for creation of user-friendly URLs</w:t>
      </w:r>
    </w:p>
    <w:p w:rsidR="00A7756F" w:rsidRPr="00A7756F" w:rsidRDefault="00A7756F" w:rsidP="00A7756F">
      <w:pPr>
        <w:pStyle w:val="ListParagraph"/>
        <w:spacing w:before="100"/>
        <w:rPr>
          <w:rFonts w:ascii="Arial" w:hAnsi="Arial" w:cs="Arial"/>
        </w:rPr>
      </w:pPr>
    </w:p>
    <w:p w:rsidR="00AE1CC0" w:rsidRDefault="00AE1CC0" w:rsidP="009D20D9">
      <w:pPr>
        <w:pStyle w:val="ListParagraph"/>
        <w:numPr>
          <w:ilvl w:val="0"/>
          <w:numId w:val="33"/>
        </w:numPr>
        <w:tabs>
          <w:tab w:val="left" w:pos="0"/>
        </w:tabs>
        <w:jc w:val="both"/>
        <w:rPr>
          <w:rFonts w:ascii="Arial" w:hAnsi="Arial" w:cs="Arial"/>
          <w:b/>
          <w:i/>
          <w:sz w:val="24"/>
          <w:szCs w:val="24"/>
          <w:u w:val="single"/>
        </w:rPr>
      </w:pPr>
      <w:r>
        <w:rPr>
          <w:rFonts w:ascii="Arial" w:hAnsi="Arial" w:cs="Arial"/>
          <w:b/>
          <w:i/>
          <w:sz w:val="24"/>
          <w:szCs w:val="24"/>
          <w:u w:val="single"/>
        </w:rPr>
        <w:t>System administration</w:t>
      </w:r>
    </w:p>
    <w:p w:rsidR="00AE1CC0" w:rsidRPr="00AE1CC0" w:rsidRDefault="00AE1CC0" w:rsidP="00AE1CC0">
      <w:pPr>
        <w:pStyle w:val="ListParagraph"/>
        <w:tabs>
          <w:tab w:val="left" w:pos="0"/>
        </w:tabs>
        <w:ind w:left="360"/>
        <w:jc w:val="both"/>
        <w:rPr>
          <w:rFonts w:ascii="Arial" w:hAnsi="Arial" w:cs="Arial"/>
          <w:b/>
          <w:i/>
          <w:sz w:val="24"/>
          <w:szCs w:val="24"/>
          <w:u w:val="single"/>
        </w:rPr>
      </w:pPr>
    </w:p>
    <w:p w:rsidR="00AE1CC0" w:rsidRPr="00AE1CC0" w:rsidRDefault="00AE1CC0" w:rsidP="009D20D9">
      <w:pPr>
        <w:pStyle w:val="ListParagraph"/>
        <w:numPr>
          <w:ilvl w:val="0"/>
          <w:numId w:val="40"/>
        </w:numPr>
        <w:spacing w:before="5"/>
        <w:ind w:right="416"/>
        <w:rPr>
          <w:rFonts w:ascii="Arial" w:eastAsia="Arial" w:hAnsi="Arial" w:cs="Arial"/>
        </w:rPr>
      </w:pPr>
      <w:r w:rsidRPr="00AE1CC0">
        <w:rPr>
          <w:rFonts w:ascii="Arial" w:eastAsia="Arial" w:hAnsi="Arial" w:cs="Arial"/>
          <w:b/>
        </w:rPr>
        <w:lastRenderedPageBreak/>
        <w:t>B</w:t>
      </w:r>
      <w:r w:rsidRPr="00AE1CC0">
        <w:rPr>
          <w:rFonts w:ascii="Arial" w:eastAsia="Arial" w:hAnsi="Arial" w:cs="Arial"/>
          <w:b/>
          <w:spacing w:val="-1"/>
        </w:rPr>
        <w:t>r</w:t>
      </w:r>
      <w:r w:rsidRPr="00AE1CC0">
        <w:rPr>
          <w:rFonts w:ascii="Arial" w:eastAsia="Arial" w:hAnsi="Arial" w:cs="Arial"/>
          <w:b/>
          <w:spacing w:val="1"/>
        </w:rPr>
        <w:t>o</w:t>
      </w:r>
      <w:r w:rsidRPr="00AE1CC0">
        <w:rPr>
          <w:rFonts w:ascii="Arial" w:eastAsia="Arial" w:hAnsi="Arial" w:cs="Arial"/>
          <w:b/>
        </w:rPr>
        <w:t>ken</w:t>
      </w:r>
      <w:r w:rsidRPr="00AE1CC0">
        <w:rPr>
          <w:rFonts w:ascii="Arial" w:eastAsia="Arial" w:hAnsi="Arial" w:cs="Arial"/>
          <w:b/>
          <w:spacing w:val="-7"/>
        </w:rPr>
        <w:t xml:space="preserve"> </w:t>
      </w:r>
      <w:r w:rsidRPr="00AE1CC0">
        <w:rPr>
          <w:rFonts w:ascii="Arial" w:eastAsia="Arial" w:hAnsi="Arial" w:cs="Arial"/>
          <w:b/>
          <w:spacing w:val="1"/>
        </w:rPr>
        <w:t>L</w:t>
      </w:r>
      <w:r w:rsidRPr="00AE1CC0">
        <w:rPr>
          <w:rFonts w:ascii="Arial" w:eastAsia="Arial" w:hAnsi="Arial" w:cs="Arial"/>
          <w:b/>
        </w:rPr>
        <w:t>i</w:t>
      </w:r>
      <w:r w:rsidRPr="00AE1CC0">
        <w:rPr>
          <w:rFonts w:ascii="Arial" w:eastAsia="Arial" w:hAnsi="Arial" w:cs="Arial"/>
          <w:b/>
          <w:spacing w:val="3"/>
        </w:rPr>
        <w:t>n</w:t>
      </w:r>
      <w:r w:rsidRPr="00AE1CC0">
        <w:rPr>
          <w:rFonts w:ascii="Arial" w:eastAsia="Arial" w:hAnsi="Arial" w:cs="Arial"/>
          <w:b/>
        </w:rPr>
        <w:t>k</w:t>
      </w:r>
      <w:r w:rsidRPr="00AE1CC0">
        <w:rPr>
          <w:rFonts w:ascii="Arial" w:eastAsia="Arial" w:hAnsi="Arial" w:cs="Arial"/>
          <w:b/>
          <w:spacing w:val="-5"/>
        </w:rPr>
        <w:t xml:space="preserve"> </w:t>
      </w:r>
      <w:r w:rsidRPr="00AE1CC0">
        <w:rPr>
          <w:rFonts w:ascii="Arial" w:eastAsia="Arial" w:hAnsi="Arial" w:cs="Arial"/>
          <w:b/>
        </w:rPr>
        <w:t>Re</w:t>
      </w:r>
      <w:r w:rsidRPr="00AE1CC0">
        <w:rPr>
          <w:rFonts w:ascii="Arial" w:eastAsia="Arial" w:hAnsi="Arial" w:cs="Arial"/>
          <w:b/>
          <w:spacing w:val="2"/>
        </w:rPr>
        <w:t>v</w:t>
      </w:r>
      <w:r w:rsidRPr="00AE1CC0">
        <w:rPr>
          <w:rFonts w:ascii="Arial" w:eastAsia="Arial" w:hAnsi="Arial" w:cs="Arial"/>
          <w:b/>
        </w:rPr>
        <w:t>iew</w:t>
      </w:r>
      <w:r w:rsidRPr="00AE1CC0">
        <w:rPr>
          <w:rFonts w:ascii="Arial" w:eastAsia="Arial" w:hAnsi="Arial" w:cs="Arial"/>
          <w:b/>
          <w:spacing w:val="-4"/>
        </w:rPr>
        <w:t xml:space="preserve"> </w:t>
      </w:r>
      <w:r w:rsidRPr="00AE1CC0">
        <w:rPr>
          <w:rFonts w:ascii="Arial" w:eastAsia="Calibri" w:hAnsi="Arial" w:cs="Arial"/>
        </w:rPr>
        <w:t>–</w:t>
      </w:r>
      <w:r w:rsidRPr="00AE1CC0">
        <w:rPr>
          <w:rFonts w:ascii="Arial" w:eastAsia="Calibri" w:hAnsi="Arial" w:cs="Arial"/>
          <w:spacing w:val="8"/>
        </w:rPr>
        <w:t xml:space="preserve"> </w:t>
      </w:r>
      <w:r w:rsidRPr="00AE1CC0">
        <w:rPr>
          <w:rFonts w:ascii="Arial" w:eastAsia="Arial" w:hAnsi="Arial" w:cs="Arial"/>
          <w:spacing w:val="2"/>
        </w:rPr>
        <w:t>A</w:t>
      </w:r>
      <w:r w:rsidRPr="00AE1CC0">
        <w:rPr>
          <w:rFonts w:ascii="Arial" w:eastAsia="Arial" w:hAnsi="Arial" w:cs="Arial"/>
        </w:rPr>
        <w:t>n ad</w:t>
      </w:r>
      <w:r w:rsidRPr="00AE1CC0">
        <w:rPr>
          <w:rFonts w:ascii="Arial" w:eastAsia="Arial" w:hAnsi="Arial" w:cs="Arial"/>
          <w:spacing w:val="4"/>
        </w:rPr>
        <w:t>m</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1"/>
        </w:rPr>
        <w:t>i</w:t>
      </w:r>
      <w:r w:rsidRPr="00AE1CC0">
        <w:rPr>
          <w:rFonts w:ascii="Arial" w:eastAsia="Arial" w:hAnsi="Arial" w:cs="Arial"/>
          <w:spacing w:val="1"/>
        </w:rPr>
        <w:t>s</w:t>
      </w:r>
      <w:r w:rsidRPr="00AE1CC0">
        <w:rPr>
          <w:rFonts w:ascii="Arial" w:eastAsia="Arial" w:hAnsi="Arial" w:cs="Arial"/>
        </w:rPr>
        <w:t>t</w:t>
      </w:r>
      <w:r w:rsidRPr="00AE1CC0">
        <w:rPr>
          <w:rFonts w:ascii="Arial" w:eastAsia="Arial" w:hAnsi="Arial" w:cs="Arial"/>
          <w:spacing w:val="1"/>
        </w:rPr>
        <w:t>r</w:t>
      </w:r>
      <w:r w:rsidRPr="00AE1CC0">
        <w:rPr>
          <w:rFonts w:ascii="Arial" w:eastAsia="Arial" w:hAnsi="Arial" w:cs="Arial"/>
        </w:rPr>
        <w:t>at</w:t>
      </w:r>
      <w:r w:rsidRPr="00AE1CC0">
        <w:rPr>
          <w:rFonts w:ascii="Arial" w:eastAsia="Arial" w:hAnsi="Arial" w:cs="Arial"/>
          <w:spacing w:val="1"/>
        </w:rPr>
        <w:t>i</w:t>
      </w:r>
      <w:r w:rsidRPr="00AE1CC0">
        <w:rPr>
          <w:rFonts w:ascii="Arial" w:eastAsia="Arial" w:hAnsi="Arial" w:cs="Arial"/>
          <w:spacing w:val="-1"/>
        </w:rPr>
        <w:t>v</w:t>
      </w:r>
      <w:r w:rsidRPr="00AE1CC0">
        <w:rPr>
          <w:rFonts w:ascii="Arial" w:eastAsia="Arial" w:hAnsi="Arial" w:cs="Arial"/>
        </w:rPr>
        <w:t>e</w:t>
      </w:r>
      <w:r w:rsidRPr="00AE1CC0">
        <w:rPr>
          <w:rFonts w:ascii="Arial" w:eastAsia="Arial" w:hAnsi="Arial" w:cs="Arial"/>
          <w:spacing w:val="-12"/>
        </w:rPr>
        <w:t xml:space="preserve"> </w:t>
      </w:r>
      <w:r w:rsidRPr="00AE1CC0">
        <w:rPr>
          <w:rFonts w:ascii="Arial" w:eastAsia="Arial" w:hAnsi="Arial" w:cs="Arial"/>
          <w:spacing w:val="1"/>
        </w:rPr>
        <w:t>c</w:t>
      </w:r>
      <w:r w:rsidRPr="00AE1CC0">
        <w:rPr>
          <w:rFonts w:ascii="Arial" w:eastAsia="Arial" w:hAnsi="Arial" w:cs="Arial"/>
          <w:spacing w:val="2"/>
        </w:rPr>
        <w:t>e</w:t>
      </w:r>
      <w:r w:rsidRPr="00AE1CC0">
        <w:rPr>
          <w:rFonts w:ascii="Arial" w:eastAsia="Arial" w:hAnsi="Arial" w:cs="Arial"/>
        </w:rPr>
        <w:t>nter</w:t>
      </w:r>
      <w:r w:rsidRPr="00AE1CC0">
        <w:rPr>
          <w:rFonts w:ascii="Arial" w:eastAsia="Arial" w:hAnsi="Arial" w:cs="Arial"/>
          <w:spacing w:val="-5"/>
        </w:rPr>
        <w:t xml:space="preserve"> </w:t>
      </w:r>
      <w:r w:rsidRPr="00AE1CC0">
        <w:rPr>
          <w:rFonts w:ascii="Arial" w:eastAsia="Arial" w:hAnsi="Arial" w:cs="Arial"/>
          <w:spacing w:val="2"/>
        </w:rPr>
        <w:t>f</w:t>
      </w:r>
      <w:r w:rsidRPr="00AE1CC0">
        <w:rPr>
          <w:rFonts w:ascii="Arial" w:eastAsia="Arial" w:hAnsi="Arial" w:cs="Arial"/>
        </w:rPr>
        <w:t>or</w:t>
      </w:r>
      <w:r w:rsidRPr="00AE1CC0">
        <w:rPr>
          <w:rFonts w:ascii="Arial" w:eastAsia="Arial" w:hAnsi="Arial" w:cs="Arial"/>
          <w:spacing w:val="-1"/>
        </w:rPr>
        <w:t xml:space="preserve"> </w:t>
      </w:r>
      <w:r w:rsidRPr="00AE1CC0">
        <w:rPr>
          <w:rFonts w:ascii="Arial" w:eastAsia="Arial" w:hAnsi="Arial" w:cs="Arial"/>
          <w:spacing w:val="1"/>
        </w:rPr>
        <w:t>r</w:t>
      </w:r>
      <w:r w:rsidRPr="00AE1CC0">
        <w:rPr>
          <w:rFonts w:ascii="Arial" w:eastAsia="Arial" w:hAnsi="Arial" w:cs="Arial"/>
          <w:spacing w:val="2"/>
        </w:rPr>
        <w:t>e</w:t>
      </w:r>
      <w:r w:rsidRPr="00AE1CC0">
        <w:rPr>
          <w:rFonts w:ascii="Arial" w:eastAsia="Arial" w:hAnsi="Arial" w:cs="Arial"/>
          <w:spacing w:val="-1"/>
        </w:rPr>
        <w:t>v</w:t>
      </w:r>
      <w:r w:rsidRPr="00AE1CC0">
        <w:rPr>
          <w:rFonts w:ascii="Arial" w:eastAsia="Arial" w:hAnsi="Arial" w:cs="Arial"/>
          <w:spacing w:val="1"/>
        </w:rPr>
        <w:t>i</w:t>
      </w:r>
      <w:r w:rsidRPr="00AE1CC0">
        <w:rPr>
          <w:rFonts w:ascii="Arial" w:eastAsia="Arial" w:hAnsi="Arial" w:cs="Arial"/>
          <w:spacing w:val="2"/>
        </w:rPr>
        <w:t>e</w:t>
      </w:r>
      <w:r w:rsidRPr="00AE1CC0">
        <w:rPr>
          <w:rFonts w:ascii="Arial" w:eastAsia="Arial" w:hAnsi="Arial" w:cs="Arial"/>
          <w:spacing w:val="-2"/>
        </w:rPr>
        <w:t>w</w:t>
      </w:r>
      <w:r w:rsidRPr="00AE1CC0">
        <w:rPr>
          <w:rFonts w:ascii="Arial" w:eastAsia="Arial" w:hAnsi="Arial" w:cs="Arial"/>
          <w:spacing w:val="1"/>
        </w:rPr>
        <w:t>i</w:t>
      </w:r>
      <w:r w:rsidRPr="00AE1CC0">
        <w:rPr>
          <w:rFonts w:ascii="Arial" w:eastAsia="Arial" w:hAnsi="Arial" w:cs="Arial"/>
        </w:rPr>
        <w:t>ng</w:t>
      </w:r>
      <w:r w:rsidRPr="00AE1CC0">
        <w:rPr>
          <w:rFonts w:ascii="Arial" w:eastAsia="Arial" w:hAnsi="Arial" w:cs="Arial"/>
          <w:spacing w:val="-9"/>
        </w:rPr>
        <w:t xml:space="preserve"> </w:t>
      </w:r>
      <w:r w:rsidRPr="00AE1CC0">
        <w:rPr>
          <w:rFonts w:ascii="Arial" w:eastAsia="Arial" w:hAnsi="Arial" w:cs="Arial"/>
          <w:spacing w:val="2"/>
        </w:rPr>
        <w:t>q</w:t>
      </w:r>
      <w:r w:rsidRPr="00AE1CC0">
        <w:rPr>
          <w:rFonts w:ascii="Arial" w:eastAsia="Arial" w:hAnsi="Arial" w:cs="Arial"/>
        </w:rPr>
        <w:t>u</w:t>
      </w:r>
      <w:r w:rsidRPr="00AE1CC0">
        <w:rPr>
          <w:rFonts w:ascii="Arial" w:eastAsia="Arial" w:hAnsi="Arial" w:cs="Arial"/>
          <w:spacing w:val="2"/>
        </w:rPr>
        <w:t>a</w:t>
      </w:r>
      <w:r w:rsidRPr="00AE1CC0">
        <w:rPr>
          <w:rFonts w:ascii="Arial" w:eastAsia="Arial" w:hAnsi="Arial" w:cs="Arial"/>
          <w:spacing w:val="-1"/>
        </w:rPr>
        <w:t>li</w:t>
      </w:r>
      <w:r w:rsidRPr="00AE1CC0">
        <w:rPr>
          <w:rFonts w:ascii="Arial" w:eastAsia="Arial" w:hAnsi="Arial" w:cs="Arial"/>
          <w:spacing w:val="5"/>
        </w:rPr>
        <w:t>t</w:t>
      </w:r>
      <w:r w:rsidRPr="00AE1CC0">
        <w:rPr>
          <w:rFonts w:ascii="Arial" w:eastAsia="Arial" w:hAnsi="Arial" w:cs="Arial"/>
        </w:rPr>
        <w:t>y</w:t>
      </w:r>
      <w:r w:rsidRPr="00AE1CC0">
        <w:rPr>
          <w:rFonts w:ascii="Arial" w:eastAsia="Arial" w:hAnsi="Arial" w:cs="Arial"/>
          <w:spacing w:val="-10"/>
        </w:rPr>
        <w:t xml:space="preserve"> </w:t>
      </w:r>
      <w:r w:rsidRPr="00AE1CC0">
        <w:rPr>
          <w:rFonts w:ascii="Arial" w:eastAsia="Arial" w:hAnsi="Arial" w:cs="Arial"/>
        </w:rPr>
        <w:t>a</w:t>
      </w:r>
      <w:r w:rsidRPr="00AE1CC0">
        <w:rPr>
          <w:rFonts w:ascii="Arial" w:eastAsia="Arial" w:hAnsi="Arial" w:cs="Arial"/>
          <w:spacing w:val="1"/>
        </w:rPr>
        <w:t>ss</w:t>
      </w:r>
      <w:r w:rsidRPr="00AE1CC0">
        <w:rPr>
          <w:rFonts w:ascii="Arial" w:eastAsia="Arial" w:hAnsi="Arial" w:cs="Arial"/>
        </w:rPr>
        <w:t>u</w:t>
      </w:r>
      <w:r w:rsidRPr="00AE1CC0">
        <w:rPr>
          <w:rFonts w:ascii="Arial" w:eastAsia="Arial" w:hAnsi="Arial" w:cs="Arial"/>
          <w:spacing w:val="1"/>
        </w:rPr>
        <w:t>r</w:t>
      </w:r>
      <w:r w:rsidRPr="00AE1CC0">
        <w:rPr>
          <w:rFonts w:ascii="Arial" w:eastAsia="Arial" w:hAnsi="Arial" w:cs="Arial"/>
          <w:spacing w:val="2"/>
        </w:rPr>
        <w:t>a</w:t>
      </w:r>
      <w:r w:rsidRPr="00AE1CC0">
        <w:rPr>
          <w:rFonts w:ascii="Arial" w:eastAsia="Arial" w:hAnsi="Arial" w:cs="Arial"/>
        </w:rPr>
        <w:t>n</w:t>
      </w:r>
      <w:r w:rsidRPr="00AE1CC0">
        <w:rPr>
          <w:rFonts w:ascii="Arial" w:eastAsia="Arial" w:hAnsi="Arial" w:cs="Arial"/>
          <w:spacing w:val="1"/>
        </w:rPr>
        <w:t>c</w:t>
      </w:r>
      <w:r w:rsidRPr="00AE1CC0">
        <w:rPr>
          <w:rFonts w:ascii="Arial" w:eastAsia="Arial" w:hAnsi="Arial" w:cs="Arial"/>
        </w:rPr>
        <w:t xml:space="preserve">e, </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1"/>
        </w:rPr>
        <w:t>c</w:t>
      </w:r>
      <w:r w:rsidRPr="00AE1CC0">
        <w:rPr>
          <w:rFonts w:ascii="Arial" w:eastAsia="Arial" w:hAnsi="Arial" w:cs="Arial"/>
          <w:spacing w:val="-1"/>
        </w:rPr>
        <w:t>l</w:t>
      </w:r>
      <w:r w:rsidRPr="00AE1CC0">
        <w:rPr>
          <w:rFonts w:ascii="Arial" w:eastAsia="Arial" w:hAnsi="Arial" w:cs="Arial"/>
          <w:spacing w:val="2"/>
        </w:rPr>
        <w:t>u</w:t>
      </w:r>
      <w:r w:rsidRPr="00AE1CC0">
        <w:rPr>
          <w:rFonts w:ascii="Arial" w:eastAsia="Arial" w:hAnsi="Arial" w:cs="Arial"/>
        </w:rPr>
        <w:t>d</w:t>
      </w:r>
      <w:r w:rsidRPr="00AE1CC0">
        <w:rPr>
          <w:rFonts w:ascii="Arial" w:eastAsia="Arial" w:hAnsi="Arial" w:cs="Arial"/>
          <w:spacing w:val="1"/>
        </w:rPr>
        <w:t>i</w:t>
      </w:r>
      <w:r w:rsidRPr="00AE1CC0">
        <w:rPr>
          <w:rFonts w:ascii="Arial" w:eastAsia="Arial" w:hAnsi="Arial" w:cs="Arial"/>
        </w:rPr>
        <w:t>ng</w:t>
      </w:r>
      <w:r w:rsidRPr="00AE1CC0">
        <w:rPr>
          <w:rFonts w:ascii="Arial" w:eastAsia="Arial" w:hAnsi="Arial" w:cs="Arial"/>
          <w:spacing w:val="-9"/>
        </w:rPr>
        <w:t xml:space="preserve"> </w:t>
      </w:r>
      <w:r w:rsidRPr="00AE1CC0">
        <w:rPr>
          <w:rFonts w:ascii="Arial" w:eastAsia="Arial" w:hAnsi="Arial" w:cs="Arial"/>
          <w:spacing w:val="2"/>
        </w:rPr>
        <w:t>d</w:t>
      </w:r>
      <w:r w:rsidRPr="00AE1CC0">
        <w:rPr>
          <w:rFonts w:ascii="Arial" w:eastAsia="Arial" w:hAnsi="Arial" w:cs="Arial"/>
        </w:rPr>
        <w:t>et</w:t>
      </w:r>
      <w:r w:rsidRPr="00AE1CC0">
        <w:rPr>
          <w:rFonts w:ascii="Arial" w:eastAsia="Arial" w:hAnsi="Arial" w:cs="Arial"/>
          <w:spacing w:val="2"/>
        </w:rPr>
        <w:t>a</w:t>
      </w:r>
      <w:r w:rsidRPr="00AE1CC0">
        <w:rPr>
          <w:rFonts w:ascii="Arial" w:eastAsia="Arial" w:hAnsi="Arial" w:cs="Arial"/>
          <w:spacing w:val="-1"/>
        </w:rPr>
        <w:t>i</w:t>
      </w:r>
      <w:r w:rsidRPr="00AE1CC0">
        <w:rPr>
          <w:rFonts w:ascii="Arial" w:eastAsia="Arial" w:hAnsi="Arial" w:cs="Arial"/>
          <w:spacing w:val="1"/>
        </w:rPr>
        <w:t>l</w:t>
      </w:r>
      <w:r w:rsidRPr="00AE1CC0">
        <w:rPr>
          <w:rFonts w:ascii="Arial" w:eastAsia="Arial" w:hAnsi="Arial" w:cs="Arial"/>
          <w:spacing w:val="-1"/>
        </w:rPr>
        <w:t>i</w:t>
      </w:r>
      <w:r w:rsidRPr="00AE1CC0">
        <w:rPr>
          <w:rFonts w:ascii="Arial" w:eastAsia="Arial" w:hAnsi="Arial" w:cs="Arial"/>
          <w:spacing w:val="2"/>
        </w:rPr>
        <w:t>n</w:t>
      </w:r>
      <w:r w:rsidRPr="00AE1CC0">
        <w:rPr>
          <w:rFonts w:ascii="Arial" w:eastAsia="Arial" w:hAnsi="Arial" w:cs="Arial"/>
        </w:rPr>
        <w:t>g</w:t>
      </w:r>
      <w:r w:rsidRPr="00AE1CC0">
        <w:rPr>
          <w:rFonts w:ascii="Arial" w:eastAsia="Arial" w:hAnsi="Arial" w:cs="Arial"/>
          <w:spacing w:val="-8"/>
        </w:rPr>
        <w:t xml:space="preserve"> </w:t>
      </w:r>
      <w:r w:rsidRPr="00AE1CC0">
        <w:rPr>
          <w:rFonts w:ascii="Arial" w:eastAsia="Arial" w:hAnsi="Arial" w:cs="Arial"/>
        </w:rPr>
        <w:t>b</w:t>
      </w:r>
      <w:r w:rsidRPr="00AE1CC0">
        <w:rPr>
          <w:rFonts w:ascii="Arial" w:eastAsia="Arial" w:hAnsi="Arial" w:cs="Arial"/>
          <w:spacing w:val="1"/>
        </w:rPr>
        <w:t>r</w:t>
      </w:r>
      <w:r w:rsidRPr="00AE1CC0">
        <w:rPr>
          <w:rFonts w:ascii="Arial" w:eastAsia="Arial" w:hAnsi="Arial" w:cs="Arial"/>
        </w:rPr>
        <w:t>o</w:t>
      </w:r>
      <w:r w:rsidRPr="00AE1CC0">
        <w:rPr>
          <w:rFonts w:ascii="Arial" w:eastAsia="Arial" w:hAnsi="Arial" w:cs="Arial"/>
          <w:spacing w:val="4"/>
        </w:rPr>
        <w:t>k</w:t>
      </w:r>
      <w:r w:rsidRPr="00AE1CC0">
        <w:rPr>
          <w:rFonts w:ascii="Arial" w:eastAsia="Arial" w:hAnsi="Arial" w:cs="Arial"/>
        </w:rPr>
        <w:t>en</w:t>
      </w:r>
      <w:r w:rsidRPr="00AE1CC0">
        <w:rPr>
          <w:rFonts w:ascii="Arial" w:eastAsia="Arial" w:hAnsi="Arial" w:cs="Arial"/>
          <w:spacing w:val="-7"/>
        </w:rPr>
        <w:t xml:space="preserve"> </w:t>
      </w:r>
      <w:r w:rsidRPr="00AE1CC0">
        <w:rPr>
          <w:rFonts w:ascii="Arial" w:eastAsia="Arial" w:hAnsi="Arial" w:cs="Arial"/>
          <w:spacing w:val="1"/>
        </w:rPr>
        <w:t>li</w:t>
      </w:r>
      <w:r w:rsidRPr="00AE1CC0">
        <w:rPr>
          <w:rFonts w:ascii="Arial" w:eastAsia="Arial" w:hAnsi="Arial" w:cs="Arial"/>
        </w:rPr>
        <w:t>n</w:t>
      </w:r>
      <w:r w:rsidRPr="00AE1CC0">
        <w:rPr>
          <w:rFonts w:ascii="Arial" w:eastAsia="Arial" w:hAnsi="Arial" w:cs="Arial"/>
          <w:spacing w:val="4"/>
        </w:rPr>
        <w:t>k</w:t>
      </w:r>
      <w:r w:rsidRPr="00AE1CC0">
        <w:rPr>
          <w:rFonts w:ascii="Arial" w:eastAsia="Arial" w:hAnsi="Arial" w:cs="Arial"/>
        </w:rPr>
        <w:t>s</w:t>
      </w:r>
      <w:r w:rsidRPr="00AE1CC0">
        <w:rPr>
          <w:rFonts w:ascii="Arial" w:eastAsia="Arial" w:hAnsi="Arial" w:cs="Arial"/>
          <w:spacing w:val="-3"/>
        </w:rPr>
        <w:t xml:space="preserve"> </w:t>
      </w:r>
      <w:r w:rsidRPr="00AE1CC0">
        <w:rPr>
          <w:rFonts w:ascii="Arial" w:eastAsia="Arial" w:hAnsi="Arial" w:cs="Arial"/>
        </w:rPr>
        <w:t>on</w:t>
      </w:r>
      <w:r w:rsidRPr="00AE1CC0">
        <w:rPr>
          <w:rFonts w:ascii="Arial" w:eastAsia="Arial" w:hAnsi="Arial" w:cs="Arial"/>
          <w:spacing w:val="-3"/>
        </w:rPr>
        <w:t xml:space="preserve"> </w:t>
      </w:r>
      <w:r w:rsidRPr="00AE1CC0">
        <w:rPr>
          <w:rFonts w:ascii="Arial" w:eastAsia="Arial" w:hAnsi="Arial" w:cs="Arial"/>
        </w:rPr>
        <w:t>the</w:t>
      </w:r>
      <w:r w:rsidRPr="00AE1CC0">
        <w:rPr>
          <w:rFonts w:ascii="Arial" w:eastAsia="Arial" w:hAnsi="Arial" w:cs="Arial"/>
          <w:spacing w:val="-1"/>
        </w:rPr>
        <w:t xml:space="preserve"> </w:t>
      </w:r>
      <w:r w:rsidRPr="00AE1CC0">
        <w:rPr>
          <w:rFonts w:ascii="Arial" w:eastAsia="Arial" w:hAnsi="Arial" w:cs="Arial"/>
          <w:spacing w:val="-2"/>
        </w:rPr>
        <w:t>w</w:t>
      </w:r>
      <w:r w:rsidRPr="00AE1CC0">
        <w:rPr>
          <w:rFonts w:ascii="Arial" w:eastAsia="Arial" w:hAnsi="Arial" w:cs="Arial"/>
          <w:spacing w:val="2"/>
        </w:rPr>
        <w:t>e</w:t>
      </w:r>
      <w:r w:rsidRPr="00AE1CC0">
        <w:rPr>
          <w:rFonts w:ascii="Arial" w:eastAsia="Arial" w:hAnsi="Arial" w:cs="Arial"/>
        </w:rPr>
        <w:t>b</w:t>
      </w:r>
      <w:r w:rsidRPr="00AE1CC0">
        <w:rPr>
          <w:rFonts w:ascii="Arial" w:eastAsia="Arial" w:hAnsi="Arial" w:cs="Arial"/>
          <w:spacing w:val="1"/>
        </w:rPr>
        <w:t>s</w:t>
      </w:r>
      <w:r w:rsidRPr="00AE1CC0">
        <w:rPr>
          <w:rFonts w:ascii="Arial" w:eastAsia="Arial" w:hAnsi="Arial" w:cs="Arial"/>
          <w:spacing w:val="-1"/>
        </w:rPr>
        <w:t>i</w:t>
      </w:r>
      <w:r w:rsidRPr="00AE1CC0">
        <w:rPr>
          <w:rFonts w:ascii="Arial" w:eastAsia="Arial" w:hAnsi="Arial" w:cs="Arial"/>
        </w:rPr>
        <w:t>te,</w:t>
      </w:r>
      <w:r w:rsidRPr="00AE1CC0">
        <w:rPr>
          <w:rFonts w:ascii="Arial" w:eastAsia="Arial" w:hAnsi="Arial" w:cs="Arial"/>
          <w:spacing w:val="-5"/>
        </w:rPr>
        <w:t xml:space="preserve"> </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4"/>
        </w:rPr>
        <w:t>c</w:t>
      </w:r>
      <w:r w:rsidRPr="00AE1CC0">
        <w:rPr>
          <w:rFonts w:ascii="Arial" w:eastAsia="Arial" w:hAnsi="Arial" w:cs="Arial"/>
          <w:spacing w:val="-1"/>
        </w:rPr>
        <w:t>l</w:t>
      </w:r>
      <w:r w:rsidRPr="00AE1CC0">
        <w:rPr>
          <w:rFonts w:ascii="Arial" w:eastAsia="Arial" w:hAnsi="Arial" w:cs="Arial"/>
        </w:rPr>
        <w:t>u</w:t>
      </w:r>
      <w:r w:rsidRPr="00AE1CC0">
        <w:rPr>
          <w:rFonts w:ascii="Arial" w:eastAsia="Arial" w:hAnsi="Arial" w:cs="Arial"/>
          <w:spacing w:val="2"/>
        </w:rPr>
        <w:t>d</w:t>
      </w:r>
      <w:r w:rsidRPr="00AE1CC0">
        <w:rPr>
          <w:rFonts w:ascii="Arial" w:eastAsia="Arial" w:hAnsi="Arial" w:cs="Arial"/>
          <w:spacing w:val="-1"/>
        </w:rPr>
        <w:t>i</w:t>
      </w:r>
      <w:r w:rsidRPr="00AE1CC0">
        <w:rPr>
          <w:rFonts w:ascii="Arial" w:eastAsia="Arial" w:hAnsi="Arial" w:cs="Arial"/>
          <w:spacing w:val="2"/>
        </w:rPr>
        <w:t>n</w:t>
      </w:r>
      <w:r w:rsidRPr="00AE1CC0">
        <w:rPr>
          <w:rFonts w:ascii="Arial" w:eastAsia="Arial" w:hAnsi="Arial" w:cs="Arial"/>
        </w:rPr>
        <w:t>g</w:t>
      </w:r>
      <w:r w:rsidRPr="00AE1CC0">
        <w:rPr>
          <w:rFonts w:ascii="Arial" w:eastAsia="Arial" w:hAnsi="Arial" w:cs="Arial"/>
          <w:spacing w:val="-9"/>
        </w:rPr>
        <w:t xml:space="preserve"> </w:t>
      </w:r>
      <w:r w:rsidRPr="00AE1CC0">
        <w:rPr>
          <w:rFonts w:ascii="Arial" w:eastAsia="Arial" w:hAnsi="Arial" w:cs="Arial"/>
        </w:rPr>
        <w:t>the</w:t>
      </w:r>
      <w:r w:rsidRPr="00AE1CC0">
        <w:rPr>
          <w:rFonts w:ascii="Arial" w:eastAsia="Arial" w:hAnsi="Arial" w:cs="Arial"/>
          <w:spacing w:val="-1"/>
        </w:rPr>
        <w:t xml:space="preserve"> </w:t>
      </w:r>
      <w:r w:rsidRPr="00AE1CC0">
        <w:rPr>
          <w:rFonts w:ascii="Arial" w:eastAsia="Arial" w:hAnsi="Arial" w:cs="Arial"/>
          <w:spacing w:val="1"/>
        </w:rPr>
        <w:t>r</w:t>
      </w:r>
      <w:r w:rsidRPr="00AE1CC0">
        <w:rPr>
          <w:rFonts w:ascii="Arial" w:eastAsia="Arial" w:hAnsi="Arial" w:cs="Arial"/>
        </w:rPr>
        <w:t>e</w:t>
      </w:r>
      <w:r w:rsidRPr="00AE1CC0">
        <w:rPr>
          <w:rFonts w:ascii="Arial" w:eastAsia="Arial" w:hAnsi="Arial" w:cs="Arial"/>
          <w:spacing w:val="2"/>
        </w:rPr>
        <w:t>f</w:t>
      </w:r>
      <w:r w:rsidRPr="00AE1CC0">
        <w:rPr>
          <w:rFonts w:ascii="Arial" w:eastAsia="Arial" w:hAnsi="Arial" w:cs="Arial"/>
        </w:rPr>
        <w:t>e</w:t>
      </w:r>
      <w:r w:rsidRPr="00AE1CC0">
        <w:rPr>
          <w:rFonts w:ascii="Arial" w:eastAsia="Arial" w:hAnsi="Arial" w:cs="Arial"/>
          <w:spacing w:val="1"/>
        </w:rPr>
        <w:t>rr</w:t>
      </w:r>
      <w:r w:rsidRPr="00AE1CC0">
        <w:rPr>
          <w:rFonts w:ascii="Arial" w:eastAsia="Arial" w:hAnsi="Arial" w:cs="Arial"/>
          <w:spacing w:val="-1"/>
        </w:rPr>
        <w:t>i</w:t>
      </w:r>
      <w:r w:rsidRPr="00AE1CC0">
        <w:rPr>
          <w:rFonts w:ascii="Arial" w:eastAsia="Arial" w:hAnsi="Arial" w:cs="Arial"/>
        </w:rPr>
        <w:t>ng</w:t>
      </w:r>
      <w:r w:rsidRPr="00AE1CC0">
        <w:rPr>
          <w:rFonts w:ascii="Arial" w:eastAsia="Arial" w:hAnsi="Arial" w:cs="Arial"/>
          <w:spacing w:val="-8"/>
        </w:rPr>
        <w:t xml:space="preserve"> </w:t>
      </w:r>
      <w:r w:rsidRPr="00AE1CC0">
        <w:rPr>
          <w:rFonts w:ascii="Arial" w:eastAsia="Arial" w:hAnsi="Arial" w:cs="Arial"/>
          <w:spacing w:val="2"/>
          <w:w w:val="99"/>
        </w:rPr>
        <w:t>p</w:t>
      </w:r>
      <w:r w:rsidRPr="00AE1CC0">
        <w:rPr>
          <w:rFonts w:ascii="Arial" w:eastAsia="Arial" w:hAnsi="Arial" w:cs="Arial"/>
          <w:w w:val="99"/>
        </w:rPr>
        <w:t>age</w:t>
      </w:r>
      <w:r w:rsidRPr="00AE1CC0">
        <w:rPr>
          <w:rFonts w:ascii="Arial" w:eastAsia="Arial" w:hAnsi="Arial" w:cs="Arial"/>
          <w:spacing w:val="-26"/>
        </w:rPr>
        <w:t xml:space="preserve"> </w:t>
      </w:r>
      <w:r w:rsidRPr="00AE1CC0">
        <w:rPr>
          <w:rFonts w:ascii="Arial" w:eastAsia="Arial" w:hAnsi="Arial" w:cs="Arial"/>
          <w:spacing w:val="1"/>
        </w:rPr>
        <w:t>l</w:t>
      </w:r>
      <w:r w:rsidRPr="00AE1CC0">
        <w:rPr>
          <w:rFonts w:ascii="Arial" w:eastAsia="Arial" w:hAnsi="Arial" w:cs="Arial"/>
        </w:rPr>
        <w:t>o</w:t>
      </w:r>
      <w:r w:rsidRPr="00AE1CC0">
        <w:rPr>
          <w:rFonts w:ascii="Arial" w:eastAsia="Arial" w:hAnsi="Arial" w:cs="Arial"/>
          <w:spacing w:val="1"/>
        </w:rPr>
        <w:t>c</w:t>
      </w:r>
      <w:r w:rsidRPr="00AE1CC0">
        <w:rPr>
          <w:rFonts w:ascii="Arial" w:eastAsia="Arial" w:hAnsi="Arial" w:cs="Arial"/>
        </w:rPr>
        <w:t>at</w:t>
      </w:r>
      <w:r w:rsidRPr="00AE1CC0">
        <w:rPr>
          <w:rFonts w:ascii="Arial" w:eastAsia="Arial" w:hAnsi="Arial" w:cs="Arial"/>
          <w:spacing w:val="1"/>
        </w:rPr>
        <w:t>i</w:t>
      </w:r>
      <w:r w:rsidRPr="00AE1CC0">
        <w:rPr>
          <w:rFonts w:ascii="Arial" w:eastAsia="Arial" w:hAnsi="Arial" w:cs="Arial"/>
          <w:spacing w:val="2"/>
        </w:rPr>
        <w:t>o</w:t>
      </w:r>
      <w:r w:rsidRPr="00AE1CC0">
        <w:rPr>
          <w:rFonts w:ascii="Arial" w:eastAsia="Arial" w:hAnsi="Arial" w:cs="Arial"/>
        </w:rPr>
        <w:t xml:space="preserve">n </w:t>
      </w:r>
      <w:r w:rsidRPr="00AE1CC0">
        <w:rPr>
          <w:rFonts w:ascii="Arial" w:eastAsia="Arial" w:hAnsi="Arial" w:cs="Arial"/>
          <w:spacing w:val="1"/>
        </w:rPr>
        <w:t>s</w:t>
      </w:r>
      <w:r w:rsidRPr="00AE1CC0">
        <w:rPr>
          <w:rFonts w:ascii="Arial" w:eastAsia="Arial" w:hAnsi="Arial" w:cs="Arial"/>
        </w:rPr>
        <w:t>o</w:t>
      </w:r>
      <w:r w:rsidRPr="00AE1CC0">
        <w:rPr>
          <w:rFonts w:ascii="Arial" w:eastAsia="Arial" w:hAnsi="Arial" w:cs="Arial"/>
          <w:spacing w:val="-3"/>
        </w:rPr>
        <w:t xml:space="preserve"> </w:t>
      </w:r>
      <w:r w:rsidRPr="00AE1CC0">
        <w:rPr>
          <w:rFonts w:ascii="Arial" w:eastAsia="Arial" w:hAnsi="Arial" w:cs="Arial"/>
        </w:rPr>
        <w:t>that</w:t>
      </w:r>
      <w:r w:rsidRPr="00AE1CC0">
        <w:rPr>
          <w:rFonts w:ascii="Arial" w:eastAsia="Arial" w:hAnsi="Arial" w:cs="Arial"/>
          <w:spacing w:val="-1"/>
        </w:rPr>
        <w:t xml:space="preserve"> l</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4"/>
        </w:rPr>
        <w:t>k</w:t>
      </w:r>
      <w:r w:rsidRPr="00AE1CC0">
        <w:rPr>
          <w:rFonts w:ascii="Arial" w:eastAsia="Arial" w:hAnsi="Arial" w:cs="Arial"/>
        </w:rPr>
        <w:t>s</w:t>
      </w:r>
      <w:r w:rsidRPr="00AE1CC0">
        <w:rPr>
          <w:rFonts w:ascii="Arial" w:eastAsia="Arial" w:hAnsi="Arial" w:cs="Arial"/>
          <w:spacing w:val="-3"/>
        </w:rPr>
        <w:t xml:space="preserve"> </w:t>
      </w:r>
      <w:r w:rsidRPr="00AE1CC0">
        <w:rPr>
          <w:rFonts w:ascii="Arial" w:eastAsia="Arial" w:hAnsi="Arial" w:cs="Arial"/>
          <w:spacing w:val="1"/>
        </w:rPr>
        <w:t>c</w:t>
      </w:r>
      <w:r w:rsidRPr="00AE1CC0">
        <w:rPr>
          <w:rFonts w:ascii="Arial" w:eastAsia="Arial" w:hAnsi="Arial" w:cs="Arial"/>
        </w:rPr>
        <w:t>an</w:t>
      </w:r>
      <w:r w:rsidRPr="00AE1CC0">
        <w:rPr>
          <w:rFonts w:ascii="Arial" w:eastAsia="Arial" w:hAnsi="Arial" w:cs="Arial"/>
          <w:spacing w:val="-4"/>
        </w:rPr>
        <w:t xml:space="preserve"> </w:t>
      </w:r>
      <w:r w:rsidRPr="00AE1CC0">
        <w:rPr>
          <w:rFonts w:ascii="Arial" w:eastAsia="Arial" w:hAnsi="Arial" w:cs="Arial"/>
        </w:rPr>
        <w:t>be</w:t>
      </w:r>
      <w:r w:rsidRPr="00AE1CC0">
        <w:rPr>
          <w:rFonts w:ascii="Arial" w:eastAsia="Arial" w:hAnsi="Arial" w:cs="Arial"/>
          <w:spacing w:val="-9"/>
        </w:rPr>
        <w:t xml:space="preserve"> </w:t>
      </w:r>
      <w:r w:rsidRPr="00AE1CC0">
        <w:rPr>
          <w:rFonts w:ascii="Arial" w:eastAsia="Arial" w:hAnsi="Arial" w:cs="Arial"/>
          <w:spacing w:val="1"/>
        </w:rPr>
        <w:t>c</w:t>
      </w:r>
      <w:r w:rsidRPr="00AE1CC0">
        <w:rPr>
          <w:rFonts w:ascii="Arial" w:eastAsia="Arial" w:hAnsi="Arial" w:cs="Arial"/>
        </w:rPr>
        <w:t>o</w:t>
      </w:r>
      <w:r w:rsidRPr="00AE1CC0">
        <w:rPr>
          <w:rFonts w:ascii="Arial" w:eastAsia="Arial" w:hAnsi="Arial" w:cs="Arial"/>
          <w:spacing w:val="1"/>
        </w:rPr>
        <w:t>rr</w:t>
      </w:r>
      <w:r w:rsidRPr="00AE1CC0">
        <w:rPr>
          <w:rFonts w:ascii="Arial" w:eastAsia="Arial" w:hAnsi="Arial" w:cs="Arial"/>
        </w:rPr>
        <w:t>e</w:t>
      </w:r>
      <w:r w:rsidRPr="00AE1CC0">
        <w:rPr>
          <w:rFonts w:ascii="Arial" w:eastAsia="Arial" w:hAnsi="Arial" w:cs="Arial"/>
          <w:spacing w:val="1"/>
        </w:rPr>
        <w:t>c</w:t>
      </w:r>
      <w:r w:rsidRPr="00AE1CC0">
        <w:rPr>
          <w:rFonts w:ascii="Arial" w:eastAsia="Arial" w:hAnsi="Arial" w:cs="Arial"/>
          <w:spacing w:val="2"/>
        </w:rPr>
        <w:t>t</w:t>
      </w:r>
      <w:r w:rsidRPr="00AE1CC0">
        <w:rPr>
          <w:rFonts w:ascii="Arial" w:eastAsia="Arial" w:hAnsi="Arial" w:cs="Arial"/>
        </w:rPr>
        <w:t>ed.</w:t>
      </w:r>
    </w:p>
    <w:p w:rsidR="00AE1CC0" w:rsidRPr="00AE1CC0" w:rsidRDefault="00AE1CC0" w:rsidP="009D20D9">
      <w:pPr>
        <w:pStyle w:val="ListParagraph"/>
        <w:numPr>
          <w:ilvl w:val="0"/>
          <w:numId w:val="40"/>
        </w:numPr>
        <w:spacing w:before="19"/>
        <w:ind w:right="680"/>
        <w:rPr>
          <w:rFonts w:ascii="Arial" w:hAnsi="Arial" w:cs="Arial"/>
        </w:rPr>
      </w:pPr>
      <w:r w:rsidRPr="00AE1CC0">
        <w:rPr>
          <w:rFonts w:ascii="Arial" w:eastAsia="Arial" w:hAnsi="Arial" w:cs="Arial"/>
          <w:b/>
          <w:spacing w:val="3"/>
        </w:rPr>
        <w:t>D</w:t>
      </w:r>
      <w:r w:rsidRPr="00AE1CC0">
        <w:rPr>
          <w:rFonts w:ascii="Arial" w:eastAsia="Arial" w:hAnsi="Arial" w:cs="Arial"/>
          <w:b/>
          <w:spacing w:val="-3"/>
        </w:rPr>
        <w:t>y</w:t>
      </w:r>
      <w:r w:rsidRPr="00AE1CC0">
        <w:rPr>
          <w:rFonts w:ascii="Arial" w:eastAsia="Arial" w:hAnsi="Arial" w:cs="Arial"/>
          <w:b/>
          <w:spacing w:val="1"/>
        </w:rPr>
        <w:t>n</w:t>
      </w:r>
      <w:r w:rsidRPr="00AE1CC0">
        <w:rPr>
          <w:rFonts w:ascii="Arial" w:eastAsia="Arial" w:hAnsi="Arial" w:cs="Arial"/>
          <w:b/>
        </w:rPr>
        <w:t>a</w:t>
      </w:r>
      <w:r w:rsidRPr="00AE1CC0">
        <w:rPr>
          <w:rFonts w:ascii="Arial" w:eastAsia="Arial" w:hAnsi="Arial" w:cs="Arial"/>
          <w:b/>
          <w:spacing w:val="1"/>
        </w:rPr>
        <w:t>m</w:t>
      </w:r>
      <w:r w:rsidRPr="00AE1CC0">
        <w:rPr>
          <w:rFonts w:ascii="Arial" w:eastAsia="Arial" w:hAnsi="Arial" w:cs="Arial"/>
          <w:b/>
        </w:rPr>
        <w:t>ic</w:t>
      </w:r>
      <w:r w:rsidRPr="00AE1CC0">
        <w:rPr>
          <w:rFonts w:ascii="Arial" w:eastAsia="Arial" w:hAnsi="Arial" w:cs="Arial"/>
          <w:b/>
          <w:spacing w:val="-6"/>
        </w:rPr>
        <w:t xml:space="preserve"> </w:t>
      </w:r>
      <w:r w:rsidRPr="00AE1CC0">
        <w:rPr>
          <w:rFonts w:ascii="Arial" w:eastAsia="Arial" w:hAnsi="Arial" w:cs="Arial"/>
          <w:b/>
          <w:spacing w:val="4"/>
        </w:rPr>
        <w:t>M</w:t>
      </w:r>
      <w:r w:rsidRPr="00AE1CC0">
        <w:rPr>
          <w:rFonts w:ascii="Arial" w:eastAsia="Arial" w:hAnsi="Arial" w:cs="Arial"/>
          <w:b/>
        </w:rPr>
        <w:t>e</w:t>
      </w:r>
      <w:r w:rsidRPr="00AE1CC0">
        <w:rPr>
          <w:rFonts w:ascii="Arial" w:eastAsia="Arial" w:hAnsi="Arial" w:cs="Arial"/>
          <w:b/>
          <w:spacing w:val="1"/>
        </w:rPr>
        <w:t>n</w:t>
      </w:r>
      <w:r w:rsidRPr="00AE1CC0">
        <w:rPr>
          <w:rFonts w:ascii="Arial" w:eastAsia="Arial" w:hAnsi="Arial" w:cs="Arial"/>
          <w:b/>
        </w:rPr>
        <w:t>u</w:t>
      </w:r>
      <w:r w:rsidRPr="00AE1CC0">
        <w:rPr>
          <w:rFonts w:ascii="Arial" w:eastAsia="Arial" w:hAnsi="Arial" w:cs="Arial"/>
          <w:b/>
          <w:spacing w:val="-5"/>
        </w:rPr>
        <w:t xml:space="preserve"> </w:t>
      </w:r>
      <w:r w:rsidRPr="00AE1CC0">
        <w:rPr>
          <w:rFonts w:ascii="Arial" w:eastAsia="Arial" w:hAnsi="Arial" w:cs="Arial"/>
          <w:b/>
          <w:spacing w:val="-1"/>
        </w:rPr>
        <w:t>S</w:t>
      </w:r>
      <w:r w:rsidRPr="00AE1CC0">
        <w:rPr>
          <w:rFonts w:ascii="Arial" w:eastAsia="Arial" w:hAnsi="Arial" w:cs="Arial"/>
          <w:b/>
          <w:spacing w:val="1"/>
        </w:rPr>
        <w:t>t</w:t>
      </w:r>
      <w:r w:rsidRPr="00AE1CC0">
        <w:rPr>
          <w:rFonts w:ascii="Arial" w:eastAsia="Arial" w:hAnsi="Arial" w:cs="Arial"/>
          <w:b/>
          <w:spacing w:val="-1"/>
        </w:rPr>
        <w:t>r</w:t>
      </w:r>
      <w:r w:rsidRPr="00AE1CC0">
        <w:rPr>
          <w:rFonts w:ascii="Arial" w:eastAsia="Arial" w:hAnsi="Arial" w:cs="Arial"/>
          <w:b/>
          <w:spacing w:val="1"/>
        </w:rPr>
        <w:t>u</w:t>
      </w:r>
      <w:r w:rsidRPr="00AE1CC0">
        <w:rPr>
          <w:rFonts w:ascii="Arial" w:eastAsia="Arial" w:hAnsi="Arial" w:cs="Arial"/>
          <w:b/>
        </w:rPr>
        <w:t>c</w:t>
      </w:r>
      <w:r w:rsidRPr="00AE1CC0">
        <w:rPr>
          <w:rFonts w:ascii="Arial" w:eastAsia="Arial" w:hAnsi="Arial" w:cs="Arial"/>
          <w:b/>
          <w:spacing w:val="1"/>
        </w:rPr>
        <w:t>tu</w:t>
      </w:r>
      <w:r w:rsidRPr="00AE1CC0">
        <w:rPr>
          <w:rFonts w:ascii="Arial" w:eastAsia="Arial" w:hAnsi="Arial" w:cs="Arial"/>
          <w:b/>
          <w:spacing w:val="-1"/>
        </w:rPr>
        <w:t>r</w:t>
      </w:r>
      <w:r w:rsidRPr="00AE1CC0">
        <w:rPr>
          <w:rFonts w:ascii="Arial" w:eastAsia="Arial" w:hAnsi="Arial" w:cs="Arial"/>
          <w:b/>
        </w:rPr>
        <w:t>e</w:t>
      </w:r>
      <w:r w:rsidRPr="00AE1CC0">
        <w:rPr>
          <w:rFonts w:ascii="Arial" w:eastAsia="Arial" w:hAnsi="Arial" w:cs="Arial"/>
          <w:b/>
          <w:spacing w:val="-7"/>
        </w:rPr>
        <w:t xml:space="preserve"> </w:t>
      </w:r>
      <w:r w:rsidRPr="00AE1CC0">
        <w:rPr>
          <w:rFonts w:ascii="Arial" w:eastAsia="Calibri" w:hAnsi="Arial" w:cs="Arial"/>
        </w:rPr>
        <w:t>–</w:t>
      </w:r>
      <w:r w:rsidRPr="00AE1CC0">
        <w:rPr>
          <w:rFonts w:ascii="Arial" w:eastAsia="Calibri" w:hAnsi="Arial" w:cs="Arial"/>
          <w:spacing w:val="8"/>
        </w:rPr>
        <w:t xml:space="preserve"> </w:t>
      </w:r>
      <w:r w:rsidRPr="00AE1CC0">
        <w:rPr>
          <w:rFonts w:ascii="Arial" w:eastAsia="Arial" w:hAnsi="Arial" w:cs="Arial"/>
        </w:rPr>
        <w:t xml:space="preserve">A </w:t>
      </w:r>
      <w:r w:rsidRPr="00AE1CC0">
        <w:rPr>
          <w:rFonts w:ascii="Arial" w:eastAsia="Arial" w:hAnsi="Arial" w:cs="Arial"/>
          <w:spacing w:val="2"/>
        </w:rPr>
        <w:t>d</w:t>
      </w:r>
      <w:r w:rsidRPr="00AE1CC0">
        <w:rPr>
          <w:rFonts w:ascii="Arial" w:eastAsia="Arial" w:hAnsi="Arial" w:cs="Arial"/>
          <w:spacing w:val="-4"/>
        </w:rPr>
        <w:t>y</w:t>
      </w:r>
      <w:r w:rsidRPr="00AE1CC0">
        <w:rPr>
          <w:rFonts w:ascii="Arial" w:eastAsia="Arial" w:hAnsi="Arial" w:cs="Arial"/>
          <w:spacing w:val="2"/>
        </w:rPr>
        <w:t>n</w:t>
      </w:r>
      <w:r w:rsidRPr="00AE1CC0">
        <w:rPr>
          <w:rFonts w:ascii="Arial" w:eastAsia="Arial" w:hAnsi="Arial" w:cs="Arial"/>
        </w:rPr>
        <w:t>a</w:t>
      </w:r>
      <w:r w:rsidRPr="00AE1CC0">
        <w:rPr>
          <w:rFonts w:ascii="Arial" w:eastAsia="Arial" w:hAnsi="Arial" w:cs="Arial"/>
          <w:spacing w:val="4"/>
        </w:rPr>
        <w:t>m</w:t>
      </w:r>
      <w:r w:rsidRPr="00AE1CC0">
        <w:rPr>
          <w:rFonts w:ascii="Arial" w:eastAsia="Arial" w:hAnsi="Arial" w:cs="Arial"/>
          <w:spacing w:val="-1"/>
        </w:rPr>
        <w:t>i</w:t>
      </w:r>
      <w:r w:rsidRPr="00AE1CC0">
        <w:rPr>
          <w:rFonts w:ascii="Arial" w:eastAsia="Arial" w:hAnsi="Arial" w:cs="Arial"/>
        </w:rPr>
        <w:t>c</w:t>
      </w:r>
      <w:r w:rsidRPr="00AE1CC0">
        <w:rPr>
          <w:rFonts w:ascii="Arial" w:eastAsia="Arial" w:hAnsi="Arial" w:cs="Arial"/>
          <w:spacing w:val="-8"/>
        </w:rPr>
        <w:t xml:space="preserve"> </w:t>
      </w:r>
      <w:r w:rsidRPr="00AE1CC0">
        <w:rPr>
          <w:rFonts w:ascii="Arial" w:eastAsia="Arial" w:hAnsi="Arial" w:cs="Arial"/>
          <w:spacing w:val="4"/>
        </w:rPr>
        <w:t>m</w:t>
      </w:r>
      <w:r w:rsidRPr="00AE1CC0">
        <w:rPr>
          <w:rFonts w:ascii="Arial" w:eastAsia="Arial" w:hAnsi="Arial" w:cs="Arial"/>
        </w:rPr>
        <w:t>enu</w:t>
      </w:r>
      <w:r w:rsidRPr="00AE1CC0">
        <w:rPr>
          <w:rFonts w:ascii="Arial" w:eastAsia="Arial" w:hAnsi="Arial" w:cs="Arial"/>
          <w:spacing w:val="-6"/>
        </w:rPr>
        <w:t xml:space="preserve"> </w:t>
      </w:r>
      <w:r w:rsidRPr="00AE1CC0">
        <w:rPr>
          <w:rFonts w:ascii="Arial" w:eastAsia="Arial" w:hAnsi="Arial" w:cs="Arial"/>
          <w:spacing w:val="1"/>
        </w:rPr>
        <w:t>s</w:t>
      </w:r>
      <w:r w:rsidRPr="00AE1CC0">
        <w:rPr>
          <w:rFonts w:ascii="Arial" w:eastAsia="Arial" w:hAnsi="Arial" w:cs="Arial"/>
        </w:rPr>
        <w:t>t</w:t>
      </w:r>
      <w:r w:rsidRPr="00AE1CC0">
        <w:rPr>
          <w:rFonts w:ascii="Arial" w:eastAsia="Arial" w:hAnsi="Arial" w:cs="Arial"/>
          <w:spacing w:val="1"/>
        </w:rPr>
        <w:t>r</w:t>
      </w:r>
      <w:r w:rsidRPr="00AE1CC0">
        <w:rPr>
          <w:rFonts w:ascii="Arial" w:eastAsia="Arial" w:hAnsi="Arial" w:cs="Arial"/>
        </w:rPr>
        <w:t>u</w:t>
      </w:r>
      <w:r w:rsidRPr="00AE1CC0">
        <w:rPr>
          <w:rFonts w:ascii="Arial" w:eastAsia="Arial" w:hAnsi="Arial" w:cs="Arial"/>
          <w:spacing w:val="1"/>
        </w:rPr>
        <w:t>c</w:t>
      </w:r>
      <w:r w:rsidRPr="00AE1CC0">
        <w:rPr>
          <w:rFonts w:ascii="Arial" w:eastAsia="Arial" w:hAnsi="Arial" w:cs="Arial"/>
        </w:rPr>
        <w:t>tu</w:t>
      </w:r>
      <w:r w:rsidRPr="00AE1CC0">
        <w:rPr>
          <w:rFonts w:ascii="Arial" w:eastAsia="Arial" w:hAnsi="Arial" w:cs="Arial"/>
          <w:spacing w:val="1"/>
        </w:rPr>
        <w:t>r</w:t>
      </w:r>
      <w:r w:rsidRPr="00AE1CC0">
        <w:rPr>
          <w:rFonts w:ascii="Arial" w:eastAsia="Arial" w:hAnsi="Arial" w:cs="Arial"/>
        </w:rPr>
        <w:t>e,</w:t>
      </w:r>
      <w:r w:rsidRPr="00AE1CC0">
        <w:rPr>
          <w:rFonts w:ascii="Arial" w:eastAsia="Arial" w:hAnsi="Arial" w:cs="Arial"/>
          <w:spacing w:val="-6"/>
        </w:rPr>
        <w:t xml:space="preserve"> </w:t>
      </w:r>
      <w:r w:rsidRPr="00AE1CC0">
        <w:rPr>
          <w:rFonts w:ascii="Arial" w:eastAsia="Arial" w:hAnsi="Arial" w:cs="Arial"/>
          <w:spacing w:val="-2"/>
        </w:rPr>
        <w:t>w</w:t>
      </w:r>
      <w:r w:rsidRPr="00AE1CC0">
        <w:rPr>
          <w:rFonts w:ascii="Arial" w:eastAsia="Arial" w:hAnsi="Arial" w:cs="Arial"/>
          <w:spacing w:val="1"/>
        </w:rPr>
        <w:t>i</w:t>
      </w:r>
      <w:r w:rsidRPr="00AE1CC0">
        <w:rPr>
          <w:rFonts w:ascii="Arial" w:eastAsia="Arial" w:hAnsi="Arial" w:cs="Arial"/>
        </w:rPr>
        <w:t>th</w:t>
      </w:r>
      <w:r w:rsidRPr="00AE1CC0">
        <w:rPr>
          <w:rFonts w:ascii="Arial" w:eastAsia="Arial" w:hAnsi="Arial" w:cs="Arial"/>
          <w:spacing w:val="-5"/>
        </w:rPr>
        <w:t xml:space="preserve"> </w:t>
      </w:r>
      <w:r w:rsidRPr="00AE1CC0">
        <w:rPr>
          <w:rFonts w:ascii="Arial" w:eastAsia="Arial" w:hAnsi="Arial" w:cs="Arial"/>
          <w:spacing w:val="2"/>
        </w:rPr>
        <w:t>t</w:t>
      </w:r>
      <w:r w:rsidRPr="00AE1CC0">
        <w:rPr>
          <w:rFonts w:ascii="Arial" w:eastAsia="Arial" w:hAnsi="Arial" w:cs="Arial"/>
        </w:rPr>
        <w:t>he</w:t>
      </w:r>
      <w:r w:rsidRPr="00AE1CC0">
        <w:rPr>
          <w:rFonts w:ascii="Arial" w:eastAsia="Arial" w:hAnsi="Arial" w:cs="Arial"/>
          <w:spacing w:val="-4"/>
        </w:rPr>
        <w:t xml:space="preserve"> </w:t>
      </w:r>
      <w:r w:rsidRPr="00AE1CC0">
        <w:rPr>
          <w:rFonts w:ascii="Arial" w:eastAsia="Arial" w:hAnsi="Arial" w:cs="Arial"/>
          <w:spacing w:val="2"/>
        </w:rPr>
        <w:t>a</w:t>
      </w:r>
      <w:r w:rsidRPr="00AE1CC0">
        <w:rPr>
          <w:rFonts w:ascii="Arial" w:eastAsia="Arial" w:hAnsi="Arial" w:cs="Arial"/>
        </w:rPr>
        <w:t>b</w:t>
      </w:r>
      <w:r w:rsidRPr="00AE1CC0">
        <w:rPr>
          <w:rFonts w:ascii="Arial" w:eastAsia="Arial" w:hAnsi="Arial" w:cs="Arial"/>
          <w:spacing w:val="1"/>
        </w:rPr>
        <w:t>i</w:t>
      </w:r>
      <w:r w:rsidRPr="00AE1CC0">
        <w:rPr>
          <w:rFonts w:ascii="Arial" w:eastAsia="Arial" w:hAnsi="Arial" w:cs="Arial"/>
          <w:spacing w:val="-1"/>
        </w:rPr>
        <w:t>li</w:t>
      </w:r>
      <w:r w:rsidRPr="00AE1CC0">
        <w:rPr>
          <w:rFonts w:ascii="Arial" w:eastAsia="Arial" w:hAnsi="Arial" w:cs="Arial"/>
          <w:spacing w:val="5"/>
        </w:rPr>
        <w:t>t</w:t>
      </w:r>
      <w:r w:rsidRPr="00AE1CC0">
        <w:rPr>
          <w:rFonts w:ascii="Arial" w:eastAsia="Arial" w:hAnsi="Arial" w:cs="Arial"/>
        </w:rPr>
        <w:t>y</w:t>
      </w:r>
      <w:r w:rsidRPr="00AE1CC0">
        <w:rPr>
          <w:rFonts w:ascii="Arial" w:eastAsia="Arial" w:hAnsi="Arial" w:cs="Arial"/>
          <w:spacing w:val="-9"/>
        </w:rPr>
        <w:t xml:space="preserve"> </w:t>
      </w:r>
      <w:r w:rsidRPr="00AE1CC0">
        <w:rPr>
          <w:rFonts w:ascii="Arial" w:eastAsia="Arial" w:hAnsi="Arial" w:cs="Arial"/>
          <w:spacing w:val="2"/>
        </w:rPr>
        <w:t>t</w:t>
      </w:r>
      <w:r w:rsidRPr="00AE1CC0">
        <w:rPr>
          <w:rFonts w:ascii="Arial" w:eastAsia="Arial" w:hAnsi="Arial" w:cs="Arial"/>
        </w:rPr>
        <w:t>o</w:t>
      </w:r>
      <w:r w:rsidRPr="00AE1CC0">
        <w:rPr>
          <w:rFonts w:ascii="Arial" w:eastAsia="Arial" w:hAnsi="Arial" w:cs="Arial"/>
          <w:spacing w:val="-3"/>
        </w:rPr>
        <w:t xml:space="preserve"> </w:t>
      </w:r>
      <w:r w:rsidRPr="00AE1CC0">
        <w:rPr>
          <w:rFonts w:ascii="Arial" w:eastAsia="Arial" w:hAnsi="Arial" w:cs="Arial"/>
          <w:spacing w:val="2"/>
        </w:rPr>
        <w:t>e</w:t>
      </w:r>
      <w:r w:rsidRPr="00AE1CC0">
        <w:rPr>
          <w:rFonts w:ascii="Arial" w:eastAsia="Arial" w:hAnsi="Arial" w:cs="Arial"/>
        </w:rPr>
        <w:t>a</w:t>
      </w:r>
      <w:r w:rsidRPr="00AE1CC0">
        <w:rPr>
          <w:rFonts w:ascii="Arial" w:eastAsia="Arial" w:hAnsi="Arial" w:cs="Arial"/>
          <w:spacing w:val="1"/>
        </w:rPr>
        <w:t>s</w:t>
      </w:r>
      <w:r w:rsidRPr="00AE1CC0">
        <w:rPr>
          <w:rFonts w:ascii="Arial" w:eastAsia="Arial" w:hAnsi="Arial" w:cs="Arial"/>
          <w:spacing w:val="-1"/>
        </w:rPr>
        <w:t>i</w:t>
      </w:r>
      <w:r w:rsidRPr="00AE1CC0">
        <w:rPr>
          <w:rFonts w:ascii="Arial" w:eastAsia="Arial" w:hAnsi="Arial" w:cs="Arial"/>
          <w:spacing w:val="4"/>
        </w:rPr>
        <w:t>l</w:t>
      </w:r>
      <w:r w:rsidRPr="00AE1CC0">
        <w:rPr>
          <w:rFonts w:ascii="Arial" w:eastAsia="Arial" w:hAnsi="Arial" w:cs="Arial"/>
        </w:rPr>
        <w:t>y add,</w:t>
      </w:r>
      <w:r w:rsidRPr="00AE1CC0">
        <w:rPr>
          <w:rFonts w:ascii="Arial" w:eastAsia="Arial" w:hAnsi="Arial" w:cs="Arial"/>
          <w:spacing w:val="-2"/>
        </w:rPr>
        <w:t xml:space="preserve"> </w:t>
      </w:r>
      <w:r w:rsidRPr="00AE1CC0">
        <w:rPr>
          <w:rFonts w:ascii="Arial" w:eastAsia="Arial" w:hAnsi="Arial" w:cs="Arial"/>
        </w:rPr>
        <w:t>e</w:t>
      </w:r>
      <w:r w:rsidRPr="00AE1CC0">
        <w:rPr>
          <w:rFonts w:ascii="Arial" w:eastAsia="Arial" w:hAnsi="Arial" w:cs="Arial"/>
          <w:spacing w:val="2"/>
        </w:rPr>
        <w:t>d</w:t>
      </w:r>
      <w:r w:rsidRPr="00AE1CC0">
        <w:rPr>
          <w:rFonts w:ascii="Arial" w:eastAsia="Arial" w:hAnsi="Arial" w:cs="Arial"/>
          <w:spacing w:val="-1"/>
        </w:rPr>
        <w:t>i</w:t>
      </w:r>
      <w:r w:rsidRPr="00AE1CC0">
        <w:rPr>
          <w:rFonts w:ascii="Arial" w:eastAsia="Arial" w:hAnsi="Arial" w:cs="Arial"/>
        </w:rPr>
        <w:t>t,</w:t>
      </w:r>
      <w:r w:rsidRPr="00AE1CC0">
        <w:rPr>
          <w:rFonts w:ascii="Arial" w:eastAsia="Arial" w:hAnsi="Arial" w:cs="Arial"/>
          <w:spacing w:val="-4"/>
        </w:rPr>
        <w:t xml:space="preserve"> </w:t>
      </w:r>
      <w:r w:rsidRPr="00AE1CC0">
        <w:rPr>
          <w:rFonts w:ascii="Arial" w:eastAsia="Arial" w:hAnsi="Arial" w:cs="Arial"/>
          <w:spacing w:val="4"/>
        </w:rPr>
        <w:t>m</w:t>
      </w:r>
      <w:r w:rsidRPr="00AE1CC0">
        <w:rPr>
          <w:rFonts w:ascii="Arial" w:eastAsia="Arial" w:hAnsi="Arial" w:cs="Arial"/>
        </w:rPr>
        <w:t>o</w:t>
      </w:r>
      <w:r w:rsidRPr="00AE1CC0">
        <w:rPr>
          <w:rFonts w:ascii="Arial" w:eastAsia="Arial" w:hAnsi="Arial" w:cs="Arial"/>
          <w:spacing w:val="-1"/>
        </w:rPr>
        <w:t>v</w:t>
      </w:r>
      <w:r w:rsidRPr="00AE1CC0">
        <w:rPr>
          <w:rFonts w:ascii="Arial" w:eastAsia="Arial" w:hAnsi="Arial" w:cs="Arial"/>
        </w:rPr>
        <w:t>e</w:t>
      </w:r>
      <w:r w:rsidRPr="00AE1CC0">
        <w:rPr>
          <w:rFonts w:ascii="Arial" w:eastAsia="Arial" w:hAnsi="Arial" w:cs="Arial"/>
          <w:spacing w:val="-6"/>
        </w:rPr>
        <w:t xml:space="preserve"> </w:t>
      </w:r>
      <w:r w:rsidRPr="00AE1CC0">
        <w:rPr>
          <w:rFonts w:ascii="Arial" w:eastAsia="Arial" w:hAnsi="Arial" w:cs="Arial"/>
          <w:spacing w:val="2"/>
        </w:rPr>
        <w:t>a</w:t>
      </w:r>
      <w:r w:rsidRPr="00AE1CC0">
        <w:rPr>
          <w:rFonts w:ascii="Arial" w:eastAsia="Arial" w:hAnsi="Arial" w:cs="Arial"/>
        </w:rPr>
        <w:t>nd</w:t>
      </w:r>
      <w:r w:rsidRPr="00AE1CC0">
        <w:rPr>
          <w:rFonts w:ascii="Arial" w:eastAsia="Arial" w:hAnsi="Arial" w:cs="Arial"/>
          <w:spacing w:val="-1"/>
        </w:rPr>
        <w:t xml:space="preserve"> </w:t>
      </w:r>
      <w:r w:rsidRPr="00AE1CC0">
        <w:rPr>
          <w:rFonts w:ascii="Arial" w:eastAsia="Arial" w:hAnsi="Arial" w:cs="Arial"/>
        </w:rPr>
        <w:t>de</w:t>
      </w:r>
      <w:r w:rsidRPr="00AE1CC0">
        <w:rPr>
          <w:rFonts w:ascii="Arial" w:eastAsia="Arial" w:hAnsi="Arial" w:cs="Arial"/>
          <w:spacing w:val="1"/>
        </w:rPr>
        <w:t>l</w:t>
      </w:r>
      <w:r w:rsidRPr="00AE1CC0">
        <w:rPr>
          <w:rFonts w:ascii="Arial" w:eastAsia="Arial" w:hAnsi="Arial" w:cs="Arial"/>
        </w:rPr>
        <w:t>ete</w:t>
      </w:r>
      <w:r w:rsidRPr="00AE1CC0">
        <w:rPr>
          <w:rFonts w:ascii="Arial" w:eastAsia="Arial" w:hAnsi="Arial" w:cs="Arial"/>
          <w:spacing w:val="-3"/>
        </w:rPr>
        <w:t xml:space="preserve"> </w:t>
      </w:r>
      <w:r w:rsidRPr="00AE1CC0">
        <w:rPr>
          <w:rFonts w:ascii="Arial" w:eastAsia="Arial" w:hAnsi="Arial" w:cs="Arial"/>
          <w:spacing w:val="4"/>
        </w:rPr>
        <w:t>m</w:t>
      </w:r>
      <w:r w:rsidRPr="00AE1CC0">
        <w:rPr>
          <w:rFonts w:ascii="Arial" w:eastAsia="Arial" w:hAnsi="Arial" w:cs="Arial"/>
        </w:rPr>
        <w:t>enu</w:t>
      </w:r>
      <w:r w:rsidRPr="00AE1CC0">
        <w:rPr>
          <w:rFonts w:ascii="Arial" w:eastAsia="Arial" w:hAnsi="Arial" w:cs="Arial"/>
          <w:spacing w:val="-6"/>
        </w:rPr>
        <w:t xml:space="preserve"> </w:t>
      </w:r>
      <w:r w:rsidRPr="00AE1CC0">
        <w:rPr>
          <w:rFonts w:ascii="Arial" w:eastAsia="Arial" w:hAnsi="Arial" w:cs="Arial"/>
          <w:spacing w:val="-1"/>
        </w:rPr>
        <w:t>i</w:t>
      </w:r>
      <w:r w:rsidRPr="00AE1CC0">
        <w:rPr>
          <w:rFonts w:ascii="Arial" w:eastAsia="Arial" w:hAnsi="Arial" w:cs="Arial"/>
        </w:rPr>
        <w:t>te</w:t>
      </w:r>
      <w:r w:rsidRPr="00AE1CC0">
        <w:rPr>
          <w:rFonts w:ascii="Arial" w:eastAsia="Arial" w:hAnsi="Arial" w:cs="Arial"/>
          <w:spacing w:val="4"/>
        </w:rPr>
        <w:t>m</w:t>
      </w:r>
      <w:r w:rsidRPr="00AE1CC0">
        <w:rPr>
          <w:rFonts w:ascii="Arial" w:eastAsia="Arial" w:hAnsi="Arial" w:cs="Arial"/>
        </w:rPr>
        <w:t>s</w:t>
      </w:r>
      <w:r w:rsidRPr="00AE1CC0">
        <w:rPr>
          <w:rFonts w:ascii="Arial" w:eastAsia="Arial" w:hAnsi="Arial" w:cs="Arial"/>
          <w:spacing w:val="-4"/>
        </w:rPr>
        <w:t xml:space="preserve"> </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5"/>
        </w:rPr>
        <w:t xml:space="preserve"> </w:t>
      </w:r>
      <w:r w:rsidRPr="00AE1CC0">
        <w:rPr>
          <w:rFonts w:ascii="Arial" w:eastAsia="Arial" w:hAnsi="Arial" w:cs="Arial"/>
          <w:spacing w:val="4"/>
        </w:rPr>
        <w:t>m</w:t>
      </w:r>
      <w:r w:rsidRPr="00AE1CC0">
        <w:rPr>
          <w:rFonts w:ascii="Arial" w:eastAsia="Arial" w:hAnsi="Arial" w:cs="Arial"/>
        </w:rPr>
        <w:t>u</w:t>
      </w:r>
      <w:r w:rsidRPr="00AE1CC0">
        <w:rPr>
          <w:rFonts w:ascii="Arial" w:eastAsia="Arial" w:hAnsi="Arial" w:cs="Arial"/>
          <w:spacing w:val="-1"/>
        </w:rPr>
        <w:t>l</w:t>
      </w:r>
      <w:r w:rsidRPr="00AE1CC0">
        <w:rPr>
          <w:rFonts w:ascii="Arial" w:eastAsia="Arial" w:hAnsi="Arial" w:cs="Arial"/>
        </w:rPr>
        <w:t>t</w:t>
      </w:r>
      <w:r w:rsidRPr="00AE1CC0">
        <w:rPr>
          <w:rFonts w:ascii="Arial" w:eastAsia="Arial" w:hAnsi="Arial" w:cs="Arial"/>
          <w:spacing w:val="-1"/>
        </w:rPr>
        <w:t>i</w:t>
      </w:r>
      <w:r w:rsidRPr="00AE1CC0">
        <w:rPr>
          <w:rFonts w:ascii="Arial" w:eastAsia="Arial" w:hAnsi="Arial" w:cs="Arial"/>
          <w:spacing w:val="2"/>
        </w:rPr>
        <w:t>p</w:t>
      </w:r>
      <w:r w:rsidRPr="00AE1CC0">
        <w:rPr>
          <w:rFonts w:ascii="Arial" w:eastAsia="Arial" w:hAnsi="Arial" w:cs="Arial"/>
          <w:spacing w:val="-1"/>
        </w:rPr>
        <w:t>l</w:t>
      </w:r>
      <w:r w:rsidRPr="00AE1CC0">
        <w:rPr>
          <w:rFonts w:ascii="Arial" w:eastAsia="Arial" w:hAnsi="Arial" w:cs="Arial"/>
        </w:rPr>
        <w:t>e</w:t>
      </w:r>
      <w:r w:rsidRPr="00AE1CC0">
        <w:rPr>
          <w:rFonts w:ascii="Arial" w:eastAsia="Arial" w:hAnsi="Arial" w:cs="Arial"/>
          <w:spacing w:val="-8"/>
        </w:rPr>
        <w:t xml:space="preserve"> </w:t>
      </w:r>
      <w:r w:rsidRPr="00AE1CC0">
        <w:rPr>
          <w:rFonts w:ascii="Arial" w:eastAsia="Arial" w:hAnsi="Arial" w:cs="Arial"/>
          <w:spacing w:val="1"/>
        </w:rPr>
        <w:t>s</w:t>
      </w:r>
      <w:r w:rsidRPr="00AE1CC0">
        <w:rPr>
          <w:rFonts w:ascii="Arial" w:eastAsia="Arial" w:hAnsi="Arial" w:cs="Arial"/>
        </w:rPr>
        <w:t>t</w:t>
      </w:r>
      <w:r w:rsidRPr="00AE1CC0">
        <w:rPr>
          <w:rFonts w:ascii="Arial" w:eastAsia="Arial" w:hAnsi="Arial" w:cs="Arial"/>
          <w:spacing w:val="1"/>
        </w:rPr>
        <w:t>r</w:t>
      </w:r>
      <w:r w:rsidRPr="00AE1CC0">
        <w:rPr>
          <w:rFonts w:ascii="Arial" w:eastAsia="Arial" w:hAnsi="Arial" w:cs="Arial"/>
          <w:spacing w:val="2"/>
        </w:rPr>
        <w:t>u</w:t>
      </w:r>
      <w:r w:rsidRPr="00AE1CC0">
        <w:rPr>
          <w:rFonts w:ascii="Arial" w:eastAsia="Arial" w:hAnsi="Arial" w:cs="Arial"/>
          <w:spacing w:val="1"/>
        </w:rPr>
        <w:t>c</w:t>
      </w:r>
      <w:r w:rsidRPr="00AE1CC0">
        <w:rPr>
          <w:rFonts w:ascii="Arial" w:eastAsia="Arial" w:hAnsi="Arial" w:cs="Arial"/>
        </w:rPr>
        <w:t>tu</w:t>
      </w:r>
      <w:r w:rsidRPr="00AE1CC0">
        <w:rPr>
          <w:rFonts w:ascii="Arial" w:eastAsia="Arial" w:hAnsi="Arial" w:cs="Arial"/>
          <w:spacing w:val="1"/>
        </w:rPr>
        <w:t>r</w:t>
      </w:r>
      <w:r w:rsidRPr="00AE1CC0">
        <w:rPr>
          <w:rFonts w:ascii="Arial" w:eastAsia="Arial" w:hAnsi="Arial" w:cs="Arial"/>
        </w:rPr>
        <w:t>al</w:t>
      </w:r>
      <w:r w:rsidRPr="00AE1CC0">
        <w:rPr>
          <w:rFonts w:ascii="Arial" w:eastAsia="Arial" w:hAnsi="Arial" w:cs="Arial"/>
          <w:spacing w:val="-9"/>
        </w:rPr>
        <w:t xml:space="preserve"> </w:t>
      </w:r>
      <w:r w:rsidRPr="00AE1CC0">
        <w:rPr>
          <w:rFonts w:ascii="Arial" w:eastAsia="Arial" w:hAnsi="Arial" w:cs="Arial"/>
        </w:rPr>
        <w:t>a</w:t>
      </w:r>
      <w:r w:rsidRPr="00AE1CC0">
        <w:rPr>
          <w:rFonts w:ascii="Arial" w:eastAsia="Arial" w:hAnsi="Arial" w:cs="Arial"/>
          <w:spacing w:val="1"/>
        </w:rPr>
        <w:t>r</w:t>
      </w:r>
      <w:r w:rsidRPr="00AE1CC0">
        <w:rPr>
          <w:rFonts w:ascii="Arial" w:eastAsia="Arial" w:hAnsi="Arial" w:cs="Arial"/>
          <w:spacing w:val="2"/>
        </w:rPr>
        <w:t>e</w:t>
      </w:r>
      <w:r w:rsidRPr="00AE1CC0">
        <w:rPr>
          <w:rFonts w:ascii="Arial" w:eastAsia="Arial" w:hAnsi="Arial" w:cs="Arial"/>
        </w:rPr>
        <w:t>as</w:t>
      </w:r>
      <w:r w:rsidRPr="00AE1CC0">
        <w:rPr>
          <w:rFonts w:ascii="Arial" w:eastAsia="Arial" w:hAnsi="Arial" w:cs="Arial"/>
          <w:spacing w:val="-4"/>
        </w:rPr>
        <w:t xml:space="preserve"> </w:t>
      </w:r>
      <w:r w:rsidRPr="00AE1CC0">
        <w:rPr>
          <w:rFonts w:ascii="Arial" w:eastAsia="Arial" w:hAnsi="Arial" w:cs="Arial"/>
        </w:rPr>
        <w:t>of the</w:t>
      </w:r>
      <w:r w:rsidRPr="00AE1CC0">
        <w:rPr>
          <w:rFonts w:ascii="Arial" w:eastAsia="Arial" w:hAnsi="Arial" w:cs="Arial"/>
          <w:spacing w:val="-22"/>
        </w:rPr>
        <w:t xml:space="preserve"> </w:t>
      </w:r>
      <w:r w:rsidRPr="00AE1CC0">
        <w:rPr>
          <w:rFonts w:ascii="Arial" w:eastAsia="Arial" w:hAnsi="Arial" w:cs="Arial"/>
          <w:spacing w:val="4"/>
        </w:rPr>
        <w:t>s</w:t>
      </w:r>
      <w:r w:rsidRPr="00AE1CC0">
        <w:rPr>
          <w:rFonts w:ascii="Arial" w:eastAsia="Arial" w:hAnsi="Arial" w:cs="Arial"/>
          <w:spacing w:val="-1"/>
        </w:rPr>
        <w:t>i</w:t>
      </w:r>
      <w:r w:rsidRPr="00AE1CC0">
        <w:rPr>
          <w:rFonts w:ascii="Arial" w:eastAsia="Arial" w:hAnsi="Arial" w:cs="Arial"/>
        </w:rPr>
        <w:t>te.</w:t>
      </w:r>
    </w:p>
    <w:p w:rsidR="00AE1CC0" w:rsidRPr="00AE1CC0" w:rsidRDefault="00AE1CC0" w:rsidP="009D20D9">
      <w:pPr>
        <w:pStyle w:val="ListParagraph"/>
        <w:numPr>
          <w:ilvl w:val="0"/>
          <w:numId w:val="40"/>
        </w:numPr>
        <w:spacing w:before="48"/>
        <w:ind w:right="768"/>
        <w:rPr>
          <w:rFonts w:ascii="Arial" w:eastAsia="Arial" w:hAnsi="Arial" w:cs="Arial"/>
        </w:rPr>
      </w:pPr>
      <w:r w:rsidRPr="00AE1CC0">
        <w:rPr>
          <w:rFonts w:ascii="Arial" w:eastAsia="Arial" w:hAnsi="Arial" w:cs="Arial"/>
          <w:b/>
        </w:rPr>
        <w:t>I</w:t>
      </w:r>
      <w:r w:rsidRPr="00AE1CC0">
        <w:rPr>
          <w:rFonts w:ascii="Arial" w:eastAsia="Arial" w:hAnsi="Arial" w:cs="Arial"/>
          <w:b/>
          <w:spacing w:val="1"/>
        </w:rPr>
        <w:t>nf</w:t>
      </w:r>
      <w:r w:rsidRPr="00AE1CC0">
        <w:rPr>
          <w:rFonts w:ascii="Arial" w:eastAsia="Arial" w:hAnsi="Arial" w:cs="Arial"/>
          <w:b/>
        </w:rPr>
        <w:t>i</w:t>
      </w:r>
      <w:r w:rsidRPr="00AE1CC0">
        <w:rPr>
          <w:rFonts w:ascii="Arial" w:eastAsia="Arial" w:hAnsi="Arial" w:cs="Arial"/>
          <w:b/>
          <w:spacing w:val="1"/>
        </w:rPr>
        <w:t>n</w:t>
      </w:r>
      <w:r w:rsidRPr="00AE1CC0">
        <w:rPr>
          <w:rFonts w:ascii="Arial" w:eastAsia="Arial" w:hAnsi="Arial" w:cs="Arial"/>
          <w:b/>
        </w:rPr>
        <w:t>i</w:t>
      </w:r>
      <w:r w:rsidRPr="00AE1CC0">
        <w:rPr>
          <w:rFonts w:ascii="Arial" w:eastAsia="Arial" w:hAnsi="Arial" w:cs="Arial"/>
          <w:b/>
          <w:spacing w:val="1"/>
        </w:rPr>
        <w:t>t</w:t>
      </w:r>
      <w:r w:rsidRPr="00AE1CC0">
        <w:rPr>
          <w:rFonts w:ascii="Arial" w:eastAsia="Arial" w:hAnsi="Arial" w:cs="Arial"/>
          <w:b/>
        </w:rPr>
        <w:t>e</w:t>
      </w:r>
      <w:r w:rsidRPr="00AE1CC0">
        <w:rPr>
          <w:rFonts w:ascii="Arial" w:eastAsia="Arial" w:hAnsi="Arial" w:cs="Arial"/>
          <w:b/>
          <w:spacing w:val="-8"/>
        </w:rPr>
        <w:t xml:space="preserve"> </w:t>
      </w:r>
      <w:r w:rsidRPr="00AE1CC0">
        <w:rPr>
          <w:rFonts w:ascii="Arial" w:eastAsia="Arial" w:hAnsi="Arial" w:cs="Arial"/>
          <w:b/>
          <w:spacing w:val="4"/>
        </w:rPr>
        <w:t>M</w:t>
      </w:r>
      <w:r w:rsidRPr="00AE1CC0">
        <w:rPr>
          <w:rFonts w:ascii="Arial" w:eastAsia="Arial" w:hAnsi="Arial" w:cs="Arial"/>
          <w:b/>
        </w:rPr>
        <w:t>e</w:t>
      </w:r>
      <w:r w:rsidRPr="00AE1CC0">
        <w:rPr>
          <w:rFonts w:ascii="Arial" w:eastAsia="Arial" w:hAnsi="Arial" w:cs="Arial"/>
          <w:b/>
          <w:spacing w:val="1"/>
        </w:rPr>
        <w:t>n</w:t>
      </w:r>
      <w:r w:rsidRPr="00AE1CC0">
        <w:rPr>
          <w:rFonts w:ascii="Arial" w:eastAsia="Arial" w:hAnsi="Arial" w:cs="Arial"/>
          <w:b/>
        </w:rPr>
        <w:t>u</w:t>
      </w:r>
      <w:r w:rsidRPr="00AE1CC0">
        <w:rPr>
          <w:rFonts w:ascii="Arial" w:eastAsia="Arial" w:hAnsi="Arial" w:cs="Arial"/>
          <w:b/>
          <w:spacing w:val="-5"/>
        </w:rPr>
        <w:t xml:space="preserve"> </w:t>
      </w:r>
      <w:r w:rsidRPr="00AE1CC0">
        <w:rPr>
          <w:rFonts w:ascii="Arial" w:eastAsia="Arial" w:hAnsi="Arial" w:cs="Arial"/>
          <w:b/>
          <w:spacing w:val="1"/>
        </w:rPr>
        <w:t>L</w:t>
      </w:r>
      <w:r w:rsidRPr="00AE1CC0">
        <w:rPr>
          <w:rFonts w:ascii="Arial" w:eastAsia="Arial" w:hAnsi="Arial" w:cs="Arial"/>
          <w:b/>
        </w:rPr>
        <w:t>e</w:t>
      </w:r>
      <w:r w:rsidRPr="00AE1CC0">
        <w:rPr>
          <w:rFonts w:ascii="Arial" w:eastAsia="Arial" w:hAnsi="Arial" w:cs="Arial"/>
          <w:b/>
          <w:spacing w:val="2"/>
        </w:rPr>
        <w:t>v</w:t>
      </w:r>
      <w:r w:rsidRPr="00AE1CC0">
        <w:rPr>
          <w:rFonts w:ascii="Arial" w:eastAsia="Arial" w:hAnsi="Arial" w:cs="Arial"/>
          <w:b/>
        </w:rPr>
        <w:t>els</w:t>
      </w:r>
      <w:r w:rsidRPr="00AE1CC0">
        <w:rPr>
          <w:rFonts w:ascii="Arial" w:eastAsia="Arial" w:hAnsi="Arial" w:cs="Arial"/>
          <w:b/>
          <w:spacing w:val="-6"/>
        </w:rPr>
        <w:t xml:space="preserve"> </w:t>
      </w:r>
      <w:r w:rsidRPr="00AE1CC0">
        <w:rPr>
          <w:rFonts w:ascii="Arial" w:eastAsia="Calibri" w:hAnsi="Arial" w:cs="Arial"/>
        </w:rPr>
        <w:t>–</w:t>
      </w:r>
      <w:r w:rsidRPr="00AE1CC0">
        <w:rPr>
          <w:rFonts w:ascii="Arial" w:eastAsia="Calibri" w:hAnsi="Arial" w:cs="Arial"/>
          <w:spacing w:val="8"/>
        </w:rPr>
        <w:t xml:space="preserve"> </w:t>
      </w:r>
      <w:r w:rsidRPr="00AE1CC0">
        <w:rPr>
          <w:rFonts w:ascii="Arial" w:eastAsia="Arial" w:hAnsi="Arial" w:cs="Arial"/>
          <w:spacing w:val="-1"/>
        </w:rPr>
        <w:t>A</w:t>
      </w:r>
      <w:r w:rsidRPr="00AE1CC0">
        <w:rPr>
          <w:rFonts w:ascii="Arial" w:eastAsia="Arial" w:hAnsi="Arial" w:cs="Arial"/>
        </w:rPr>
        <w:t xml:space="preserve">n </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2"/>
        </w:rPr>
        <w:t>f</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1"/>
        </w:rPr>
        <w:t>i</w:t>
      </w:r>
      <w:r w:rsidRPr="00AE1CC0">
        <w:rPr>
          <w:rFonts w:ascii="Arial" w:eastAsia="Arial" w:hAnsi="Arial" w:cs="Arial"/>
        </w:rPr>
        <w:t>te</w:t>
      </w:r>
      <w:r w:rsidRPr="00AE1CC0">
        <w:rPr>
          <w:rFonts w:ascii="Arial" w:eastAsia="Arial" w:hAnsi="Arial" w:cs="Arial"/>
          <w:spacing w:val="-7"/>
        </w:rPr>
        <w:t xml:space="preserve"> </w:t>
      </w:r>
      <w:r w:rsidRPr="00AE1CC0">
        <w:rPr>
          <w:rFonts w:ascii="Arial" w:eastAsia="Arial" w:hAnsi="Arial" w:cs="Arial"/>
          <w:spacing w:val="4"/>
        </w:rPr>
        <w:t>m</w:t>
      </w:r>
      <w:r w:rsidRPr="00AE1CC0">
        <w:rPr>
          <w:rFonts w:ascii="Arial" w:eastAsia="Arial" w:hAnsi="Arial" w:cs="Arial"/>
        </w:rPr>
        <w:t>enu</w:t>
      </w:r>
      <w:r w:rsidRPr="00AE1CC0">
        <w:rPr>
          <w:rFonts w:ascii="Arial" w:eastAsia="Arial" w:hAnsi="Arial" w:cs="Arial"/>
          <w:spacing w:val="-6"/>
        </w:rPr>
        <w:t xml:space="preserve"> </w:t>
      </w:r>
      <w:r w:rsidRPr="00AE1CC0">
        <w:rPr>
          <w:rFonts w:ascii="Arial" w:eastAsia="Arial" w:hAnsi="Arial" w:cs="Arial"/>
          <w:spacing w:val="1"/>
        </w:rPr>
        <w:t>l</w:t>
      </w:r>
      <w:r w:rsidRPr="00AE1CC0">
        <w:rPr>
          <w:rFonts w:ascii="Arial" w:eastAsia="Arial" w:hAnsi="Arial" w:cs="Arial"/>
        </w:rPr>
        <w:t>e</w:t>
      </w:r>
      <w:r w:rsidRPr="00AE1CC0">
        <w:rPr>
          <w:rFonts w:ascii="Arial" w:eastAsia="Arial" w:hAnsi="Arial" w:cs="Arial"/>
          <w:spacing w:val="1"/>
        </w:rPr>
        <w:t>v</w:t>
      </w:r>
      <w:r w:rsidRPr="00AE1CC0">
        <w:rPr>
          <w:rFonts w:ascii="Arial" w:eastAsia="Arial" w:hAnsi="Arial" w:cs="Arial"/>
        </w:rPr>
        <w:t>el</w:t>
      </w:r>
      <w:r w:rsidRPr="00AE1CC0">
        <w:rPr>
          <w:rFonts w:ascii="Arial" w:eastAsia="Arial" w:hAnsi="Arial" w:cs="Arial"/>
          <w:spacing w:val="-5"/>
        </w:rPr>
        <w:t xml:space="preserve"> </w:t>
      </w:r>
      <w:r w:rsidRPr="00AE1CC0">
        <w:rPr>
          <w:rFonts w:ascii="Arial" w:eastAsia="Arial" w:hAnsi="Arial" w:cs="Arial"/>
          <w:spacing w:val="6"/>
        </w:rPr>
        <w:t>s</w:t>
      </w:r>
      <w:r w:rsidRPr="00AE1CC0">
        <w:rPr>
          <w:rFonts w:ascii="Arial" w:eastAsia="Arial" w:hAnsi="Arial" w:cs="Arial"/>
          <w:spacing w:val="-6"/>
        </w:rPr>
        <w:t>y</w:t>
      </w:r>
      <w:r w:rsidRPr="00AE1CC0">
        <w:rPr>
          <w:rFonts w:ascii="Arial" w:eastAsia="Arial" w:hAnsi="Arial" w:cs="Arial"/>
          <w:spacing w:val="1"/>
        </w:rPr>
        <w:t>s</w:t>
      </w:r>
      <w:r w:rsidRPr="00AE1CC0">
        <w:rPr>
          <w:rFonts w:ascii="Arial" w:eastAsia="Arial" w:hAnsi="Arial" w:cs="Arial"/>
          <w:spacing w:val="2"/>
        </w:rPr>
        <w:t>t</w:t>
      </w:r>
      <w:r w:rsidRPr="00AE1CC0">
        <w:rPr>
          <w:rFonts w:ascii="Arial" w:eastAsia="Arial" w:hAnsi="Arial" w:cs="Arial"/>
        </w:rPr>
        <w:t>em</w:t>
      </w:r>
      <w:r w:rsidRPr="00AE1CC0">
        <w:rPr>
          <w:rFonts w:ascii="Arial" w:eastAsia="Arial" w:hAnsi="Arial" w:cs="Arial"/>
          <w:spacing w:val="-2"/>
        </w:rPr>
        <w:t xml:space="preserve"> </w:t>
      </w:r>
      <w:r w:rsidRPr="00AE1CC0">
        <w:rPr>
          <w:rFonts w:ascii="Arial" w:eastAsia="Arial" w:hAnsi="Arial" w:cs="Arial"/>
          <w:spacing w:val="-3"/>
        </w:rPr>
        <w:t>t</w:t>
      </w:r>
      <w:r w:rsidRPr="00AE1CC0">
        <w:rPr>
          <w:rFonts w:ascii="Arial" w:eastAsia="Arial" w:hAnsi="Arial" w:cs="Arial"/>
        </w:rPr>
        <w:t>hat</w:t>
      </w:r>
      <w:r w:rsidRPr="00AE1CC0">
        <w:rPr>
          <w:rFonts w:ascii="Arial" w:eastAsia="Arial" w:hAnsi="Arial" w:cs="Arial"/>
          <w:spacing w:val="-3"/>
        </w:rPr>
        <w:t xml:space="preserve"> </w:t>
      </w:r>
      <w:r w:rsidRPr="00AE1CC0">
        <w:rPr>
          <w:rFonts w:ascii="Arial" w:eastAsia="Arial" w:hAnsi="Arial" w:cs="Arial"/>
          <w:spacing w:val="2"/>
        </w:rPr>
        <w:t>a</w:t>
      </w:r>
      <w:r w:rsidRPr="00AE1CC0">
        <w:rPr>
          <w:rFonts w:ascii="Arial" w:eastAsia="Arial" w:hAnsi="Arial" w:cs="Arial"/>
          <w:spacing w:val="-1"/>
        </w:rPr>
        <w:t>l</w:t>
      </w:r>
      <w:r w:rsidRPr="00AE1CC0">
        <w:rPr>
          <w:rFonts w:ascii="Arial" w:eastAsia="Arial" w:hAnsi="Arial" w:cs="Arial"/>
          <w:spacing w:val="1"/>
        </w:rPr>
        <w:t>l</w:t>
      </w:r>
      <w:r w:rsidRPr="00AE1CC0">
        <w:rPr>
          <w:rFonts w:ascii="Arial" w:eastAsia="Arial" w:hAnsi="Arial" w:cs="Arial"/>
          <w:spacing w:val="2"/>
        </w:rPr>
        <w:t>o</w:t>
      </w:r>
      <w:r w:rsidRPr="00AE1CC0">
        <w:rPr>
          <w:rFonts w:ascii="Arial" w:eastAsia="Arial" w:hAnsi="Arial" w:cs="Arial"/>
          <w:spacing w:val="-2"/>
        </w:rPr>
        <w:t>w</w:t>
      </w:r>
      <w:r w:rsidRPr="00AE1CC0">
        <w:rPr>
          <w:rFonts w:ascii="Arial" w:eastAsia="Arial" w:hAnsi="Arial" w:cs="Arial"/>
        </w:rPr>
        <w:t>s</w:t>
      </w:r>
      <w:r w:rsidRPr="00AE1CC0">
        <w:rPr>
          <w:rFonts w:ascii="Arial" w:eastAsia="Arial" w:hAnsi="Arial" w:cs="Arial"/>
          <w:spacing w:val="-5"/>
        </w:rPr>
        <w:t xml:space="preserve"> </w:t>
      </w:r>
      <w:r w:rsidRPr="00AE1CC0">
        <w:rPr>
          <w:rFonts w:ascii="Arial" w:eastAsia="Arial" w:hAnsi="Arial" w:cs="Arial"/>
        </w:rPr>
        <w:t>t</w:t>
      </w:r>
      <w:r w:rsidRPr="00AE1CC0">
        <w:rPr>
          <w:rFonts w:ascii="Arial" w:eastAsia="Arial" w:hAnsi="Arial" w:cs="Arial"/>
          <w:spacing w:val="2"/>
        </w:rPr>
        <w:t>h</w:t>
      </w:r>
      <w:r w:rsidRPr="00AE1CC0">
        <w:rPr>
          <w:rFonts w:ascii="Arial" w:eastAsia="Arial" w:hAnsi="Arial" w:cs="Arial"/>
        </w:rPr>
        <w:t>e</w:t>
      </w:r>
      <w:r w:rsidRPr="00AE1CC0">
        <w:rPr>
          <w:rFonts w:ascii="Arial" w:eastAsia="Arial" w:hAnsi="Arial" w:cs="Arial"/>
          <w:spacing w:val="-4"/>
        </w:rPr>
        <w:t xml:space="preserve"> </w:t>
      </w:r>
      <w:r w:rsidRPr="00AE1CC0">
        <w:rPr>
          <w:rFonts w:ascii="Arial" w:eastAsia="Arial" w:hAnsi="Arial" w:cs="Arial"/>
        </w:rPr>
        <w:t>a</w:t>
      </w:r>
      <w:r w:rsidRPr="00AE1CC0">
        <w:rPr>
          <w:rFonts w:ascii="Arial" w:eastAsia="Arial" w:hAnsi="Arial" w:cs="Arial"/>
          <w:spacing w:val="2"/>
        </w:rPr>
        <w:t>d</w:t>
      </w:r>
      <w:r w:rsidRPr="00AE1CC0">
        <w:rPr>
          <w:rFonts w:ascii="Arial" w:eastAsia="Arial" w:hAnsi="Arial" w:cs="Arial"/>
        </w:rPr>
        <w:t>d</w:t>
      </w:r>
      <w:r w:rsidRPr="00AE1CC0">
        <w:rPr>
          <w:rFonts w:ascii="Arial" w:eastAsia="Arial" w:hAnsi="Arial" w:cs="Arial"/>
          <w:spacing w:val="-1"/>
        </w:rPr>
        <w:t>i</w:t>
      </w:r>
      <w:r w:rsidRPr="00AE1CC0">
        <w:rPr>
          <w:rFonts w:ascii="Arial" w:eastAsia="Arial" w:hAnsi="Arial" w:cs="Arial"/>
          <w:spacing w:val="2"/>
        </w:rPr>
        <w:t>t</w:t>
      </w:r>
      <w:r w:rsidRPr="00AE1CC0">
        <w:rPr>
          <w:rFonts w:ascii="Arial" w:eastAsia="Arial" w:hAnsi="Arial" w:cs="Arial"/>
          <w:spacing w:val="-1"/>
        </w:rPr>
        <w:t>i</w:t>
      </w:r>
      <w:r w:rsidRPr="00AE1CC0">
        <w:rPr>
          <w:rFonts w:ascii="Arial" w:eastAsia="Arial" w:hAnsi="Arial" w:cs="Arial"/>
          <w:spacing w:val="2"/>
        </w:rPr>
        <w:t>o</w:t>
      </w:r>
      <w:r w:rsidRPr="00AE1CC0">
        <w:rPr>
          <w:rFonts w:ascii="Arial" w:eastAsia="Arial" w:hAnsi="Arial" w:cs="Arial"/>
        </w:rPr>
        <w:t>n</w:t>
      </w:r>
      <w:r w:rsidRPr="00AE1CC0">
        <w:rPr>
          <w:rFonts w:ascii="Arial" w:eastAsia="Arial" w:hAnsi="Arial" w:cs="Arial"/>
          <w:spacing w:val="-8"/>
        </w:rPr>
        <w:t xml:space="preserve"> </w:t>
      </w:r>
      <w:r w:rsidRPr="00AE1CC0">
        <w:rPr>
          <w:rFonts w:ascii="Arial" w:eastAsia="Arial" w:hAnsi="Arial" w:cs="Arial"/>
        </w:rPr>
        <w:t>of an</w:t>
      </w:r>
      <w:r w:rsidRPr="00AE1CC0">
        <w:rPr>
          <w:rFonts w:ascii="Arial" w:eastAsia="Arial" w:hAnsi="Arial" w:cs="Arial"/>
          <w:spacing w:val="-3"/>
        </w:rPr>
        <w:t xml:space="preserve"> </w:t>
      </w:r>
      <w:r w:rsidRPr="00AE1CC0">
        <w:rPr>
          <w:rFonts w:ascii="Arial" w:eastAsia="Arial" w:hAnsi="Arial" w:cs="Arial"/>
          <w:spacing w:val="2"/>
        </w:rPr>
        <w:t>u</w:t>
      </w:r>
      <w:r w:rsidRPr="00AE1CC0">
        <w:rPr>
          <w:rFonts w:ascii="Arial" w:eastAsia="Arial" w:hAnsi="Arial" w:cs="Arial"/>
        </w:rPr>
        <w:t>n</w:t>
      </w:r>
      <w:r w:rsidRPr="00AE1CC0">
        <w:rPr>
          <w:rFonts w:ascii="Arial" w:eastAsia="Arial" w:hAnsi="Arial" w:cs="Arial"/>
          <w:spacing w:val="1"/>
        </w:rPr>
        <w:t>l</w:t>
      </w:r>
      <w:r w:rsidRPr="00AE1CC0">
        <w:rPr>
          <w:rFonts w:ascii="Arial" w:eastAsia="Arial" w:hAnsi="Arial" w:cs="Arial"/>
          <w:spacing w:val="-1"/>
        </w:rPr>
        <w:t>i</w:t>
      </w:r>
      <w:r w:rsidRPr="00AE1CC0">
        <w:rPr>
          <w:rFonts w:ascii="Arial" w:eastAsia="Arial" w:hAnsi="Arial" w:cs="Arial"/>
          <w:spacing w:val="4"/>
        </w:rPr>
        <w:t>m</w:t>
      </w:r>
      <w:r w:rsidRPr="00AE1CC0">
        <w:rPr>
          <w:rFonts w:ascii="Arial" w:eastAsia="Arial" w:hAnsi="Arial" w:cs="Arial"/>
          <w:spacing w:val="-1"/>
        </w:rPr>
        <w:t>i</w:t>
      </w:r>
      <w:r w:rsidRPr="00AE1CC0">
        <w:rPr>
          <w:rFonts w:ascii="Arial" w:eastAsia="Arial" w:hAnsi="Arial" w:cs="Arial"/>
        </w:rPr>
        <w:t>ted</w:t>
      </w:r>
      <w:r w:rsidRPr="00AE1CC0">
        <w:rPr>
          <w:rFonts w:ascii="Arial" w:eastAsia="Arial" w:hAnsi="Arial" w:cs="Arial"/>
          <w:spacing w:val="-9"/>
        </w:rPr>
        <w:t xml:space="preserve"> </w:t>
      </w:r>
      <w:r w:rsidRPr="00AE1CC0">
        <w:rPr>
          <w:rFonts w:ascii="Arial" w:eastAsia="Arial" w:hAnsi="Arial" w:cs="Arial"/>
        </w:rPr>
        <w:t>nu</w:t>
      </w:r>
      <w:r w:rsidRPr="00AE1CC0">
        <w:rPr>
          <w:rFonts w:ascii="Arial" w:eastAsia="Arial" w:hAnsi="Arial" w:cs="Arial"/>
          <w:spacing w:val="4"/>
        </w:rPr>
        <w:t>m</w:t>
      </w:r>
      <w:r w:rsidRPr="00AE1CC0">
        <w:rPr>
          <w:rFonts w:ascii="Arial" w:eastAsia="Arial" w:hAnsi="Arial" w:cs="Arial"/>
        </w:rPr>
        <w:t>ber</w:t>
      </w:r>
      <w:r w:rsidRPr="00AE1CC0">
        <w:rPr>
          <w:rFonts w:ascii="Arial" w:eastAsia="Arial" w:hAnsi="Arial" w:cs="Arial"/>
          <w:spacing w:val="-6"/>
        </w:rPr>
        <w:t xml:space="preserve"> </w:t>
      </w:r>
      <w:r w:rsidRPr="00AE1CC0">
        <w:rPr>
          <w:rFonts w:ascii="Arial" w:eastAsia="Arial" w:hAnsi="Arial" w:cs="Arial"/>
        </w:rPr>
        <w:t>of</w:t>
      </w:r>
      <w:r w:rsidRPr="00AE1CC0">
        <w:rPr>
          <w:rFonts w:ascii="Arial" w:eastAsia="Arial" w:hAnsi="Arial" w:cs="Arial"/>
          <w:spacing w:val="-2"/>
        </w:rPr>
        <w:t xml:space="preserve"> </w:t>
      </w:r>
      <w:r w:rsidRPr="00AE1CC0">
        <w:rPr>
          <w:rFonts w:ascii="Arial" w:eastAsia="Arial" w:hAnsi="Arial" w:cs="Arial"/>
          <w:spacing w:val="4"/>
        </w:rPr>
        <w:t>m</w:t>
      </w:r>
      <w:r w:rsidRPr="00AE1CC0">
        <w:rPr>
          <w:rFonts w:ascii="Arial" w:eastAsia="Arial" w:hAnsi="Arial" w:cs="Arial"/>
        </w:rPr>
        <w:t>enu</w:t>
      </w:r>
      <w:r w:rsidRPr="00AE1CC0">
        <w:rPr>
          <w:rFonts w:ascii="Arial" w:eastAsia="Arial" w:hAnsi="Arial" w:cs="Arial"/>
          <w:spacing w:val="-6"/>
        </w:rPr>
        <w:t xml:space="preserve"> </w:t>
      </w:r>
      <w:r w:rsidRPr="00AE1CC0">
        <w:rPr>
          <w:rFonts w:ascii="Arial" w:eastAsia="Arial" w:hAnsi="Arial" w:cs="Arial"/>
          <w:spacing w:val="1"/>
        </w:rPr>
        <w:t>l</w:t>
      </w:r>
      <w:r w:rsidRPr="00AE1CC0">
        <w:rPr>
          <w:rFonts w:ascii="Arial" w:eastAsia="Arial" w:hAnsi="Arial" w:cs="Arial"/>
        </w:rPr>
        <w:t>e</w:t>
      </w:r>
      <w:r w:rsidRPr="00AE1CC0">
        <w:rPr>
          <w:rFonts w:ascii="Arial" w:eastAsia="Arial" w:hAnsi="Arial" w:cs="Arial"/>
          <w:spacing w:val="1"/>
        </w:rPr>
        <w:t>v</w:t>
      </w:r>
      <w:r w:rsidRPr="00AE1CC0">
        <w:rPr>
          <w:rFonts w:ascii="Arial" w:eastAsia="Arial" w:hAnsi="Arial" w:cs="Arial"/>
        </w:rPr>
        <w:t>e</w:t>
      </w:r>
      <w:r w:rsidRPr="00AE1CC0">
        <w:rPr>
          <w:rFonts w:ascii="Arial" w:eastAsia="Arial" w:hAnsi="Arial" w:cs="Arial"/>
          <w:spacing w:val="-1"/>
        </w:rPr>
        <w:t>l</w:t>
      </w:r>
      <w:r w:rsidRPr="00AE1CC0">
        <w:rPr>
          <w:rFonts w:ascii="Arial" w:eastAsia="Arial" w:hAnsi="Arial" w:cs="Arial"/>
        </w:rPr>
        <w:t>s</w:t>
      </w:r>
      <w:r w:rsidRPr="00AE1CC0">
        <w:rPr>
          <w:rFonts w:ascii="Arial" w:eastAsia="Arial" w:hAnsi="Arial" w:cs="Arial"/>
          <w:spacing w:val="-4"/>
        </w:rPr>
        <w:t xml:space="preserve"> </w:t>
      </w:r>
      <w:r w:rsidRPr="00AE1CC0">
        <w:rPr>
          <w:rFonts w:ascii="Arial" w:eastAsia="Arial" w:hAnsi="Arial" w:cs="Arial"/>
          <w:spacing w:val="4"/>
        </w:rPr>
        <w:t>b</w:t>
      </w:r>
      <w:r w:rsidRPr="00AE1CC0">
        <w:rPr>
          <w:rFonts w:ascii="Arial" w:eastAsia="Arial" w:hAnsi="Arial" w:cs="Arial"/>
        </w:rPr>
        <w:t>y</w:t>
      </w:r>
      <w:r w:rsidRPr="00AE1CC0">
        <w:rPr>
          <w:rFonts w:ascii="Arial" w:eastAsia="Arial" w:hAnsi="Arial" w:cs="Arial"/>
          <w:spacing w:val="-6"/>
        </w:rPr>
        <w:t xml:space="preserve"> </w:t>
      </w:r>
      <w:r w:rsidRPr="00AE1CC0">
        <w:rPr>
          <w:rFonts w:ascii="Arial" w:eastAsia="Arial" w:hAnsi="Arial" w:cs="Arial"/>
          <w:spacing w:val="2"/>
        </w:rPr>
        <w:t>t</w:t>
      </w:r>
      <w:r w:rsidRPr="00AE1CC0">
        <w:rPr>
          <w:rFonts w:ascii="Arial" w:eastAsia="Arial" w:hAnsi="Arial" w:cs="Arial"/>
        </w:rPr>
        <w:t>he</w:t>
      </w:r>
      <w:r w:rsidRPr="00AE1CC0">
        <w:rPr>
          <w:rFonts w:ascii="Arial" w:eastAsia="Arial" w:hAnsi="Arial" w:cs="Arial"/>
          <w:spacing w:val="-12"/>
        </w:rPr>
        <w:t xml:space="preserve"> </w:t>
      </w:r>
      <w:r w:rsidRPr="00AE1CC0">
        <w:rPr>
          <w:rFonts w:ascii="Arial" w:eastAsia="Arial" w:hAnsi="Arial" w:cs="Arial"/>
          <w:spacing w:val="1"/>
        </w:rPr>
        <w:t>{</w:t>
      </w:r>
      <w:r w:rsidRPr="00AE1CC0">
        <w:rPr>
          <w:rFonts w:ascii="Arial" w:eastAsia="Arial" w:hAnsi="Arial" w:cs="Arial"/>
        </w:rPr>
        <w:t>en</w:t>
      </w:r>
      <w:r w:rsidRPr="00AE1CC0">
        <w:rPr>
          <w:rFonts w:ascii="Arial" w:eastAsia="Arial" w:hAnsi="Arial" w:cs="Arial"/>
          <w:spacing w:val="2"/>
        </w:rPr>
        <w:t>t</w:t>
      </w:r>
      <w:r w:rsidRPr="00AE1CC0">
        <w:rPr>
          <w:rFonts w:ascii="Arial" w:eastAsia="Arial" w:hAnsi="Arial" w:cs="Arial"/>
          <w:spacing w:val="-1"/>
        </w:rPr>
        <w:t>i</w:t>
      </w:r>
      <w:r w:rsidRPr="00AE1CC0">
        <w:rPr>
          <w:rFonts w:ascii="Arial" w:eastAsia="Arial" w:hAnsi="Arial" w:cs="Arial"/>
          <w:spacing w:val="5"/>
        </w:rPr>
        <w:t>t</w:t>
      </w:r>
      <w:r w:rsidRPr="00AE1CC0">
        <w:rPr>
          <w:rFonts w:ascii="Arial" w:eastAsia="Arial" w:hAnsi="Arial" w:cs="Arial"/>
          <w:spacing w:val="-4"/>
        </w:rPr>
        <w:t>y</w:t>
      </w:r>
      <w:r w:rsidRPr="00AE1CC0">
        <w:rPr>
          <w:rFonts w:ascii="Arial" w:eastAsia="Arial" w:hAnsi="Arial" w:cs="Arial"/>
          <w:spacing w:val="1"/>
        </w:rPr>
        <w:t>}</w:t>
      </w:r>
      <w:r w:rsidRPr="00AE1CC0">
        <w:rPr>
          <w:rFonts w:ascii="Arial" w:eastAsia="Arial" w:hAnsi="Arial" w:cs="Arial"/>
        </w:rPr>
        <w:t>.</w:t>
      </w:r>
    </w:p>
    <w:p w:rsidR="00AE1CC0" w:rsidRPr="00AE1CC0" w:rsidRDefault="00AE1CC0" w:rsidP="009D20D9">
      <w:pPr>
        <w:pStyle w:val="ListParagraph"/>
        <w:numPr>
          <w:ilvl w:val="0"/>
          <w:numId w:val="40"/>
        </w:numPr>
        <w:spacing w:before="12"/>
        <w:ind w:right="451"/>
        <w:rPr>
          <w:rFonts w:ascii="Arial" w:eastAsia="Arial" w:hAnsi="Arial" w:cs="Arial"/>
        </w:rPr>
      </w:pPr>
      <w:r w:rsidRPr="00AE1CC0">
        <w:rPr>
          <w:rFonts w:ascii="Arial" w:eastAsia="Arial" w:hAnsi="Arial" w:cs="Arial"/>
          <w:b/>
        </w:rPr>
        <w:t>I</w:t>
      </w:r>
      <w:r w:rsidRPr="00AE1CC0">
        <w:rPr>
          <w:rFonts w:ascii="Arial" w:eastAsia="Arial" w:hAnsi="Arial" w:cs="Arial"/>
          <w:b/>
          <w:spacing w:val="1"/>
        </w:rPr>
        <w:t>nf</w:t>
      </w:r>
      <w:r w:rsidRPr="00AE1CC0">
        <w:rPr>
          <w:rFonts w:ascii="Arial" w:eastAsia="Arial" w:hAnsi="Arial" w:cs="Arial"/>
          <w:b/>
        </w:rPr>
        <w:t>i</w:t>
      </w:r>
      <w:r w:rsidRPr="00AE1CC0">
        <w:rPr>
          <w:rFonts w:ascii="Arial" w:eastAsia="Arial" w:hAnsi="Arial" w:cs="Arial"/>
          <w:b/>
          <w:spacing w:val="1"/>
        </w:rPr>
        <w:t>n</w:t>
      </w:r>
      <w:r w:rsidRPr="00AE1CC0">
        <w:rPr>
          <w:rFonts w:ascii="Arial" w:eastAsia="Arial" w:hAnsi="Arial" w:cs="Arial"/>
          <w:b/>
        </w:rPr>
        <w:t>i</w:t>
      </w:r>
      <w:r w:rsidRPr="00AE1CC0">
        <w:rPr>
          <w:rFonts w:ascii="Arial" w:eastAsia="Arial" w:hAnsi="Arial" w:cs="Arial"/>
          <w:b/>
          <w:spacing w:val="1"/>
        </w:rPr>
        <w:t>t</w:t>
      </w:r>
      <w:r w:rsidRPr="00AE1CC0">
        <w:rPr>
          <w:rFonts w:ascii="Arial" w:eastAsia="Arial" w:hAnsi="Arial" w:cs="Arial"/>
          <w:b/>
        </w:rPr>
        <w:t>e</w:t>
      </w:r>
      <w:r w:rsidRPr="00AE1CC0">
        <w:rPr>
          <w:rFonts w:ascii="Arial" w:eastAsia="Arial" w:hAnsi="Arial" w:cs="Arial"/>
          <w:b/>
          <w:spacing w:val="-8"/>
        </w:rPr>
        <w:t xml:space="preserve"> </w:t>
      </w:r>
      <w:r w:rsidRPr="00AE1CC0">
        <w:rPr>
          <w:rFonts w:ascii="Arial" w:eastAsia="Arial" w:hAnsi="Arial" w:cs="Arial"/>
          <w:b/>
          <w:spacing w:val="-1"/>
        </w:rPr>
        <w:t>P</w:t>
      </w:r>
      <w:r w:rsidRPr="00AE1CC0">
        <w:rPr>
          <w:rFonts w:ascii="Arial" w:eastAsia="Arial" w:hAnsi="Arial" w:cs="Arial"/>
          <w:b/>
        </w:rPr>
        <w:t>a</w:t>
      </w:r>
      <w:r w:rsidRPr="00AE1CC0">
        <w:rPr>
          <w:rFonts w:ascii="Arial" w:eastAsia="Arial" w:hAnsi="Arial" w:cs="Arial"/>
          <w:b/>
          <w:spacing w:val="1"/>
        </w:rPr>
        <w:t>g</w:t>
      </w:r>
      <w:r w:rsidRPr="00AE1CC0">
        <w:rPr>
          <w:rFonts w:ascii="Arial" w:eastAsia="Arial" w:hAnsi="Arial" w:cs="Arial"/>
          <w:b/>
        </w:rPr>
        <w:t>e</w:t>
      </w:r>
      <w:r w:rsidRPr="00AE1CC0">
        <w:rPr>
          <w:rFonts w:ascii="Arial" w:eastAsia="Arial" w:hAnsi="Arial" w:cs="Arial"/>
          <w:b/>
          <w:spacing w:val="-3"/>
        </w:rPr>
        <w:t xml:space="preserve"> </w:t>
      </w:r>
      <w:r w:rsidRPr="00AE1CC0">
        <w:rPr>
          <w:rFonts w:ascii="Arial" w:eastAsia="Arial" w:hAnsi="Arial" w:cs="Arial"/>
          <w:b/>
          <w:spacing w:val="-1"/>
        </w:rPr>
        <w:t>S</w:t>
      </w:r>
      <w:r w:rsidRPr="00AE1CC0">
        <w:rPr>
          <w:rFonts w:ascii="Arial" w:eastAsia="Arial" w:hAnsi="Arial" w:cs="Arial"/>
          <w:b/>
          <w:spacing w:val="1"/>
        </w:rPr>
        <w:t>t</w:t>
      </w:r>
      <w:r w:rsidRPr="00AE1CC0">
        <w:rPr>
          <w:rFonts w:ascii="Arial" w:eastAsia="Arial" w:hAnsi="Arial" w:cs="Arial"/>
          <w:b/>
          <w:spacing w:val="-1"/>
        </w:rPr>
        <w:t>r</w:t>
      </w:r>
      <w:r w:rsidRPr="00AE1CC0">
        <w:rPr>
          <w:rFonts w:ascii="Arial" w:eastAsia="Arial" w:hAnsi="Arial" w:cs="Arial"/>
          <w:b/>
          <w:spacing w:val="3"/>
        </w:rPr>
        <w:t>u</w:t>
      </w:r>
      <w:r w:rsidRPr="00AE1CC0">
        <w:rPr>
          <w:rFonts w:ascii="Arial" w:eastAsia="Arial" w:hAnsi="Arial" w:cs="Arial"/>
          <w:b/>
        </w:rPr>
        <w:t>c</w:t>
      </w:r>
      <w:r w:rsidRPr="00AE1CC0">
        <w:rPr>
          <w:rFonts w:ascii="Arial" w:eastAsia="Arial" w:hAnsi="Arial" w:cs="Arial"/>
          <w:b/>
          <w:spacing w:val="1"/>
        </w:rPr>
        <w:t>tu</w:t>
      </w:r>
      <w:r w:rsidRPr="00AE1CC0">
        <w:rPr>
          <w:rFonts w:ascii="Arial" w:eastAsia="Arial" w:hAnsi="Arial" w:cs="Arial"/>
          <w:b/>
          <w:spacing w:val="-1"/>
        </w:rPr>
        <w:t>r</w:t>
      </w:r>
      <w:r w:rsidRPr="00AE1CC0">
        <w:rPr>
          <w:rFonts w:ascii="Arial" w:eastAsia="Arial" w:hAnsi="Arial" w:cs="Arial"/>
          <w:b/>
        </w:rPr>
        <w:t>e</w:t>
      </w:r>
      <w:r w:rsidRPr="00AE1CC0">
        <w:rPr>
          <w:rFonts w:ascii="Arial" w:eastAsia="Arial" w:hAnsi="Arial" w:cs="Arial"/>
          <w:b/>
          <w:spacing w:val="-7"/>
        </w:rPr>
        <w:t xml:space="preserve"> </w:t>
      </w:r>
      <w:r w:rsidRPr="00AE1CC0">
        <w:rPr>
          <w:rFonts w:ascii="Arial" w:eastAsia="Calibri" w:hAnsi="Arial" w:cs="Arial"/>
        </w:rPr>
        <w:t>–</w:t>
      </w:r>
      <w:r w:rsidRPr="00AE1CC0">
        <w:rPr>
          <w:rFonts w:ascii="Arial" w:eastAsia="Calibri" w:hAnsi="Arial" w:cs="Arial"/>
          <w:spacing w:val="11"/>
        </w:rPr>
        <w:t xml:space="preserve"> </w:t>
      </w:r>
      <w:r w:rsidRPr="00AE1CC0">
        <w:rPr>
          <w:rFonts w:ascii="Arial" w:eastAsia="Arial" w:hAnsi="Arial" w:cs="Arial"/>
          <w:spacing w:val="-1"/>
        </w:rPr>
        <w:t>A</w:t>
      </w:r>
      <w:r w:rsidRPr="00AE1CC0">
        <w:rPr>
          <w:rFonts w:ascii="Arial" w:eastAsia="Arial" w:hAnsi="Arial" w:cs="Arial"/>
        </w:rPr>
        <w:t xml:space="preserve">n </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2"/>
        </w:rPr>
        <w:t>f</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1"/>
        </w:rPr>
        <w:t>i</w:t>
      </w:r>
      <w:r w:rsidRPr="00AE1CC0">
        <w:rPr>
          <w:rFonts w:ascii="Arial" w:eastAsia="Arial" w:hAnsi="Arial" w:cs="Arial"/>
        </w:rPr>
        <w:t>te</w:t>
      </w:r>
      <w:r w:rsidRPr="00AE1CC0">
        <w:rPr>
          <w:rFonts w:ascii="Arial" w:eastAsia="Arial" w:hAnsi="Arial" w:cs="Arial"/>
          <w:spacing w:val="-7"/>
        </w:rPr>
        <w:t xml:space="preserve"> </w:t>
      </w:r>
      <w:r w:rsidRPr="00AE1CC0">
        <w:rPr>
          <w:rFonts w:ascii="Arial" w:eastAsia="Arial" w:hAnsi="Arial" w:cs="Arial"/>
          <w:spacing w:val="2"/>
        </w:rPr>
        <w:t>p</w:t>
      </w:r>
      <w:r w:rsidRPr="00AE1CC0">
        <w:rPr>
          <w:rFonts w:ascii="Arial" w:eastAsia="Arial" w:hAnsi="Arial" w:cs="Arial"/>
        </w:rPr>
        <w:t>a</w:t>
      </w:r>
      <w:r w:rsidRPr="00AE1CC0">
        <w:rPr>
          <w:rFonts w:ascii="Arial" w:eastAsia="Arial" w:hAnsi="Arial" w:cs="Arial"/>
          <w:spacing w:val="2"/>
        </w:rPr>
        <w:t>g</w:t>
      </w:r>
      <w:r w:rsidRPr="00AE1CC0">
        <w:rPr>
          <w:rFonts w:ascii="Arial" w:eastAsia="Arial" w:hAnsi="Arial" w:cs="Arial"/>
        </w:rPr>
        <w:t>e</w:t>
      </w:r>
      <w:r w:rsidRPr="00AE1CC0">
        <w:rPr>
          <w:rFonts w:ascii="Arial" w:eastAsia="Arial" w:hAnsi="Arial" w:cs="Arial"/>
          <w:spacing w:val="-5"/>
        </w:rPr>
        <w:t xml:space="preserve"> </w:t>
      </w:r>
      <w:r w:rsidRPr="00AE1CC0">
        <w:rPr>
          <w:rFonts w:ascii="Arial" w:eastAsia="Arial" w:hAnsi="Arial" w:cs="Arial"/>
          <w:spacing w:val="1"/>
        </w:rPr>
        <w:t>s</w:t>
      </w:r>
      <w:r w:rsidRPr="00AE1CC0">
        <w:rPr>
          <w:rFonts w:ascii="Arial" w:eastAsia="Arial" w:hAnsi="Arial" w:cs="Arial"/>
        </w:rPr>
        <w:t>t</w:t>
      </w:r>
      <w:r w:rsidRPr="00AE1CC0">
        <w:rPr>
          <w:rFonts w:ascii="Arial" w:eastAsia="Arial" w:hAnsi="Arial" w:cs="Arial"/>
          <w:spacing w:val="1"/>
        </w:rPr>
        <w:t>r</w:t>
      </w:r>
      <w:r w:rsidRPr="00AE1CC0">
        <w:rPr>
          <w:rFonts w:ascii="Arial" w:eastAsia="Arial" w:hAnsi="Arial" w:cs="Arial"/>
        </w:rPr>
        <w:t>u</w:t>
      </w:r>
      <w:r w:rsidRPr="00AE1CC0">
        <w:rPr>
          <w:rFonts w:ascii="Arial" w:eastAsia="Arial" w:hAnsi="Arial" w:cs="Arial"/>
          <w:spacing w:val="1"/>
        </w:rPr>
        <w:t>c</w:t>
      </w:r>
      <w:r w:rsidRPr="00AE1CC0">
        <w:rPr>
          <w:rFonts w:ascii="Arial" w:eastAsia="Arial" w:hAnsi="Arial" w:cs="Arial"/>
        </w:rPr>
        <w:t>tu</w:t>
      </w:r>
      <w:r w:rsidRPr="00AE1CC0">
        <w:rPr>
          <w:rFonts w:ascii="Arial" w:eastAsia="Arial" w:hAnsi="Arial" w:cs="Arial"/>
          <w:spacing w:val="1"/>
        </w:rPr>
        <w:t>r</w:t>
      </w:r>
      <w:r w:rsidRPr="00AE1CC0">
        <w:rPr>
          <w:rFonts w:ascii="Arial" w:eastAsia="Arial" w:hAnsi="Arial" w:cs="Arial"/>
        </w:rPr>
        <w:t>e</w:t>
      </w:r>
      <w:r w:rsidRPr="00AE1CC0">
        <w:rPr>
          <w:rFonts w:ascii="Arial" w:eastAsia="Arial" w:hAnsi="Arial" w:cs="Arial"/>
          <w:spacing w:val="-9"/>
        </w:rPr>
        <w:t xml:space="preserve"> </w:t>
      </w:r>
      <w:r w:rsidRPr="00AE1CC0">
        <w:rPr>
          <w:rFonts w:ascii="Arial" w:eastAsia="Arial" w:hAnsi="Arial" w:cs="Arial"/>
          <w:spacing w:val="4"/>
        </w:rPr>
        <w:t>s</w:t>
      </w:r>
      <w:r w:rsidRPr="00AE1CC0">
        <w:rPr>
          <w:rFonts w:ascii="Arial" w:eastAsia="Arial" w:hAnsi="Arial" w:cs="Arial"/>
          <w:spacing w:val="-4"/>
        </w:rPr>
        <w:t>y</w:t>
      </w:r>
      <w:r w:rsidRPr="00AE1CC0">
        <w:rPr>
          <w:rFonts w:ascii="Arial" w:eastAsia="Arial" w:hAnsi="Arial" w:cs="Arial"/>
          <w:spacing w:val="1"/>
        </w:rPr>
        <w:t>s</w:t>
      </w:r>
      <w:r w:rsidRPr="00AE1CC0">
        <w:rPr>
          <w:rFonts w:ascii="Arial" w:eastAsia="Arial" w:hAnsi="Arial" w:cs="Arial"/>
          <w:spacing w:val="2"/>
        </w:rPr>
        <w:t>t</w:t>
      </w:r>
      <w:r w:rsidRPr="00AE1CC0">
        <w:rPr>
          <w:rFonts w:ascii="Arial" w:eastAsia="Arial" w:hAnsi="Arial" w:cs="Arial"/>
        </w:rPr>
        <w:t>em</w:t>
      </w:r>
      <w:r w:rsidRPr="00AE1CC0">
        <w:rPr>
          <w:rFonts w:ascii="Arial" w:eastAsia="Arial" w:hAnsi="Arial" w:cs="Arial"/>
          <w:spacing w:val="-2"/>
        </w:rPr>
        <w:t xml:space="preserve"> </w:t>
      </w:r>
      <w:r w:rsidRPr="00AE1CC0">
        <w:rPr>
          <w:rFonts w:ascii="Arial" w:eastAsia="Arial" w:hAnsi="Arial" w:cs="Arial"/>
        </w:rPr>
        <w:t>that</w:t>
      </w:r>
      <w:r w:rsidRPr="00AE1CC0">
        <w:rPr>
          <w:rFonts w:ascii="Arial" w:eastAsia="Arial" w:hAnsi="Arial" w:cs="Arial"/>
          <w:spacing w:val="-3"/>
        </w:rPr>
        <w:t xml:space="preserve"> </w:t>
      </w:r>
      <w:r w:rsidRPr="00AE1CC0">
        <w:rPr>
          <w:rFonts w:ascii="Arial" w:eastAsia="Arial" w:hAnsi="Arial" w:cs="Arial"/>
        </w:rPr>
        <w:t>a</w:t>
      </w:r>
      <w:r w:rsidRPr="00AE1CC0">
        <w:rPr>
          <w:rFonts w:ascii="Arial" w:eastAsia="Arial" w:hAnsi="Arial" w:cs="Arial"/>
          <w:spacing w:val="1"/>
        </w:rPr>
        <w:t>l</w:t>
      </w:r>
      <w:r w:rsidRPr="00AE1CC0">
        <w:rPr>
          <w:rFonts w:ascii="Arial" w:eastAsia="Arial" w:hAnsi="Arial" w:cs="Arial"/>
          <w:spacing w:val="-1"/>
        </w:rPr>
        <w:t>l</w:t>
      </w:r>
      <w:r w:rsidRPr="00AE1CC0">
        <w:rPr>
          <w:rFonts w:ascii="Arial" w:eastAsia="Arial" w:hAnsi="Arial" w:cs="Arial"/>
          <w:spacing w:val="2"/>
        </w:rPr>
        <w:t>o</w:t>
      </w:r>
      <w:r w:rsidRPr="00AE1CC0">
        <w:rPr>
          <w:rFonts w:ascii="Arial" w:eastAsia="Arial" w:hAnsi="Arial" w:cs="Arial"/>
          <w:spacing w:val="-2"/>
        </w:rPr>
        <w:t>w</w:t>
      </w:r>
      <w:r w:rsidRPr="00AE1CC0">
        <w:rPr>
          <w:rFonts w:ascii="Arial" w:eastAsia="Arial" w:hAnsi="Arial" w:cs="Arial"/>
        </w:rPr>
        <w:t>s</w:t>
      </w:r>
      <w:r w:rsidRPr="00AE1CC0">
        <w:rPr>
          <w:rFonts w:ascii="Arial" w:eastAsia="Arial" w:hAnsi="Arial" w:cs="Arial"/>
          <w:spacing w:val="-5"/>
        </w:rPr>
        <w:t xml:space="preserve"> </w:t>
      </w:r>
      <w:r w:rsidRPr="00AE1CC0">
        <w:rPr>
          <w:rFonts w:ascii="Arial" w:eastAsia="Arial" w:hAnsi="Arial" w:cs="Arial"/>
          <w:spacing w:val="2"/>
        </w:rPr>
        <w:t>t</w:t>
      </w:r>
      <w:r w:rsidRPr="00AE1CC0">
        <w:rPr>
          <w:rFonts w:ascii="Arial" w:eastAsia="Arial" w:hAnsi="Arial" w:cs="Arial"/>
        </w:rPr>
        <w:t>he</w:t>
      </w:r>
      <w:r w:rsidRPr="00AE1CC0">
        <w:rPr>
          <w:rFonts w:ascii="Arial" w:eastAsia="Arial" w:hAnsi="Arial" w:cs="Arial"/>
          <w:spacing w:val="-1"/>
        </w:rPr>
        <w:t xml:space="preserve"> </w:t>
      </w:r>
      <w:r w:rsidRPr="00AE1CC0">
        <w:rPr>
          <w:rFonts w:ascii="Arial" w:eastAsia="Arial" w:hAnsi="Arial" w:cs="Arial"/>
        </w:rPr>
        <w:t>ad</w:t>
      </w:r>
      <w:r w:rsidRPr="00AE1CC0">
        <w:rPr>
          <w:rFonts w:ascii="Arial" w:eastAsia="Arial" w:hAnsi="Arial" w:cs="Arial"/>
          <w:spacing w:val="2"/>
        </w:rPr>
        <w:t>d</w:t>
      </w:r>
      <w:r w:rsidRPr="00AE1CC0">
        <w:rPr>
          <w:rFonts w:ascii="Arial" w:eastAsia="Arial" w:hAnsi="Arial" w:cs="Arial"/>
          <w:spacing w:val="-1"/>
        </w:rPr>
        <w:t>i</w:t>
      </w:r>
      <w:r w:rsidRPr="00AE1CC0">
        <w:rPr>
          <w:rFonts w:ascii="Arial" w:eastAsia="Arial" w:hAnsi="Arial" w:cs="Arial"/>
          <w:spacing w:val="2"/>
        </w:rPr>
        <w:t>t</w:t>
      </w:r>
      <w:r w:rsidRPr="00AE1CC0">
        <w:rPr>
          <w:rFonts w:ascii="Arial" w:eastAsia="Arial" w:hAnsi="Arial" w:cs="Arial"/>
          <w:spacing w:val="1"/>
        </w:rPr>
        <w:t>i</w:t>
      </w:r>
      <w:r w:rsidRPr="00AE1CC0">
        <w:rPr>
          <w:rFonts w:ascii="Arial" w:eastAsia="Arial" w:hAnsi="Arial" w:cs="Arial"/>
        </w:rPr>
        <w:t>on of an</w:t>
      </w:r>
      <w:r w:rsidRPr="00AE1CC0">
        <w:rPr>
          <w:rFonts w:ascii="Arial" w:eastAsia="Arial" w:hAnsi="Arial" w:cs="Arial"/>
          <w:spacing w:val="-3"/>
        </w:rPr>
        <w:t xml:space="preserve"> </w:t>
      </w:r>
      <w:r w:rsidRPr="00AE1CC0">
        <w:rPr>
          <w:rFonts w:ascii="Arial" w:eastAsia="Arial" w:hAnsi="Arial" w:cs="Arial"/>
        </w:rPr>
        <w:t>u</w:t>
      </w:r>
      <w:r w:rsidRPr="00AE1CC0">
        <w:rPr>
          <w:rFonts w:ascii="Arial" w:eastAsia="Arial" w:hAnsi="Arial" w:cs="Arial"/>
          <w:spacing w:val="2"/>
        </w:rPr>
        <w:t>n</w:t>
      </w:r>
      <w:r w:rsidRPr="00AE1CC0">
        <w:rPr>
          <w:rFonts w:ascii="Arial" w:eastAsia="Arial" w:hAnsi="Arial" w:cs="Arial"/>
          <w:spacing w:val="-1"/>
        </w:rPr>
        <w:t>li</w:t>
      </w:r>
      <w:r w:rsidRPr="00AE1CC0">
        <w:rPr>
          <w:rFonts w:ascii="Arial" w:eastAsia="Arial" w:hAnsi="Arial" w:cs="Arial"/>
          <w:spacing w:val="4"/>
        </w:rPr>
        <w:t>m</w:t>
      </w:r>
      <w:r w:rsidRPr="00AE1CC0">
        <w:rPr>
          <w:rFonts w:ascii="Arial" w:eastAsia="Arial" w:hAnsi="Arial" w:cs="Arial"/>
          <w:spacing w:val="-1"/>
        </w:rPr>
        <w:t>i</w:t>
      </w:r>
      <w:r w:rsidRPr="00AE1CC0">
        <w:rPr>
          <w:rFonts w:ascii="Arial" w:eastAsia="Arial" w:hAnsi="Arial" w:cs="Arial"/>
        </w:rPr>
        <w:t>ted</w:t>
      </w:r>
      <w:r w:rsidRPr="00AE1CC0">
        <w:rPr>
          <w:rFonts w:ascii="Arial" w:eastAsia="Arial" w:hAnsi="Arial" w:cs="Arial"/>
          <w:spacing w:val="-6"/>
        </w:rPr>
        <w:t xml:space="preserve"> </w:t>
      </w:r>
      <w:r w:rsidRPr="00AE1CC0">
        <w:rPr>
          <w:rFonts w:ascii="Arial" w:eastAsia="Arial" w:hAnsi="Arial" w:cs="Arial"/>
        </w:rPr>
        <w:t>nu</w:t>
      </w:r>
      <w:r w:rsidRPr="00AE1CC0">
        <w:rPr>
          <w:rFonts w:ascii="Arial" w:eastAsia="Arial" w:hAnsi="Arial" w:cs="Arial"/>
          <w:spacing w:val="4"/>
        </w:rPr>
        <w:t>m</w:t>
      </w:r>
      <w:r w:rsidRPr="00AE1CC0">
        <w:rPr>
          <w:rFonts w:ascii="Arial" w:eastAsia="Arial" w:hAnsi="Arial" w:cs="Arial"/>
        </w:rPr>
        <w:t>ber</w:t>
      </w:r>
      <w:r w:rsidRPr="00AE1CC0">
        <w:rPr>
          <w:rFonts w:ascii="Arial" w:eastAsia="Arial" w:hAnsi="Arial" w:cs="Arial"/>
          <w:spacing w:val="-6"/>
        </w:rPr>
        <w:t xml:space="preserve"> </w:t>
      </w:r>
      <w:r w:rsidRPr="00AE1CC0">
        <w:rPr>
          <w:rFonts w:ascii="Arial" w:eastAsia="Arial" w:hAnsi="Arial" w:cs="Arial"/>
        </w:rPr>
        <w:t>of pages</w:t>
      </w:r>
      <w:r w:rsidRPr="00AE1CC0">
        <w:rPr>
          <w:rFonts w:ascii="Arial" w:eastAsia="Arial" w:hAnsi="Arial" w:cs="Arial"/>
          <w:spacing w:val="-4"/>
        </w:rPr>
        <w:t xml:space="preserve"> </w:t>
      </w:r>
      <w:r w:rsidRPr="00AE1CC0">
        <w:rPr>
          <w:rFonts w:ascii="Arial" w:eastAsia="Arial" w:hAnsi="Arial" w:cs="Arial"/>
          <w:spacing w:val="4"/>
        </w:rPr>
        <w:t>b</w:t>
      </w:r>
      <w:r w:rsidRPr="00AE1CC0">
        <w:rPr>
          <w:rFonts w:ascii="Arial" w:eastAsia="Arial" w:hAnsi="Arial" w:cs="Arial"/>
        </w:rPr>
        <w:t>y</w:t>
      </w:r>
      <w:r w:rsidRPr="00AE1CC0">
        <w:rPr>
          <w:rFonts w:ascii="Arial" w:eastAsia="Arial" w:hAnsi="Arial" w:cs="Arial"/>
          <w:spacing w:val="-6"/>
        </w:rPr>
        <w:t xml:space="preserve"> </w:t>
      </w:r>
      <w:r w:rsidRPr="00AE1CC0">
        <w:rPr>
          <w:rFonts w:ascii="Arial" w:eastAsia="Arial" w:hAnsi="Arial" w:cs="Arial"/>
          <w:spacing w:val="2"/>
        </w:rPr>
        <w:t>t</w:t>
      </w:r>
      <w:r w:rsidRPr="00AE1CC0">
        <w:rPr>
          <w:rFonts w:ascii="Arial" w:eastAsia="Arial" w:hAnsi="Arial" w:cs="Arial"/>
        </w:rPr>
        <w:t>he</w:t>
      </w:r>
      <w:r w:rsidRPr="00AE1CC0">
        <w:rPr>
          <w:rFonts w:ascii="Arial" w:eastAsia="Arial" w:hAnsi="Arial" w:cs="Arial"/>
          <w:spacing w:val="-10"/>
        </w:rPr>
        <w:t xml:space="preserve"> </w:t>
      </w:r>
      <w:r w:rsidRPr="00AE1CC0">
        <w:rPr>
          <w:rFonts w:ascii="Arial" w:eastAsia="Arial" w:hAnsi="Arial" w:cs="Arial"/>
          <w:spacing w:val="1"/>
        </w:rPr>
        <w:t>{</w:t>
      </w:r>
      <w:r w:rsidRPr="00AE1CC0">
        <w:rPr>
          <w:rFonts w:ascii="Arial" w:eastAsia="Arial" w:hAnsi="Arial" w:cs="Arial"/>
          <w:spacing w:val="2"/>
        </w:rPr>
        <w:t>e</w:t>
      </w:r>
      <w:r w:rsidRPr="00AE1CC0">
        <w:rPr>
          <w:rFonts w:ascii="Arial" w:eastAsia="Arial" w:hAnsi="Arial" w:cs="Arial"/>
        </w:rPr>
        <w:t>nt</w:t>
      </w:r>
      <w:r w:rsidRPr="00AE1CC0">
        <w:rPr>
          <w:rFonts w:ascii="Arial" w:eastAsia="Arial" w:hAnsi="Arial" w:cs="Arial"/>
          <w:spacing w:val="-1"/>
        </w:rPr>
        <w:t>i</w:t>
      </w:r>
      <w:r w:rsidRPr="00AE1CC0">
        <w:rPr>
          <w:rFonts w:ascii="Arial" w:eastAsia="Arial" w:hAnsi="Arial" w:cs="Arial"/>
          <w:spacing w:val="5"/>
        </w:rPr>
        <w:t>t</w:t>
      </w:r>
      <w:r w:rsidRPr="00AE1CC0">
        <w:rPr>
          <w:rFonts w:ascii="Arial" w:eastAsia="Arial" w:hAnsi="Arial" w:cs="Arial"/>
          <w:spacing w:val="-4"/>
        </w:rPr>
        <w:t>y</w:t>
      </w:r>
      <w:r w:rsidRPr="00AE1CC0">
        <w:rPr>
          <w:rFonts w:ascii="Arial" w:eastAsia="Arial" w:hAnsi="Arial" w:cs="Arial"/>
          <w:spacing w:val="1"/>
        </w:rPr>
        <w:t>}.</w:t>
      </w:r>
    </w:p>
    <w:p w:rsidR="00AE1CC0" w:rsidRPr="00AE1CC0" w:rsidRDefault="00AE1CC0" w:rsidP="009D20D9">
      <w:pPr>
        <w:pStyle w:val="ListParagraph"/>
        <w:numPr>
          <w:ilvl w:val="0"/>
          <w:numId w:val="40"/>
        </w:numPr>
        <w:spacing w:before="9"/>
        <w:ind w:right="1065"/>
        <w:rPr>
          <w:rFonts w:ascii="Arial" w:eastAsia="Arial" w:hAnsi="Arial" w:cs="Arial"/>
        </w:rPr>
      </w:pPr>
      <w:r w:rsidRPr="00AE1CC0">
        <w:rPr>
          <w:rFonts w:ascii="Arial" w:eastAsia="Arial" w:hAnsi="Arial" w:cs="Arial"/>
          <w:b/>
          <w:spacing w:val="-1"/>
        </w:rPr>
        <w:t>SS</w:t>
      </w:r>
      <w:r w:rsidRPr="00AE1CC0">
        <w:rPr>
          <w:rFonts w:ascii="Arial" w:eastAsia="Arial" w:hAnsi="Arial" w:cs="Arial"/>
          <w:b/>
        </w:rPr>
        <w:t>L</w:t>
      </w:r>
      <w:r w:rsidRPr="00AE1CC0">
        <w:rPr>
          <w:rFonts w:ascii="Arial" w:eastAsia="Arial" w:hAnsi="Arial" w:cs="Arial"/>
          <w:b/>
          <w:spacing w:val="-4"/>
        </w:rPr>
        <w:t xml:space="preserve"> </w:t>
      </w:r>
      <w:r w:rsidRPr="00AE1CC0">
        <w:rPr>
          <w:rFonts w:ascii="Arial" w:eastAsia="Arial" w:hAnsi="Arial" w:cs="Arial"/>
          <w:b/>
          <w:spacing w:val="3"/>
        </w:rPr>
        <w:t>C</w:t>
      </w:r>
      <w:r w:rsidRPr="00AE1CC0">
        <w:rPr>
          <w:rFonts w:ascii="Arial" w:eastAsia="Arial" w:hAnsi="Arial" w:cs="Arial"/>
          <w:b/>
        </w:rPr>
        <w:t>e</w:t>
      </w:r>
      <w:r w:rsidRPr="00AE1CC0">
        <w:rPr>
          <w:rFonts w:ascii="Arial" w:eastAsia="Arial" w:hAnsi="Arial" w:cs="Arial"/>
          <w:b/>
          <w:spacing w:val="-1"/>
        </w:rPr>
        <w:t>r</w:t>
      </w:r>
      <w:r w:rsidRPr="00AE1CC0">
        <w:rPr>
          <w:rFonts w:ascii="Arial" w:eastAsia="Arial" w:hAnsi="Arial" w:cs="Arial"/>
          <w:b/>
          <w:spacing w:val="1"/>
        </w:rPr>
        <w:t>t</w:t>
      </w:r>
      <w:r w:rsidRPr="00AE1CC0">
        <w:rPr>
          <w:rFonts w:ascii="Arial" w:eastAsia="Arial" w:hAnsi="Arial" w:cs="Arial"/>
          <w:b/>
        </w:rPr>
        <w:t>i</w:t>
      </w:r>
      <w:r w:rsidRPr="00AE1CC0">
        <w:rPr>
          <w:rFonts w:ascii="Arial" w:eastAsia="Arial" w:hAnsi="Arial" w:cs="Arial"/>
          <w:b/>
          <w:spacing w:val="1"/>
        </w:rPr>
        <w:t>f</w:t>
      </w:r>
      <w:r w:rsidRPr="00AE1CC0">
        <w:rPr>
          <w:rFonts w:ascii="Arial" w:eastAsia="Arial" w:hAnsi="Arial" w:cs="Arial"/>
          <w:b/>
        </w:rPr>
        <w:t>i</w:t>
      </w:r>
      <w:r w:rsidRPr="00AE1CC0">
        <w:rPr>
          <w:rFonts w:ascii="Arial" w:eastAsia="Arial" w:hAnsi="Arial" w:cs="Arial"/>
          <w:b/>
          <w:spacing w:val="2"/>
        </w:rPr>
        <w:t>c</w:t>
      </w:r>
      <w:r w:rsidRPr="00AE1CC0">
        <w:rPr>
          <w:rFonts w:ascii="Arial" w:eastAsia="Arial" w:hAnsi="Arial" w:cs="Arial"/>
          <w:b/>
        </w:rPr>
        <w:t>a</w:t>
      </w:r>
      <w:r w:rsidRPr="00AE1CC0">
        <w:rPr>
          <w:rFonts w:ascii="Arial" w:eastAsia="Arial" w:hAnsi="Arial" w:cs="Arial"/>
          <w:b/>
          <w:spacing w:val="1"/>
        </w:rPr>
        <w:t>t</w:t>
      </w:r>
      <w:r w:rsidRPr="00AE1CC0">
        <w:rPr>
          <w:rFonts w:ascii="Arial" w:eastAsia="Arial" w:hAnsi="Arial" w:cs="Arial"/>
          <w:b/>
        </w:rPr>
        <w:t>e</w:t>
      </w:r>
      <w:r w:rsidRPr="00AE1CC0">
        <w:rPr>
          <w:rFonts w:ascii="Arial" w:eastAsia="Arial" w:hAnsi="Arial" w:cs="Arial"/>
          <w:b/>
          <w:spacing w:val="-10"/>
        </w:rPr>
        <w:t xml:space="preserve"> </w:t>
      </w:r>
      <w:r w:rsidRPr="00AE1CC0">
        <w:rPr>
          <w:rFonts w:ascii="Arial" w:eastAsia="Calibri" w:hAnsi="Arial" w:cs="Arial"/>
        </w:rPr>
        <w:t>–</w:t>
      </w:r>
      <w:r w:rsidRPr="00AE1CC0">
        <w:rPr>
          <w:rFonts w:ascii="Arial" w:eastAsia="Calibri" w:hAnsi="Arial" w:cs="Arial"/>
          <w:spacing w:val="11"/>
        </w:rPr>
        <w:t xml:space="preserve"> </w:t>
      </w:r>
      <w:r w:rsidRPr="00AE1CC0">
        <w:rPr>
          <w:rFonts w:ascii="Arial" w:eastAsia="Arial" w:hAnsi="Arial" w:cs="Arial"/>
        </w:rPr>
        <w:t>If</w:t>
      </w:r>
      <w:r w:rsidRPr="00AE1CC0">
        <w:rPr>
          <w:rFonts w:ascii="Arial" w:eastAsia="Arial" w:hAnsi="Arial" w:cs="Arial"/>
          <w:spacing w:val="1"/>
        </w:rPr>
        <w:t xml:space="preserve"> </w:t>
      </w:r>
      <w:r w:rsidRPr="00AE1CC0">
        <w:rPr>
          <w:rFonts w:ascii="Arial" w:eastAsia="Arial" w:hAnsi="Arial" w:cs="Arial"/>
        </w:rPr>
        <w:t>ne</w:t>
      </w:r>
      <w:r w:rsidRPr="00AE1CC0">
        <w:rPr>
          <w:rFonts w:ascii="Arial" w:eastAsia="Arial" w:hAnsi="Arial" w:cs="Arial"/>
          <w:spacing w:val="1"/>
        </w:rPr>
        <w:t>c</w:t>
      </w:r>
      <w:r w:rsidRPr="00AE1CC0">
        <w:rPr>
          <w:rFonts w:ascii="Arial" w:eastAsia="Arial" w:hAnsi="Arial" w:cs="Arial"/>
        </w:rPr>
        <w:t>e</w:t>
      </w:r>
      <w:r w:rsidRPr="00AE1CC0">
        <w:rPr>
          <w:rFonts w:ascii="Arial" w:eastAsia="Arial" w:hAnsi="Arial" w:cs="Arial"/>
          <w:spacing w:val="1"/>
        </w:rPr>
        <w:t>ss</w:t>
      </w:r>
      <w:r w:rsidRPr="00AE1CC0">
        <w:rPr>
          <w:rFonts w:ascii="Arial" w:eastAsia="Arial" w:hAnsi="Arial" w:cs="Arial"/>
        </w:rPr>
        <w:t>a</w:t>
      </w:r>
      <w:r w:rsidRPr="00AE1CC0">
        <w:rPr>
          <w:rFonts w:ascii="Arial" w:eastAsia="Arial" w:hAnsi="Arial" w:cs="Arial"/>
          <w:spacing w:val="3"/>
        </w:rPr>
        <w:t>r</w:t>
      </w:r>
      <w:r w:rsidRPr="00AE1CC0">
        <w:rPr>
          <w:rFonts w:ascii="Arial" w:eastAsia="Arial" w:hAnsi="Arial" w:cs="Arial"/>
          <w:spacing w:val="-4"/>
        </w:rPr>
        <w:t>y</w:t>
      </w:r>
      <w:r w:rsidRPr="00AE1CC0">
        <w:rPr>
          <w:rFonts w:ascii="Arial" w:eastAsia="Arial" w:hAnsi="Arial" w:cs="Arial"/>
        </w:rPr>
        <w:t>,</w:t>
      </w:r>
      <w:r w:rsidRPr="00AE1CC0">
        <w:rPr>
          <w:rFonts w:ascii="Arial" w:eastAsia="Arial" w:hAnsi="Arial" w:cs="Arial"/>
          <w:spacing w:val="-10"/>
        </w:rPr>
        <w:t xml:space="preserve"> </w:t>
      </w:r>
      <w:r w:rsidRPr="00AE1CC0">
        <w:rPr>
          <w:rFonts w:ascii="Arial" w:eastAsia="Arial" w:hAnsi="Arial" w:cs="Arial"/>
          <w:spacing w:val="2"/>
        </w:rPr>
        <w:t>o</w:t>
      </w:r>
      <w:r w:rsidRPr="00AE1CC0">
        <w:rPr>
          <w:rFonts w:ascii="Arial" w:eastAsia="Arial" w:hAnsi="Arial" w:cs="Arial"/>
        </w:rPr>
        <w:t>ne</w:t>
      </w:r>
      <w:r w:rsidRPr="00AE1CC0">
        <w:rPr>
          <w:rFonts w:ascii="Arial" w:eastAsia="Arial" w:hAnsi="Arial" w:cs="Arial"/>
          <w:spacing w:val="-1"/>
        </w:rPr>
        <w:t xml:space="preserve"> </w:t>
      </w:r>
      <w:r w:rsidRPr="00AE1CC0">
        <w:rPr>
          <w:rFonts w:ascii="Arial" w:eastAsia="Arial" w:hAnsi="Arial" w:cs="Arial"/>
        </w:rPr>
        <w:t>or</w:t>
      </w:r>
      <w:r w:rsidRPr="00AE1CC0">
        <w:rPr>
          <w:rFonts w:ascii="Arial" w:eastAsia="Arial" w:hAnsi="Arial" w:cs="Arial"/>
          <w:spacing w:val="-1"/>
        </w:rPr>
        <w:t xml:space="preserve"> </w:t>
      </w:r>
      <w:r w:rsidRPr="00AE1CC0">
        <w:rPr>
          <w:rFonts w:ascii="Arial" w:eastAsia="Arial" w:hAnsi="Arial" w:cs="Arial"/>
          <w:spacing w:val="4"/>
        </w:rPr>
        <w:t>m</w:t>
      </w:r>
      <w:r w:rsidRPr="00AE1CC0">
        <w:rPr>
          <w:rFonts w:ascii="Arial" w:eastAsia="Arial" w:hAnsi="Arial" w:cs="Arial"/>
        </w:rPr>
        <w:t>o</w:t>
      </w:r>
      <w:r w:rsidRPr="00AE1CC0">
        <w:rPr>
          <w:rFonts w:ascii="Arial" w:eastAsia="Arial" w:hAnsi="Arial" w:cs="Arial"/>
          <w:spacing w:val="1"/>
        </w:rPr>
        <w:t>r</w:t>
      </w:r>
      <w:r w:rsidRPr="00AE1CC0">
        <w:rPr>
          <w:rFonts w:ascii="Arial" w:eastAsia="Arial" w:hAnsi="Arial" w:cs="Arial"/>
        </w:rPr>
        <w:t>e</w:t>
      </w:r>
      <w:r w:rsidRPr="00AE1CC0">
        <w:rPr>
          <w:rFonts w:ascii="Arial" w:eastAsia="Arial" w:hAnsi="Arial" w:cs="Arial"/>
          <w:spacing w:val="-6"/>
        </w:rPr>
        <w:t xml:space="preserve"> </w:t>
      </w:r>
      <w:r w:rsidRPr="00AE1CC0">
        <w:rPr>
          <w:rFonts w:ascii="Arial" w:eastAsia="Arial" w:hAnsi="Arial" w:cs="Arial"/>
          <w:spacing w:val="-1"/>
        </w:rPr>
        <w:t>SS</w:t>
      </w:r>
      <w:r w:rsidRPr="00AE1CC0">
        <w:rPr>
          <w:rFonts w:ascii="Arial" w:eastAsia="Arial" w:hAnsi="Arial" w:cs="Arial"/>
        </w:rPr>
        <w:t>L</w:t>
      </w:r>
      <w:r w:rsidRPr="00AE1CC0">
        <w:rPr>
          <w:rFonts w:ascii="Arial" w:eastAsia="Arial" w:hAnsi="Arial" w:cs="Arial"/>
          <w:spacing w:val="-5"/>
        </w:rPr>
        <w:t xml:space="preserve"> </w:t>
      </w:r>
      <w:r w:rsidRPr="00AE1CC0">
        <w:rPr>
          <w:rFonts w:ascii="Arial" w:eastAsia="Arial" w:hAnsi="Arial" w:cs="Arial"/>
          <w:spacing w:val="1"/>
        </w:rPr>
        <w:t>c</w:t>
      </w:r>
      <w:r w:rsidRPr="00AE1CC0">
        <w:rPr>
          <w:rFonts w:ascii="Arial" w:eastAsia="Arial" w:hAnsi="Arial" w:cs="Arial"/>
        </w:rPr>
        <w:t>e</w:t>
      </w:r>
      <w:r w:rsidRPr="00AE1CC0">
        <w:rPr>
          <w:rFonts w:ascii="Arial" w:eastAsia="Arial" w:hAnsi="Arial" w:cs="Arial"/>
          <w:spacing w:val="1"/>
        </w:rPr>
        <w:t>r</w:t>
      </w:r>
      <w:r w:rsidRPr="00AE1CC0">
        <w:rPr>
          <w:rFonts w:ascii="Arial" w:eastAsia="Arial" w:hAnsi="Arial" w:cs="Arial"/>
          <w:spacing w:val="2"/>
        </w:rPr>
        <w:t>t</w:t>
      </w:r>
      <w:r w:rsidRPr="00AE1CC0">
        <w:rPr>
          <w:rFonts w:ascii="Arial" w:eastAsia="Arial" w:hAnsi="Arial" w:cs="Arial"/>
          <w:spacing w:val="-1"/>
        </w:rPr>
        <w:t>i</w:t>
      </w:r>
      <w:r w:rsidRPr="00AE1CC0">
        <w:rPr>
          <w:rFonts w:ascii="Arial" w:eastAsia="Arial" w:hAnsi="Arial" w:cs="Arial"/>
          <w:spacing w:val="2"/>
        </w:rPr>
        <w:t>f</w:t>
      </w:r>
      <w:r w:rsidRPr="00AE1CC0">
        <w:rPr>
          <w:rFonts w:ascii="Arial" w:eastAsia="Arial" w:hAnsi="Arial" w:cs="Arial"/>
          <w:spacing w:val="-1"/>
        </w:rPr>
        <w:t>i</w:t>
      </w:r>
      <w:r w:rsidRPr="00AE1CC0">
        <w:rPr>
          <w:rFonts w:ascii="Arial" w:eastAsia="Arial" w:hAnsi="Arial" w:cs="Arial"/>
          <w:spacing w:val="1"/>
        </w:rPr>
        <w:t>c</w:t>
      </w:r>
      <w:r w:rsidRPr="00AE1CC0">
        <w:rPr>
          <w:rFonts w:ascii="Arial" w:eastAsia="Arial" w:hAnsi="Arial" w:cs="Arial"/>
        </w:rPr>
        <w:t>ates</w:t>
      </w:r>
      <w:r w:rsidRPr="00AE1CC0">
        <w:rPr>
          <w:rFonts w:ascii="Arial" w:eastAsia="Arial" w:hAnsi="Arial" w:cs="Arial"/>
          <w:spacing w:val="-9"/>
        </w:rPr>
        <w:t xml:space="preserve"> </w:t>
      </w:r>
      <w:r w:rsidRPr="00AE1CC0">
        <w:rPr>
          <w:rFonts w:ascii="Arial" w:eastAsia="Arial" w:hAnsi="Arial" w:cs="Arial"/>
        </w:rPr>
        <w:t>to</w:t>
      </w:r>
      <w:r w:rsidRPr="00AE1CC0">
        <w:rPr>
          <w:rFonts w:ascii="Arial" w:eastAsia="Arial" w:hAnsi="Arial" w:cs="Arial"/>
          <w:spacing w:val="-3"/>
        </w:rPr>
        <w:t xml:space="preserve"> </w:t>
      </w:r>
      <w:r w:rsidRPr="00AE1CC0">
        <w:rPr>
          <w:rFonts w:ascii="Arial" w:eastAsia="Arial" w:hAnsi="Arial" w:cs="Arial"/>
          <w:spacing w:val="2"/>
        </w:rPr>
        <w:t>e</w:t>
      </w:r>
      <w:r w:rsidRPr="00AE1CC0">
        <w:rPr>
          <w:rFonts w:ascii="Arial" w:eastAsia="Arial" w:hAnsi="Arial" w:cs="Arial"/>
        </w:rPr>
        <w:t>n</w:t>
      </w:r>
      <w:r w:rsidRPr="00AE1CC0">
        <w:rPr>
          <w:rFonts w:ascii="Arial" w:eastAsia="Arial" w:hAnsi="Arial" w:cs="Arial"/>
          <w:spacing w:val="1"/>
        </w:rPr>
        <w:t>c</w:t>
      </w:r>
      <w:r w:rsidRPr="00AE1CC0">
        <w:rPr>
          <w:rFonts w:ascii="Arial" w:eastAsia="Arial" w:hAnsi="Arial" w:cs="Arial"/>
          <w:spacing w:val="3"/>
        </w:rPr>
        <w:t>r</w:t>
      </w:r>
      <w:r w:rsidRPr="00AE1CC0">
        <w:rPr>
          <w:rFonts w:ascii="Arial" w:eastAsia="Arial" w:hAnsi="Arial" w:cs="Arial"/>
          <w:spacing w:val="-4"/>
        </w:rPr>
        <w:t>y</w:t>
      </w:r>
      <w:r w:rsidRPr="00AE1CC0">
        <w:rPr>
          <w:rFonts w:ascii="Arial" w:eastAsia="Arial" w:hAnsi="Arial" w:cs="Arial"/>
        </w:rPr>
        <w:t>pt</w:t>
      </w:r>
      <w:r w:rsidRPr="00AE1CC0">
        <w:rPr>
          <w:rFonts w:ascii="Arial" w:eastAsia="Arial" w:hAnsi="Arial" w:cs="Arial"/>
          <w:spacing w:val="-5"/>
        </w:rPr>
        <w:t xml:space="preserve"> </w:t>
      </w:r>
      <w:r w:rsidRPr="00AE1CC0">
        <w:rPr>
          <w:rFonts w:ascii="Arial" w:eastAsia="Arial" w:hAnsi="Arial" w:cs="Arial"/>
        </w:rPr>
        <w:t>da</w:t>
      </w:r>
      <w:r w:rsidRPr="00AE1CC0">
        <w:rPr>
          <w:rFonts w:ascii="Arial" w:eastAsia="Arial" w:hAnsi="Arial" w:cs="Arial"/>
          <w:spacing w:val="2"/>
        </w:rPr>
        <w:t>t</w:t>
      </w:r>
      <w:r w:rsidRPr="00AE1CC0">
        <w:rPr>
          <w:rFonts w:ascii="Arial" w:eastAsia="Arial" w:hAnsi="Arial" w:cs="Arial"/>
        </w:rPr>
        <w:t xml:space="preserve">a </w:t>
      </w:r>
      <w:r w:rsidRPr="00AE1CC0">
        <w:rPr>
          <w:rFonts w:ascii="Arial" w:eastAsia="Arial" w:hAnsi="Arial" w:cs="Arial"/>
          <w:spacing w:val="1"/>
        </w:rPr>
        <w:t>c</w:t>
      </w:r>
      <w:r w:rsidRPr="00AE1CC0">
        <w:rPr>
          <w:rFonts w:ascii="Arial" w:eastAsia="Arial" w:hAnsi="Arial" w:cs="Arial"/>
        </w:rPr>
        <w:t>onta</w:t>
      </w:r>
      <w:r w:rsidRPr="00AE1CC0">
        <w:rPr>
          <w:rFonts w:ascii="Arial" w:eastAsia="Arial" w:hAnsi="Arial" w:cs="Arial"/>
          <w:spacing w:val="1"/>
        </w:rPr>
        <w:t>i</w:t>
      </w:r>
      <w:r w:rsidRPr="00AE1CC0">
        <w:rPr>
          <w:rFonts w:ascii="Arial" w:eastAsia="Arial" w:hAnsi="Arial" w:cs="Arial"/>
        </w:rPr>
        <w:t>ned</w:t>
      </w:r>
      <w:r w:rsidRPr="00AE1CC0">
        <w:rPr>
          <w:rFonts w:ascii="Arial" w:eastAsia="Arial" w:hAnsi="Arial" w:cs="Arial"/>
          <w:spacing w:val="-7"/>
        </w:rPr>
        <w:t xml:space="preserve"> </w:t>
      </w:r>
      <w:r w:rsidRPr="00AE1CC0">
        <w:rPr>
          <w:rFonts w:ascii="Arial" w:eastAsia="Arial" w:hAnsi="Arial" w:cs="Arial"/>
          <w:spacing w:val="-1"/>
        </w:rPr>
        <w:t>i</w:t>
      </w:r>
      <w:r w:rsidRPr="00AE1CC0">
        <w:rPr>
          <w:rFonts w:ascii="Arial" w:eastAsia="Arial" w:hAnsi="Arial" w:cs="Arial"/>
        </w:rPr>
        <w:t xml:space="preserve">n </w:t>
      </w:r>
      <w:r w:rsidRPr="00AE1CC0">
        <w:rPr>
          <w:rFonts w:ascii="Arial" w:eastAsia="Arial" w:hAnsi="Arial" w:cs="Arial"/>
          <w:spacing w:val="1"/>
        </w:rPr>
        <w:t>s</w:t>
      </w:r>
      <w:r w:rsidRPr="00AE1CC0">
        <w:rPr>
          <w:rFonts w:ascii="Arial" w:eastAsia="Arial" w:hAnsi="Arial" w:cs="Arial"/>
          <w:spacing w:val="-1"/>
        </w:rPr>
        <w:t>i</w:t>
      </w:r>
      <w:r w:rsidRPr="00AE1CC0">
        <w:rPr>
          <w:rFonts w:ascii="Arial" w:eastAsia="Arial" w:hAnsi="Arial" w:cs="Arial"/>
        </w:rPr>
        <w:t>te</w:t>
      </w:r>
      <w:r w:rsidRPr="00AE1CC0">
        <w:rPr>
          <w:rFonts w:ascii="Arial" w:eastAsia="Arial" w:hAnsi="Arial" w:cs="Arial"/>
          <w:spacing w:val="-8"/>
        </w:rPr>
        <w:t xml:space="preserve"> </w:t>
      </w:r>
      <w:r w:rsidRPr="00AE1CC0">
        <w:rPr>
          <w:rFonts w:ascii="Arial" w:eastAsia="Arial" w:hAnsi="Arial" w:cs="Arial"/>
        </w:rPr>
        <w:t>t</w:t>
      </w:r>
      <w:r w:rsidRPr="00AE1CC0">
        <w:rPr>
          <w:rFonts w:ascii="Arial" w:eastAsia="Arial" w:hAnsi="Arial" w:cs="Arial"/>
          <w:spacing w:val="1"/>
        </w:rPr>
        <w:t>r</w:t>
      </w:r>
      <w:r w:rsidRPr="00AE1CC0">
        <w:rPr>
          <w:rFonts w:ascii="Arial" w:eastAsia="Arial" w:hAnsi="Arial" w:cs="Arial"/>
          <w:spacing w:val="2"/>
        </w:rPr>
        <w:t>a</w:t>
      </w:r>
      <w:r w:rsidRPr="00AE1CC0">
        <w:rPr>
          <w:rFonts w:ascii="Arial" w:eastAsia="Arial" w:hAnsi="Arial" w:cs="Arial"/>
        </w:rPr>
        <w:t>n</w:t>
      </w:r>
      <w:r w:rsidRPr="00AE1CC0">
        <w:rPr>
          <w:rFonts w:ascii="Arial" w:eastAsia="Arial" w:hAnsi="Arial" w:cs="Arial"/>
          <w:spacing w:val="1"/>
        </w:rPr>
        <w:t>s</w:t>
      </w:r>
      <w:r w:rsidRPr="00AE1CC0">
        <w:rPr>
          <w:rFonts w:ascii="Arial" w:eastAsia="Arial" w:hAnsi="Arial" w:cs="Arial"/>
          <w:spacing w:val="4"/>
        </w:rPr>
        <w:t>m</w:t>
      </w:r>
      <w:r w:rsidRPr="00AE1CC0">
        <w:rPr>
          <w:rFonts w:ascii="Arial" w:eastAsia="Arial" w:hAnsi="Arial" w:cs="Arial"/>
          <w:spacing w:val="-1"/>
        </w:rPr>
        <w:t>i</w:t>
      </w:r>
      <w:r w:rsidRPr="00AE1CC0">
        <w:rPr>
          <w:rFonts w:ascii="Arial" w:eastAsia="Arial" w:hAnsi="Arial" w:cs="Arial"/>
          <w:spacing w:val="1"/>
        </w:rPr>
        <w:t>ss</w:t>
      </w:r>
      <w:r w:rsidRPr="00AE1CC0">
        <w:rPr>
          <w:rFonts w:ascii="Arial" w:eastAsia="Arial" w:hAnsi="Arial" w:cs="Arial"/>
          <w:spacing w:val="-3"/>
        </w:rPr>
        <w:t>i</w:t>
      </w:r>
      <w:r w:rsidRPr="00AE1CC0">
        <w:rPr>
          <w:rFonts w:ascii="Arial" w:eastAsia="Arial" w:hAnsi="Arial" w:cs="Arial"/>
        </w:rPr>
        <w:t>on</w:t>
      </w:r>
      <w:r w:rsidRPr="00AE1CC0">
        <w:rPr>
          <w:rFonts w:ascii="Arial" w:eastAsia="Arial" w:hAnsi="Arial" w:cs="Arial"/>
          <w:spacing w:val="1"/>
        </w:rPr>
        <w:t>s.</w:t>
      </w:r>
    </w:p>
    <w:p w:rsidR="007E14A0" w:rsidRDefault="00AE1CC0" w:rsidP="009D20D9">
      <w:pPr>
        <w:pStyle w:val="ListParagraph"/>
        <w:numPr>
          <w:ilvl w:val="0"/>
          <w:numId w:val="40"/>
        </w:numPr>
        <w:spacing w:before="1"/>
        <w:ind w:right="265"/>
        <w:rPr>
          <w:rFonts w:ascii="Arial" w:eastAsia="Arial" w:hAnsi="Arial" w:cs="Arial"/>
        </w:rPr>
      </w:pPr>
      <w:r w:rsidRPr="00AE1CC0">
        <w:rPr>
          <w:rFonts w:ascii="Arial" w:eastAsia="Arial" w:hAnsi="Arial" w:cs="Arial"/>
          <w:b/>
          <w:spacing w:val="2"/>
        </w:rPr>
        <w:t>W</w:t>
      </w:r>
      <w:r w:rsidRPr="00AE1CC0">
        <w:rPr>
          <w:rFonts w:ascii="Arial" w:eastAsia="Arial" w:hAnsi="Arial" w:cs="Arial"/>
          <w:b/>
        </w:rPr>
        <w:t>e</w:t>
      </w:r>
      <w:r w:rsidRPr="00AE1CC0">
        <w:rPr>
          <w:rFonts w:ascii="Arial" w:eastAsia="Arial" w:hAnsi="Arial" w:cs="Arial"/>
          <w:b/>
          <w:spacing w:val="1"/>
        </w:rPr>
        <w:t>b</w:t>
      </w:r>
      <w:r w:rsidRPr="00AE1CC0">
        <w:rPr>
          <w:rFonts w:ascii="Arial" w:eastAsia="Arial" w:hAnsi="Arial" w:cs="Arial"/>
          <w:b/>
        </w:rPr>
        <w:t>si</w:t>
      </w:r>
      <w:r w:rsidRPr="00AE1CC0">
        <w:rPr>
          <w:rFonts w:ascii="Arial" w:eastAsia="Arial" w:hAnsi="Arial" w:cs="Arial"/>
          <w:b/>
          <w:spacing w:val="1"/>
        </w:rPr>
        <w:t>t</w:t>
      </w:r>
      <w:r w:rsidRPr="00AE1CC0">
        <w:rPr>
          <w:rFonts w:ascii="Arial" w:eastAsia="Arial" w:hAnsi="Arial" w:cs="Arial"/>
          <w:b/>
        </w:rPr>
        <w:t>e</w:t>
      </w:r>
      <w:r w:rsidRPr="00AE1CC0">
        <w:rPr>
          <w:rFonts w:ascii="Arial" w:eastAsia="Arial" w:hAnsi="Arial" w:cs="Arial"/>
          <w:b/>
          <w:spacing w:val="-4"/>
        </w:rPr>
        <w:t xml:space="preserve"> </w:t>
      </w:r>
      <w:r w:rsidRPr="00AE1CC0">
        <w:rPr>
          <w:rFonts w:ascii="Arial" w:eastAsia="Arial" w:hAnsi="Arial" w:cs="Arial"/>
          <w:b/>
          <w:spacing w:val="-5"/>
        </w:rPr>
        <w:t>A</w:t>
      </w:r>
      <w:r w:rsidRPr="00AE1CC0">
        <w:rPr>
          <w:rFonts w:ascii="Arial" w:eastAsia="Arial" w:hAnsi="Arial" w:cs="Arial"/>
          <w:b/>
          <w:spacing w:val="1"/>
        </w:rPr>
        <w:t>n</w:t>
      </w:r>
      <w:r w:rsidRPr="00AE1CC0">
        <w:rPr>
          <w:rFonts w:ascii="Arial" w:eastAsia="Arial" w:hAnsi="Arial" w:cs="Arial"/>
          <w:b/>
        </w:rPr>
        <w:t>a</w:t>
      </w:r>
      <w:r w:rsidRPr="00AE1CC0">
        <w:rPr>
          <w:rFonts w:ascii="Arial" w:eastAsia="Arial" w:hAnsi="Arial" w:cs="Arial"/>
          <w:b/>
          <w:spacing w:val="2"/>
        </w:rPr>
        <w:t>l</w:t>
      </w:r>
      <w:r w:rsidRPr="00AE1CC0">
        <w:rPr>
          <w:rFonts w:ascii="Arial" w:eastAsia="Arial" w:hAnsi="Arial" w:cs="Arial"/>
          <w:b/>
          <w:spacing w:val="-3"/>
        </w:rPr>
        <w:t>y</w:t>
      </w:r>
      <w:r w:rsidRPr="00AE1CC0">
        <w:rPr>
          <w:rFonts w:ascii="Arial" w:eastAsia="Arial" w:hAnsi="Arial" w:cs="Arial"/>
          <w:b/>
          <w:spacing w:val="3"/>
        </w:rPr>
        <w:t>t</w:t>
      </w:r>
      <w:r w:rsidRPr="00AE1CC0">
        <w:rPr>
          <w:rFonts w:ascii="Arial" w:eastAsia="Arial" w:hAnsi="Arial" w:cs="Arial"/>
          <w:b/>
        </w:rPr>
        <w:t>ics</w:t>
      </w:r>
      <w:r w:rsidRPr="00AE1CC0">
        <w:rPr>
          <w:rFonts w:ascii="Arial" w:eastAsia="Arial" w:hAnsi="Arial" w:cs="Arial"/>
          <w:b/>
          <w:spacing w:val="-7"/>
        </w:rPr>
        <w:t xml:space="preserve"> </w:t>
      </w:r>
      <w:r w:rsidRPr="00AE1CC0">
        <w:rPr>
          <w:rFonts w:ascii="Arial" w:eastAsia="Calibri" w:hAnsi="Arial" w:cs="Arial"/>
        </w:rPr>
        <w:t>–</w:t>
      </w:r>
      <w:r w:rsidRPr="00AE1CC0">
        <w:rPr>
          <w:rFonts w:ascii="Arial" w:eastAsia="Calibri" w:hAnsi="Arial" w:cs="Arial"/>
          <w:spacing w:val="11"/>
        </w:rPr>
        <w:t xml:space="preserve"> </w:t>
      </w:r>
      <w:r w:rsidRPr="00AE1CC0">
        <w:rPr>
          <w:rFonts w:ascii="Arial" w:eastAsia="Arial" w:hAnsi="Arial" w:cs="Arial"/>
          <w:spacing w:val="-1"/>
        </w:rPr>
        <w:t>A</w:t>
      </w:r>
      <w:r w:rsidRPr="00AE1CC0">
        <w:rPr>
          <w:rFonts w:ascii="Arial" w:eastAsia="Arial" w:hAnsi="Arial" w:cs="Arial"/>
        </w:rPr>
        <w:t>n</w:t>
      </w:r>
      <w:r w:rsidRPr="00AE1CC0">
        <w:rPr>
          <w:rFonts w:ascii="Arial" w:eastAsia="Arial" w:hAnsi="Arial" w:cs="Arial"/>
          <w:spacing w:val="-3"/>
        </w:rPr>
        <w:t xml:space="preserve"> </w:t>
      </w:r>
      <w:r w:rsidRPr="00AE1CC0">
        <w:rPr>
          <w:rFonts w:ascii="Arial" w:eastAsia="Arial" w:hAnsi="Arial" w:cs="Arial"/>
          <w:spacing w:val="2"/>
        </w:rPr>
        <w:t>ad</w:t>
      </w:r>
      <w:r w:rsidRPr="00AE1CC0">
        <w:rPr>
          <w:rFonts w:ascii="Arial" w:eastAsia="Arial" w:hAnsi="Arial" w:cs="Arial"/>
          <w:spacing w:val="4"/>
        </w:rPr>
        <w:t>m</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1"/>
        </w:rPr>
        <w:t>i</w:t>
      </w:r>
      <w:r w:rsidRPr="00AE1CC0">
        <w:rPr>
          <w:rFonts w:ascii="Arial" w:eastAsia="Arial" w:hAnsi="Arial" w:cs="Arial"/>
          <w:spacing w:val="1"/>
        </w:rPr>
        <w:t>s</w:t>
      </w:r>
      <w:r w:rsidRPr="00AE1CC0">
        <w:rPr>
          <w:rFonts w:ascii="Arial" w:eastAsia="Arial" w:hAnsi="Arial" w:cs="Arial"/>
        </w:rPr>
        <w:t>t</w:t>
      </w:r>
      <w:r w:rsidRPr="00AE1CC0">
        <w:rPr>
          <w:rFonts w:ascii="Arial" w:eastAsia="Arial" w:hAnsi="Arial" w:cs="Arial"/>
          <w:spacing w:val="1"/>
        </w:rPr>
        <w:t>r</w:t>
      </w:r>
      <w:r w:rsidRPr="00AE1CC0">
        <w:rPr>
          <w:rFonts w:ascii="Arial" w:eastAsia="Arial" w:hAnsi="Arial" w:cs="Arial"/>
        </w:rPr>
        <w:t>at</w:t>
      </w:r>
      <w:r w:rsidRPr="00AE1CC0">
        <w:rPr>
          <w:rFonts w:ascii="Arial" w:eastAsia="Arial" w:hAnsi="Arial" w:cs="Arial"/>
          <w:spacing w:val="-1"/>
        </w:rPr>
        <w:t>iv</w:t>
      </w:r>
      <w:r w:rsidRPr="00AE1CC0">
        <w:rPr>
          <w:rFonts w:ascii="Arial" w:eastAsia="Arial" w:hAnsi="Arial" w:cs="Arial"/>
        </w:rPr>
        <w:t>e</w:t>
      </w:r>
      <w:r w:rsidRPr="00AE1CC0">
        <w:rPr>
          <w:rFonts w:ascii="Arial" w:eastAsia="Arial" w:hAnsi="Arial" w:cs="Arial"/>
          <w:spacing w:val="-10"/>
        </w:rPr>
        <w:t xml:space="preserve"> </w:t>
      </w:r>
      <w:r w:rsidRPr="00AE1CC0">
        <w:rPr>
          <w:rFonts w:ascii="Arial" w:eastAsia="Arial" w:hAnsi="Arial" w:cs="Arial"/>
          <w:spacing w:val="1"/>
        </w:rPr>
        <w:t>c</w:t>
      </w:r>
      <w:r w:rsidRPr="00AE1CC0">
        <w:rPr>
          <w:rFonts w:ascii="Arial" w:eastAsia="Arial" w:hAnsi="Arial" w:cs="Arial"/>
        </w:rPr>
        <w:t>enter</w:t>
      </w:r>
      <w:r w:rsidRPr="00AE1CC0">
        <w:rPr>
          <w:rFonts w:ascii="Arial" w:eastAsia="Arial" w:hAnsi="Arial" w:cs="Arial"/>
          <w:spacing w:val="-5"/>
        </w:rPr>
        <w:t xml:space="preserve"> </w:t>
      </w:r>
      <w:r w:rsidRPr="00AE1CC0">
        <w:rPr>
          <w:rFonts w:ascii="Arial" w:eastAsia="Arial" w:hAnsi="Arial" w:cs="Arial"/>
          <w:spacing w:val="2"/>
        </w:rPr>
        <w:t>f</w:t>
      </w:r>
      <w:r w:rsidRPr="00AE1CC0">
        <w:rPr>
          <w:rFonts w:ascii="Arial" w:eastAsia="Arial" w:hAnsi="Arial" w:cs="Arial"/>
        </w:rPr>
        <w:t>or</w:t>
      </w:r>
      <w:r w:rsidRPr="00AE1CC0">
        <w:rPr>
          <w:rFonts w:ascii="Arial" w:eastAsia="Arial" w:hAnsi="Arial" w:cs="Arial"/>
          <w:spacing w:val="-1"/>
        </w:rPr>
        <w:t xml:space="preserve"> </w:t>
      </w:r>
      <w:r w:rsidRPr="00AE1CC0">
        <w:rPr>
          <w:rFonts w:ascii="Arial" w:eastAsia="Arial" w:hAnsi="Arial" w:cs="Arial"/>
          <w:spacing w:val="1"/>
        </w:rPr>
        <w:t>r</w:t>
      </w:r>
      <w:r w:rsidRPr="00AE1CC0">
        <w:rPr>
          <w:rFonts w:ascii="Arial" w:eastAsia="Arial" w:hAnsi="Arial" w:cs="Arial"/>
          <w:spacing w:val="2"/>
        </w:rPr>
        <w:t>e</w:t>
      </w:r>
      <w:r w:rsidRPr="00AE1CC0">
        <w:rPr>
          <w:rFonts w:ascii="Arial" w:eastAsia="Arial" w:hAnsi="Arial" w:cs="Arial"/>
          <w:spacing w:val="-1"/>
        </w:rPr>
        <w:t>vi</w:t>
      </w:r>
      <w:r w:rsidRPr="00AE1CC0">
        <w:rPr>
          <w:rFonts w:ascii="Arial" w:eastAsia="Arial" w:hAnsi="Arial" w:cs="Arial"/>
          <w:spacing w:val="2"/>
        </w:rPr>
        <w:t>e</w:t>
      </w:r>
      <w:r w:rsidRPr="00AE1CC0">
        <w:rPr>
          <w:rFonts w:ascii="Arial" w:eastAsia="Arial" w:hAnsi="Arial" w:cs="Arial"/>
        </w:rPr>
        <w:t>w</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2"/>
        </w:rPr>
        <w:t>g</w:t>
      </w:r>
      <w:r w:rsidRPr="00AE1CC0">
        <w:rPr>
          <w:rFonts w:ascii="Arial" w:eastAsia="Arial" w:hAnsi="Arial" w:cs="Arial"/>
        </w:rPr>
        <w:t>,</w:t>
      </w:r>
      <w:r w:rsidRPr="00AE1CC0">
        <w:rPr>
          <w:rFonts w:ascii="Arial" w:eastAsia="Arial" w:hAnsi="Arial" w:cs="Arial"/>
          <w:spacing w:val="-9"/>
        </w:rPr>
        <w:t xml:space="preserve"> </w:t>
      </w:r>
      <w:r w:rsidRPr="00AE1CC0">
        <w:rPr>
          <w:rFonts w:ascii="Arial" w:eastAsia="Arial" w:hAnsi="Arial" w:cs="Arial"/>
          <w:spacing w:val="2"/>
        </w:rPr>
        <w:t>f</w:t>
      </w:r>
      <w:r w:rsidRPr="00AE1CC0">
        <w:rPr>
          <w:rFonts w:ascii="Arial" w:eastAsia="Arial" w:hAnsi="Arial" w:cs="Arial"/>
          <w:spacing w:val="-1"/>
        </w:rPr>
        <w:t>il</w:t>
      </w:r>
      <w:r w:rsidRPr="00AE1CC0">
        <w:rPr>
          <w:rFonts w:ascii="Arial" w:eastAsia="Arial" w:hAnsi="Arial" w:cs="Arial"/>
        </w:rPr>
        <w:t>te</w:t>
      </w:r>
      <w:r w:rsidRPr="00AE1CC0">
        <w:rPr>
          <w:rFonts w:ascii="Arial" w:eastAsia="Arial" w:hAnsi="Arial" w:cs="Arial"/>
          <w:spacing w:val="3"/>
        </w:rPr>
        <w:t>r</w:t>
      </w:r>
      <w:r w:rsidRPr="00AE1CC0">
        <w:rPr>
          <w:rFonts w:ascii="Arial" w:eastAsia="Arial" w:hAnsi="Arial" w:cs="Arial"/>
          <w:spacing w:val="-1"/>
        </w:rPr>
        <w:t>i</w:t>
      </w:r>
      <w:r w:rsidRPr="00AE1CC0">
        <w:rPr>
          <w:rFonts w:ascii="Arial" w:eastAsia="Arial" w:hAnsi="Arial" w:cs="Arial"/>
        </w:rPr>
        <w:t>ng</w:t>
      </w:r>
      <w:r w:rsidRPr="00AE1CC0">
        <w:rPr>
          <w:rFonts w:ascii="Arial" w:eastAsia="Arial" w:hAnsi="Arial" w:cs="Arial"/>
          <w:spacing w:val="-4"/>
        </w:rPr>
        <w:t xml:space="preserve"> </w:t>
      </w:r>
      <w:r w:rsidRPr="00AE1CC0">
        <w:rPr>
          <w:rFonts w:ascii="Arial" w:eastAsia="Arial" w:hAnsi="Arial" w:cs="Arial"/>
        </w:rPr>
        <w:t>a</w:t>
      </w:r>
      <w:r w:rsidRPr="00AE1CC0">
        <w:rPr>
          <w:rFonts w:ascii="Arial" w:eastAsia="Arial" w:hAnsi="Arial" w:cs="Arial"/>
          <w:spacing w:val="2"/>
        </w:rPr>
        <w:t>n</w:t>
      </w:r>
      <w:r w:rsidRPr="00AE1CC0">
        <w:rPr>
          <w:rFonts w:ascii="Arial" w:eastAsia="Arial" w:hAnsi="Arial" w:cs="Arial"/>
        </w:rPr>
        <w:t>d</w:t>
      </w:r>
      <w:r w:rsidRPr="00AE1CC0">
        <w:rPr>
          <w:rFonts w:ascii="Arial" w:eastAsia="Arial" w:hAnsi="Arial" w:cs="Arial"/>
          <w:spacing w:val="-4"/>
        </w:rPr>
        <w:t xml:space="preserve"> </w:t>
      </w:r>
      <w:r w:rsidRPr="00AE1CC0">
        <w:rPr>
          <w:rFonts w:ascii="Arial" w:eastAsia="Arial" w:hAnsi="Arial" w:cs="Arial"/>
        </w:rPr>
        <w:t>e</w:t>
      </w:r>
      <w:r w:rsidRPr="00AE1CC0">
        <w:rPr>
          <w:rFonts w:ascii="Arial" w:eastAsia="Arial" w:hAnsi="Arial" w:cs="Arial"/>
          <w:spacing w:val="1"/>
        </w:rPr>
        <w:t>x</w:t>
      </w:r>
      <w:r w:rsidRPr="00AE1CC0">
        <w:rPr>
          <w:rFonts w:ascii="Arial" w:eastAsia="Arial" w:hAnsi="Arial" w:cs="Arial"/>
        </w:rPr>
        <w:t>po</w:t>
      </w:r>
      <w:r w:rsidRPr="00AE1CC0">
        <w:rPr>
          <w:rFonts w:ascii="Arial" w:eastAsia="Arial" w:hAnsi="Arial" w:cs="Arial"/>
          <w:spacing w:val="1"/>
        </w:rPr>
        <w:t>r</w:t>
      </w:r>
      <w:r w:rsidRPr="00AE1CC0">
        <w:rPr>
          <w:rFonts w:ascii="Arial" w:eastAsia="Arial" w:hAnsi="Arial" w:cs="Arial"/>
          <w:spacing w:val="2"/>
        </w:rPr>
        <w:t>t</w:t>
      </w:r>
      <w:r w:rsidRPr="00AE1CC0">
        <w:rPr>
          <w:rFonts w:ascii="Arial" w:eastAsia="Arial" w:hAnsi="Arial" w:cs="Arial"/>
          <w:spacing w:val="-1"/>
        </w:rPr>
        <w:t>i</w:t>
      </w:r>
      <w:r w:rsidRPr="00AE1CC0">
        <w:rPr>
          <w:rFonts w:ascii="Arial" w:eastAsia="Arial" w:hAnsi="Arial" w:cs="Arial"/>
          <w:spacing w:val="2"/>
        </w:rPr>
        <w:t>n</w:t>
      </w:r>
      <w:r w:rsidRPr="00AE1CC0">
        <w:rPr>
          <w:rFonts w:ascii="Arial" w:eastAsia="Arial" w:hAnsi="Arial" w:cs="Arial"/>
        </w:rPr>
        <w:t>g o</w:t>
      </w:r>
      <w:r w:rsidRPr="00AE1CC0">
        <w:rPr>
          <w:rFonts w:ascii="Arial" w:eastAsia="Arial" w:hAnsi="Arial" w:cs="Arial"/>
          <w:spacing w:val="-1"/>
        </w:rPr>
        <w:t>v</w:t>
      </w:r>
      <w:r w:rsidRPr="00AE1CC0">
        <w:rPr>
          <w:rFonts w:ascii="Arial" w:eastAsia="Arial" w:hAnsi="Arial" w:cs="Arial"/>
        </w:rPr>
        <w:t>e</w:t>
      </w:r>
      <w:r w:rsidRPr="00AE1CC0">
        <w:rPr>
          <w:rFonts w:ascii="Arial" w:eastAsia="Arial" w:hAnsi="Arial" w:cs="Arial"/>
          <w:spacing w:val="1"/>
        </w:rPr>
        <w:t>r</w:t>
      </w:r>
      <w:r w:rsidRPr="00AE1CC0">
        <w:rPr>
          <w:rFonts w:ascii="Arial" w:eastAsia="Arial" w:hAnsi="Arial" w:cs="Arial"/>
          <w:spacing w:val="2"/>
        </w:rPr>
        <w:t>a</w:t>
      </w:r>
      <w:r w:rsidRPr="00AE1CC0">
        <w:rPr>
          <w:rFonts w:ascii="Arial" w:eastAsia="Arial" w:hAnsi="Arial" w:cs="Arial"/>
          <w:spacing w:val="1"/>
        </w:rPr>
        <w:t>l</w:t>
      </w:r>
      <w:r w:rsidRPr="00AE1CC0">
        <w:rPr>
          <w:rFonts w:ascii="Arial" w:eastAsia="Arial" w:hAnsi="Arial" w:cs="Arial"/>
        </w:rPr>
        <w:t>l</w:t>
      </w:r>
      <w:r w:rsidRPr="00AE1CC0">
        <w:rPr>
          <w:rFonts w:ascii="Arial" w:eastAsia="Arial" w:hAnsi="Arial" w:cs="Arial"/>
          <w:spacing w:val="-5"/>
        </w:rPr>
        <w:t xml:space="preserve"> </w:t>
      </w:r>
      <w:r w:rsidRPr="00AE1CC0">
        <w:rPr>
          <w:rFonts w:ascii="Arial" w:eastAsia="Arial" w:hAnsi="Arial" w:cs="Arial"/>
          <w:spacing w:val="-2"/>
        </w:rPr>
        <w:t>w</w:t>
      </w:r>
      <w:r w:rsidRPr="00AE1CC0">
        <w:rPr>
          <w:rFonts w:ascii="Arial" w:eastAsia="Arial" w:hAnsi="Arial" w:cs="Arial"/>
          <w:spacing w:val="2"/>
        </w:rPr>
        <w:t>e</w:t>
      </w:r>
      <w:r w:rsidRPr="00AE1CC0">
        <w:rPr>
          <w:rFonts w:ascii="Arial" w:eastAsia="Arial" w:hAnsi="Arial" w:cs="Arial"/>
        </w:rPr>
        <w:t>b</w:t>
      </w:r>
      <w:r w:rsidRPr="00AE1CC0">
        <w:rPr>
          <w:rFonts w:ascii="Arial" w:eastAsia="Arial" w:hAnsi="Arial" w:cs="Arial"/>
          <w:spacing w:val="1"/>
        </w:rPr>
        <w:t>s</w:t>
      </w:r>
      <w:r w:rsidRPr="00AE1CC0">
        <w:rPr>
          <w:rFonts w:ascii="Arial" w:eastAsia="Arial" w:hAnsi="Arial" w:cs="Arial"/>
          <w:spacing w:val="-1"/>
        </w:rPr>
        <w:t>i</w:t>
      </w:r>
      <w:r w:rsidRPr="00AE1CC0">
        <w:rPr>
          <w:rFonts w:ascii="Arial" w:eastAsia="Arial" w:hAnsi="Arial" w:cs="Arial"/>
        </w:rPr>
        <w:t>te</w:t>
      </w:r>
      <w:r w:rsidRPr="00AE1CC0">
        <w:rPr>
          <w:rFonts w:ascii="Arial" w:eastAsia="Arial" w:hAnsi="Arial" w:cs="Arial"/>
          <w:spacing w:val="-8"/>
        </w:rPr>
        <w:t xml:space="preserve"> </w:t>
      </w:r>
      <w:r w:rsidRPr="00AE1CC0">
        <w:rPr>
          <w:rFonts w:ascii="Arial" w:eastAsia="Arial" w:hAnsi="Arial" w:cs="Arial"/>
          <w:spacing w:val="1"/>
        </w:rPr>
        <w:t>s</w:t>
      </w:r>
      <w:r w:rsidRPr="00AE1CC0">
        <w:rPr>
          <w:rFonts w:ascii="Arial" w:eastAsia="Arial" w:hAnsi="Arial" w:cs="Arial"/>
          <w:spacing w:val="2"/>
        </w:rPr>
        <w:t>t</w:t>
      </w:r>
      <w:r w:rsidRPr="00AE1CC0">
        <w:rPr>
          <w:rFonts w:ascii="Arial" w:eastAsia="Arial" w:hAnsi="Arial" w:cs="Arial"/>
        </w:rPr>
        <w:t>at</w:t>
      </w:r>
      <w:r w:rsidRPr="00AE1CC0">
        <w:rPr>
          <w:rFonts w:ascii="Arial" w:eastAsia="Arial" w:hAnsi="Arial" w:cs="Arial"/>
          <w:spacing w:val="-1"/>
        </w:rPr>
        <w:t>i</w:t>
      </w:r>
      <w:r w:rsidRPr="00AE1CC0">
        <w:rPr>
          <w:rFonts w:ascii="Arial" w:eastAsia="Arial" w:hAnsi="Arial" w:cs="Arial"/>
          <w:spacing w:val="1"/>
        </w:rPr>
        <w:t>s</w:t>
      </w:r>
      <w:r w:rsidRPr="00AE1CC0">
        <w:rPr>
          <w:rFonts w:ascii="Arial" w:eastAsia="Arial" w:hAnsi="Arial" w:cs="Arial"/>
          <w:spacing w:val="2"/>
        </w:rPr>
        <w:t>t</w:t>
      </w:r>
      <w:r w:rsidRPr="00AE1CC0">
        <w:rPr>
          <w:rFonts w:ascii="Arial" w:eastAsia="Arial" w:hAnsi="Arial" w:cs="Arial"/>
          <w:spacing w:val="-1"/>
        </w:rPr>
        <w:t>i</w:t>
      </w:r>
      <w:r w:rsidRPr="00AE1CC0">
        <w:rPr>
          <w:rFonts w:ascii="Arial" w:eastAsia="Arial" w:hAnsi="Arial" w:cs="Arial"/>
          <w:spacing w:val="1"/>
        </w:rPr>
        <w:t>cs</w:t>
      </w:r>
      <w:r w:rsidRPr="00AE1CC0">
        <w:rPr>
          <w:rFonts w:ascii="Arial" w:eastAsia="Arial" w:hAnsi="Arial" w:cs="Arial"/>
        </w:rPr>
        <w:t>,</w:t>
      </w:r>
      <w:r w:rsidRPr="00AE1CC0">
        <w:rPr>
          <w:rFonts w:ascii="Arial" w:eastAsia="Arial" w:hAnsi="Arial" w:cs="Arial"/>
          <w:spacing w:val="-8"/>
        </w:rPr>
        <w:t xml:space="preserve"> </w:t>
      </w:r>
      <w:r w:rsidRPr="00AE1CC0">
        <w:rPr>
          <w:rFonts w:ascii="Arial" w:eastAsia="Arial" w:hAnsi="Arial" w:cs="Arial"/>
          <w:spacing w:val="-1"/>
        </w:rPr>
        <w:t>i</w:t>
      </w:r>
      <w:r w:rsidRPr="00AE1CC0">
        <w:rPr>
          <w:rFonts w:ascii="Arial" w:eastAsia="Arial" w:hAnsi="Arial" w:cs="Arial"/>
          <w:spacing w:val="2"/>
        </w:rPr>
        <w:t>n</w:t>
      </w:r>
      <w:r w:rsidRPr="00AE1CC0">
        <w:rPr>
          <w:rFonts w:ascii="Arial" w:eastAsia="Arial" w:hAnsi="Arial" w:cs="Arial"/>
          <w:spacing w:val="1"/>
        </w:rPr>
        <w:t>c</w:t>
      </w:r>
      <w:r w:rsidRPr="00AE1CC0">
        <w:rPr>
          <w:rFonts w:ascii="Arial" w:eastAsia="Arial" w:hAnsi="Arial" w:cs="Arial"/>
          <w:spacing w:val="-1"/>
        </w:rPr>
        <w:t>l</w:t>
      </w:r>
      <w:r w:rsidRPr="00AE1CC0">
        <w:rPr>
          <w:rFonts w:ascii="Arial" w:eastAsia="Arial" w:hAnsi="Arial" w:cs="Arial"/>
        </w:rPr>
        <w:t>ud</w:t>
      </w:r>
      <w:r w:rsidRPr="00AE1CC0">
        <w:rPr>
          <w:rFonts w:ascii="Arial" w:eastAsia="Arial" w:hAnsi="Arial" w:cs="Arial"/>
          <w:spacing w:val="1"/>
        </w:rPr>
        <w:t>i</w:t>
      </w:r>
      <w:r w:rsidRPr="00AE1CC0">
        <w:rPr>
          <w:rFonts w:ascii="Arial" w:eastAsia="Arial" w:hAnsi="Arial" w:cs="Arial"/>
        </w:rPr>
        <w:t>ng</w:t>
      </w:r>
      <w:r w:rsidRPr="00AE1CC0">
        <w:rPr>
          <w:rFonts w:ascii="Arial" w:eastAsia="Arial" w:hAnsi="Arial" w:cs="Arial"/>
          <w:spacing w:val="-9"/>
        </w:rPr>
        <w:t xml:space="preserve"> </w:t>
      </w:r>
      <w:r w:rsidRPr="00AE1CC0">
        <w:rPr>
          <w:rFonts w:ascii="Arial" w:eastAsia="Arial" w:hAnsi="Arial" w:cs="Arial"/>
          <w:spacing w:val="2"/>
        </w:rPr>
        <w:t>t</w:t>
      </w:r>
      <w:r w:rsidRPr="00AE1CC0">
        <w:rPr>
          <w:rFonts w:ascii="Arial" w:eastAsia="Arial" w:hAnsi="Arial" w:cs="Arial"/>
        </w:rPr>
        <w:t>he</w:t>
      </w:r>
      <w:r w:rsidRPr="00AE1CC0">
        <w:rPr>
          <w:rFonts w:ascii="Arial" w:eastAsia="Arial" w:hAnsi="Arial" w:cs="Arial"/>
          <w:spacing w:val="-1"/>
        </w:rPr>
        <w:t xml:space="preserve"> </w:t>
      </w:r>
      <w:r w:rsidRPr="00AE1CC0">
        <w:rPr>
          <w:rFonts w:ascii="Arial" w:eastAsia="Arial" w:hAnsi="Arial" w:cs="Arial"/>
        </w:rPr>
        <w:t>ab</w:t>
      </w:r>
      <w:r w:rsidRPr="00AE1CC0">
        <w:rPr>
          <w:rFonts w:ascii="Arial" w:eastAsia="Arial" w:hAnsi="Arial" w:cs="Arial"/>
          <w:spacing w:val="1"/>
        </w:rPr>
        <w:t>il</w:t>
      </w:r>
      <w:r w:rsidRPr="00AE1CC0">
        <w:rPr>
          <w:rFonts w:ascii="Arial" w:eastAsia="Arial" w:hAnsi="Arial" w:cs="Arial"/>
          <w:spacing w:val="-1"/>
        </w:rPr>
        <w:t>i</w:t>
      </w:r>
      <w:r w:rsidRPr="00AE1CC0">
        <w:rPr>
          <w:rFonts w:ascii="Arial" w:eastAsia="Arial" w:hAnsi="Arial" w:cs="Arial"/>
          <w:spacing w:val="2"/>
        </w:rPr>
        <w:t>t</w:t>
      </w:r>
      <w:r w:rsidRPr="00AE1CC0">
        <w:rPr>
          <w:rFonts w:ascii="Arial" w:eastAsia="Arial" w:hAnsi="Arial" w:cs="Arial"/>
        </w:rPr>
        <w:t>y</w:t>
      </w:r>
      <w:r w:rsidRPr="00AE1CC0">
        <w:rPr>
          <w:rFonts w:ascii="Arial" w:eastAsia="Arial" w:hAnsi="Arial" w:cs="Arial"/>
          <w:spacing w:val="-6"/>
        </w:rPr>
        <w:t xml:space="preserve"> </w:t>
      </w:r>
      <w:r w:rsidRPr="00AE1CC0">
        <w:rPr>
          <w:rFonts w:ascii="Arial" w:eastAsia="Arial" w:hAnsi="Arial" w:cs="Arial"/>
        </w:rPr>
        <w:t xml:space="preserve">to </w:t>
      </w:r>
      <w:r w:rsidRPr="00AE1CC0">
        <w:rPr>
          <w:rFonts w:ascii="Arial" w:eastAsia="Arial" w:hAnsi="Arial" w:cs="Arial"/>
          <w:spacing w:val="-1"/>
        </w:rPr>
        <w:t>v</w:t>
      </w:r>
      <w:r w:rsidRPr="00AE1CC0">
        <w:rPr>
          <w:rFonts w:ascii="Arial" w:eastAsia="Arial" w:hAnsi="Arial" w:cs="Arial"/>
          <w:spacing w:val="1"/>
        </w:rPr>
        <w:t>i</w:t>
      </w:r>
      <w:r w:rsidRPr="00AE1CC0">
        <w:rPr>
          <w:rFonts w:ascii="Arial" w:eastAsia="Arial" w:hAnsi="Arial" w:cs="Arial"/>
          <w:spacing w:val="2"/>
        </w:rPr>
        <w:t>e</w:t>
      </w:r>
      <w:r w:rsidRPr="00AE1CC0">
        <w:rPr>
          <w:rFonts w:ascii="Arial" w:eastAsia="Arial" w:hAnsi="Arial" w:cs="Arial"/>
        </w:rPr>
        <w:t>w</w:t>
      </w:r>
      <w:r w:rsidRPr="00AE1CC0">
        <w:rPr>
          <w:rFonts w:ascii="Arial" w:eastAsia="Arial" w:hAnsi="Arial" w:cs="Arial"/>
          <w:spacing w:val="-6"/>
        </w:rPr>
        <w:t xml:space="preserve"> </w:t>
      </w:r>
      <w:r w:rsidRPr="00AE1CC0">
        <w:rPr>
          <w:rFonts w:ascii="Arial" w:eastAsia="Arial" w:hAnsi="Arial" w:cs="Arial"/>
          <w:spacing w:val="1"/>
        </w:rPr>
        <w:t>s</w:t>
      </w:r>
      <w:r w:rsidRPr="00AE1CC0">
        <w:rPr>
          <w:rFonts w:ascii="Arial" w:eastAsia="Arial" w:hAnsi="Arial" w:cs="Arial"/>
          <w:spacing w:val="2"/>
        </w:rPr>
        <w:t>t</w:t>
      </w:r>
      <w:r w:rsidRPr="00AE1CC0">
        <w:rPr>
          <w:rFonts w:ascii="Arial" w:eastAsia="Arial" w:hAnsi="Arial" w:cs="Arial"/>
        </w:rPr>
        <w:t>at</w:t>
      </w:r>
      <w:r w:rsidRPr="00AE1CC0">
        <w:rPr>
          <w:rFonts w:ascii="Arial" w:eastAsia="Arial" w:hAnsi="Arial" w:cs="Arial"/>
          <w:spacing w:val="-1"/>
        </w:rPr>
        <w:t>i</w:t>
      </w:r>
      <w:r w:rsidRPr="00AE1CC0">
        <w:rPr>
          <w:rFonts w:ascii="Arial" w:eastAsia="Arial" w:hAnsi="Arial" w:cs="Arial"/>
          <w:spacing w:val="1"/>
        </w:rPr>
        <w:t>s</w:t>
      </w:r>
      <w:r w:rsidRPr="00AE1CC0">
        <w:rPr>
          <w:rFonts w:ascii="Arial" w:eastAsia="Arial" w:hAnsi="Arial" w:cs="Arial"/>
        </w:rPr>
        <w:t>t</w:t>
      </w:r>
      <w:r w:rsidRPr="00AE1CC0">
        <w:rPr>
          <w:rFonts w:ascii="Arial" w:eastAsia="Arial" w:hAnsi="Arial" w:cs="Arial"/>
          <w:spacing w:val="-1"/>
        </w:rPr>
        <w:t>i</w:t>
      </w:r>
      <w:r w:rsidRPr="00AE1CC0">
        <w:rPr>
          <w:rFonts w:ascii="Arial" w:eastAsia="Arial" w:hAnsi="Arial" w:cs="Arial"/>
          <w:spacing w:val="1"/>
        </w:rPr>
        <w:t>c</w:t>
      </w:r>
      <w:r w:rsidRPr="00AE1CC0">
        <w:rPr>
          <w:rFonts w:ascii="Arial" w:eastAsia="Arial" w:hAnsi="Arial" w:cs="Arial"/>
        </w:rPr>
        <w:t>s</w:t>
      </w:r>
      <w:r w:rsidRPr="00AE1CC0">
        <w:rPr>
          <w:rFonts w:ascii="Arial" w:eastAsia="Arial" w:hAnsi="Arial" w:cs="Arial"/>
          <w:spacing w:val="-7"/>
        </w:rPr>
        <w:t xml:space="preserve"> </w:t>
      </w:r>
      <w:r w:rsidRPr="00AE1CC0">
        <w:rPr>
          <w:rFonts w:ascii="Arial" w:eastAsia="Arial" w:hAnsi="Arial" w:cs="Arial"/>
          <w:spacing w:val="4"/>
        </w:rPr>
        <w:t>b</w:t>
      </w:r>
      <w:r w:rsidRPr="00AE1CC0">
        <w:rPr>
          <w:rFonts w:ascii="Arial" w:eastAsia="Arial" w:hAnsi="Arial" w:cs="Arial"/>
        </w:rPr>
        <w:t>y</w:t>
      </w:r>
      <w:r w:rsidRPr="00AE1CC0">
        <w:rPr>
          <w:rFonts w:ascii="Arial" w:eastAsia="Arial" w:hAnsi="Arial" w:cs="Arial"/>
          <w:spacing w:val="-6"/>
        </w:rPr>
        <w:t xml:space="preserve"> </w:t>
      </w:r>
      <w:r w:rsidRPr="00AE1CC0">
        <w:rPr>
          <w:rFonts w:ascii="Arial" w:eastAsia="Arial" w:hAnsi="Arial" w:cs="Arial"/>
          <w:spacing w:val="2"/>
        </w:rPr>
        <w:t>p</w:t>
      </w:r>
      <w:r w:rsidRPr="00AE1CC0">
        <w:rPr>
          <w:rFonts w:ascii="Arial" w:eastAsia="Arial" w:hAnsi="Arial" w:cs="Arial"/>
        </w:rPr>
        <w:t>age</w:t>
      </w:r>
      <w:r w:rsidRPr="00AE1CC0">
        <w:rPr>
          <w:rFonts w:ascii="Arial" w:eastAsia="Arial" w:hAnsi="Arial" w:cs="Arial"/>
          <w:spacing w:val="-2"/>
        </w:rPr>
        <w:t xml:space="preserve"> </w:t>
      </w:r>
      <w:r w:rsidRPr="00AE1CC0">
        <w:rPr>
          <w:rFonts w:ascii="Arial" w:eastAsia="Arial" w:hAnsi="Arial" w:cs="Arial"/>
        </w:rPr>
        <w:t>or</w:t>
      </w:r>
      <w:r w:rsidRPr="00AE1CC0">
        <w:rPr>
          <w:rFonts w:ascii="Arial" w:eastAsia="Arial" w:hAnsi="Arial" w:cs="Arial"/>
          <w:spacing w:val="-1"/>
        </w:rPr>
        <w:t xml:space="preserve"> </w:t>
      </w:r>
      <w:r w:rsidRPr="00AE1CC0">
        <w:rPr>
          <w:rFonts w:ascii="Arial" w:eastAsia="Arial" w:hAnsi="Arial" w:cs="Arial"/>
          <w:spacing w:val="1"/>
        </w:rPr>
        <w:t>s</w:t>
      </w:r>
      <w:r w:rsidRPr="00AE1CC0">
        <w:rPr>
          <w:rFonts w:ascii="Arial" w:eastAsia="Arial" w:hAnsi="Arial" w:cs="Arial"/>
        </w:rPr>
        <w:t>e</w:t>
      </w:r>
      <w:r w:rsidRPr="00AE1CC0">
        <w:rPr>
          <w:rFonts w:ascii="Arial" w:eastAsia="Arial" w:hAnsi="Arial" w:cs="Arial"/>
          <w:spacing w:val="1"/>
        </w:rPr>
        <w:t>c</w:t>
      </w:r>
      <w:r w:rsidRPr="00AE1CC0">
        <w:rPr>
          <w:rFonts w:ascii="Arial" w:eastAsia="Arial" w:hAnsi="Arial" w:cs="Arial"/>
        </w:rPr>
        <w:t>t</w:t>
      </w:r>
      <w:r w:rsidRPr="00AE1CC0">
        <w:rPr>
          <w:rFonts w:ascii="Arial" w:eastAsia="Arial" w:hAnsi="Arial" w:cs="Arial"/>
          <w:spacing w:val="1"/>
        </w:rPr>
        <w:t>i</w:t>
      </w:r>
      <w:r w:rsidRPr="00AE1CC0">
        <w:rPr>
          <w:rFonts w:ascii="Arial" w:eastAsia="Arial" w:hAnsi="Arial" w:cs="Arial"/>
        </w:rPr>
        <w:t>on</w:t>
      </w:r>
      <w:r w:rsidRPr="00AE1CC0">
        <w:rPr>
          <w:rFonts w:ascii="Arial" w:eastAsia="Arial" w:hAnsi="Arial" w:cs="Arial"/>
          <w:spacing w:val="-4"/>
        </w:rPr>
        <w:t xml:space="preserve"> </w:t>
      </w:r>
      <w:r w:rsidRPr="00AE1CC0">
        <w:rPr>
          <w:rFonts w:ascii="Arial" w:eastAsia="Arial" w:hAnsi="Arial" w:cs="Arial"/>
        </w:rPr>
        <w:t>and p</w:t>
      </w:r>
      <w:r w:rsidRPr="00AE1CC0">
        <w:rPr>
          <w:rFonts w:ascii="Arial" w:eastAsia="Arial" w:hAnsi="Arial" w:cs="Arial"/>
          <w:spacing w:val="1"/>
        </w:rPr>
        <w:t>r</w:t>
      </w:r>
      <w:r w:rsidRPr="00AE1CC0">
        <w:rPr>
          <w:rFonts w:ascii="Arial" w:eastAsia="Arial" w:hAnsi="Arial" w:cs="Arial"/>
        </w:rPr>
        <w:t>e</w:t>
      </w:r>
      <w:r w:rsidRPr="00AE1CC0">
        <w:rPr>
          <w:rFonts w:ascii="Arial" w:eastAsia="Arial" w:hAnsi="Arial" w:cs="Arial"/>
          <w:spacing w:val="1"/>
        </w:rPr>
        <w:t>s</w:t>
      </w:r>
      <w:r w:rsidRPr="00AE1CC0">
        <w:rPr>
          <w:rFonts w:ascii="Arial" w:eastAsia="Arial" w:hAnsi="Arial" w:cs="Arial"/>
        </w:rPr>
        <w:t>ent</w:t>
      </w:r>
      <w:r w:rsidRPr="00AE1CC0">
        <w:rPr>
          <w:rFonts w:ascii="Arial" w:eastAsia="Arial" w:hAnsi="Arial" w:cs="Arial"/>
          <w:spacing w:val="1"/>
        </w:rPr>
        <w:t>i</w:t>
      </w:r>
      <w:r w:rsidRPr="00AE1CC0">
        <w:rPr>
          <w:rFonts w:ascii="Arial" w:eastAsia="Arial" w:hAnsi="Arial" w:cs="Arial"/>
        </w:rPr>
        <w:t>ng</w:t>
      </w:r>
      <w:r w:rsidRPr="00AE1CC0">
        <w:rPr>
          <w:rFonts w:ascii="Arial" w:eastAsia="Arial" w:hAnsi="Arial" w:cs="Arial"/>
          <w:spacing w:val="-10"/>
        </w:rPr>
        <w:t xml:space="preserve"> </w:t>
      </w:r>
      <w:r w:rsidRPr="00AE1CC0">
        <w:rPr>
          <w:rFonts w:ascii="Arial" w:eastAsia="Arial" w:hAnsi="Arial" w:cs="Arial"/>
          <w:spacing w:val="2"/>
        </w:rPr>
        <w:t>t</w:t>
      </w:r>
      <w:r w:rsidRPr="00AE1CC0">
        <w:rPr>
          <w:rFonts w:ascii="Arial" w:eastAsia="Arial" w:hAnsi="Arial" w:cs="Arial"/>
        </w:rPr>
        <w:t>he</w:t>
      </w:r>
      <w:r w:rsidRPr="00AE1CC0">
        <w:rPr>
          <w:rFonts w:ascii="Arial" w:eastAsia="Arial" w:hAnsi="Arial" w:cs="Arial"/>
          <w:spacing w:val="-1"/>
        </w:rPr>
        <w:t xml:space="preserve"> i</w:t>
      </w:r>
      <w:r w:rsidRPr="00AE1CC0">
        <w:rPr>
          <w:rFonts w:ascii="Arial" w:eastAsia="Arial" w:hAnsi="Arial" w:cs="Arial"/>
        </w:rPr>
        <w:t>n</w:t>
      </w:r>
      <w:r w:rsidRPr="00AE1CC0">
        <w:rPr>
          <w:rFonts w:ascii="Arial" w:eastAsia="Arial" w:hAnsi="Arial" w:cs="Arial"/>
          <w:spacing w:val="2"/>
        </w:rPr>
        <w:t>f</w:t>
      </w:r>
      <w:r w:rsidRPr="00AE1CC0">
        <w:rPr>
          <w:rFonts w:ascii="Arial" w:eastAsia="Arial" w:hAnsi="Arial" w:cs="Arial"/>
        </w:rPr>
        <w:t>o</w:t>
      </w:r>
      <w:r w:rsidRPr="00AE1CC0">
        <w:rPr>
          <w:rFonts w:ascii="Arial" w:eastAsia="Arial" w:hAnsi="Arial" w:cs="Arial"/>
          <w:spacing w:val="1"/>
        </w:rPr>
        <w:t>r</w:t>
      </w:r>
      <w:r w:rsidRPr="00AE1CC0">
        <w:rPr>
          <w:rFonts w:ascii="Arial" w:eastAsia="Arial" w:hAnsi="Arial" w:cs="Arial"/>
          <w:spacing w:val="4"/>
        </w:rPr>
        <w:t>m</w:t>
      </w:r>
      <w:r w:rsidRPr="00AE1CC0">
        <w:rPr>
          <w:rFonts w:ascii="Arial" w:eastAsia="Arial" w:hAnsi="Arial" w:cs="Arial"/>
        </w:rPr>
        <w:t>at</w:t>
      </w:r>
      <w:r w:rsidRPr="00AE1CC0">
        <w:rPr>
          <w:rFonts w:ascii="Arial" w:eastAsia="Arial" w:hAnsi="Arial" w:cs="Arial"/>
          <w:spacing w:val="-1"/>
        </w:rPr>
        <w:t>i</w:t>
      </w:r>
      <w:r w:rsidRPr="00AE1CC0">
        <w:rPr>
          <w:rFonts w:ascii="Arial" w:eastAsia="Arial" w:hAnsi="Arial" w:cs="Arial"/>
        </w:rPr>
        <w:t>on</w:t>
      </w:r>
      <w:r w:rsidRPr="00AE1CC0">
        <w:rPr>
          <w:rFonts w:ascii="Arial" w:eastAsia="Arial" w:hAnsi="Arial" w:cs="Arial"/>
          <w:spacing w:val="-11"/>
        </w:rPr>
        <w:t xml:space="preserve"> </w:t>
      </w:r>
      <w:r w:rsidRPr="00AE1CC0">
        <w:rPr>
          <w:rFonts w:ascii="Arial" w:eastAsia="Arial" w:hAnsi="Arial" w:cs="Arial"/>
          <w:spacing w:val="1"/>
        </w:rPr>
        <w:t>i</w:t>
      </w:r>
      <w:r w:rsidRPr="00AE1CC0">
        <w:rPr>
          <w:rFonts w:ascii="Arial" w:eastAsia="Arial" w:hAnsi="Arial" w:cs="Arial"/>
        </w:rPr>
        <w:t>n</w:t>
      </w:r>
      <w:r w:rsidRPr="00AE1CC0">
        <w:rPr>
          <w:rFonts w:ascii="Arial" w:eastAsia="Arial" w:hAnsi="Arial" w:cs="Arial"/>
          <w:spacing w:val="-3"/>
        </w:rPr>
        <w:t xml:space="preserve"> </w:t>
      </w:r>
      <w:r w:rsidRPr="00AE1CC0">
        <w:rPr>
          <w:rFonts w:ascii="Arial" w:eastAsia="Arial" w:hAnsi="Arial" w:cs="Arial"/>
        </w:rPr>
        <w:t>a</w:t>
      </w:r>
      <w:r w:rsidRPr="00AE1CC0">
        <w:rPr>
          <w:rFonts w:ascii="Arial" w:eastAsia="Arial" w:hAnsi="Arial" w:cs="Arial"/>
          <w:spacing w:val="-2"/>
        </w:rPr>
        <w:t xml:space="preserve"> </w:t>
      </w:r>
      <w:r w:rsidRPr="00AE1CC0">
        <w:rPr>
          <w:rFonts w:ascii="Arial" w:eastAsia="Arial" w:hAnsi="Arial" w:cs="Arial"/>
          <w:w w:val="99"/>
        </w:rPr>
        <w:t>g</w:t>
      </w:r>
      <w:r w:rsidRPr="00AE1CC0">
        <w:rPr>
          <w:rFonts w:ascii="Arial" w:eastAsia="Arial" w:hAnsi="Arial" w:cs="Arial"/>
          <w:spacing w:val="1"/>
          <w:w w:val="99"/>
        </w:rPr>
        <w:t>r</w:t>
      </w:r>
      <w:r w:rsidRPr="00AE1CC0">
        <w:rPr>
          <w:rFonts w:ascii="Arial" w:eastAsia="Arial" w:hAnsi="Arial" w:cs="Arial"/>
          <w:spacing w:val="2"/>
          <w:w w:val="99"/>
        </w:rPr>
        <w:t>a</w:t>
      </w:r>
      <w:r w:rsidRPr="00AE1CC0">
        <w:rPr>
          <w:rFonts w:ascii="Arial" w:eastAsia="Arial" w:hAnsi="Arial" w:cs="Arial"/>
          <w:w w:val="99"/>
        </w:rPr>
        <w:t>p</w:t>
      </w:r>
      <w:r w:rsidRPr="00AE1CC0">
        <w:rPr>
          <w:rFonts w:ascii="Arial" w:eastAsia="Arial" w:hAnsi="Arial" w:cs="Arial"/>
          <w:spacing w:val="2"/>
          <w:w w:val="99"/>
        </w:rPr>
        <w:t>h</w:t>
      </w:r>
      <w:r w:rsidRPr="00AE1CC0">
        <w:rPr>
          <w:rFonts w:ascii="Arial" w:eastAsia="Arial" w:hAnsi="Arial" w:cs="Arial"/>
          <w:spacing w:val="-1"/>
          <w:w w:val="99"/>
        </w:rPr>
        <w:t>i</w:t>
      </w:r>
      <w:r w:rsidRPr="00AE1CC0">
        <w:rPr>
          <w:rFonts w:ascii="Arial" w:eastAsia="Arial" w:hAnsi="Arial" w:cs="Arial"/>
          <w:spacing w:val="1"/>
          <w:w w:val="99"/>
        </w:rPr>
        <w:t>c</w:t>
      </w:r>
      <w:r w:rsidRPr="00AE1CC0">
        <w:rPr>
          <w:rFonts w:ascii="Arial" w:eastAsia="Arial" w:hAnsi="Arial" w:cs="Arial"/>
          <w:w w:val="99"/>
        </w:rPr>
        <w:t>al</w:t>
      </w:r>
      <w:r w:rsidRPr="00AE1CC0">
        <w:rPr>
          <w:rFonts w:ascii="Arial" w:eastAsia="Arial" w:hAnsi="Arial" w:cs="Arial"/>
          <w:spacing w:val="-16"/>
          <w:w w:val="99"/>
        </w:rPr>
        <w:t xml:space="preserve"> </w:t>
      </w:r>
      <w:r w:rsidRPr="00AE1CC0">
        <w:rPr>
          <w:rFonts w:ascii="Arial" w:eastAsia="Arial" w:hAnsi="Arial" w:cs="Arial"/>
          <w:spacing w:val="1"/>
        </w:rPr>
        <w:t>r</w:t>
      </w:r>
      <w:r w:rsidRPr="00AE1CC0">
        <w:rPr>
          <w:rFonts w:ascii="Arial" w:eastAsia="Arial" w:hAnsi="Arial" w:cs="Arial"/>
          <w:spacing w:val="2"/>
        </w:rPr>
        <w:t>e</w:t>
      </w:r>
      <w:r w:rsidRPr="00AE1CC0">
        <w:rPr>
          <w:rFonts w:ascii="Arial" w:eastAsia="Arial" w:hAnsi="Arial" w:cs="Arial"/>
        </w:rPr>
        <w:t>p</w:t>
      </w:r>
      <w:r w:rsidRPr="00AE1CC0">
        <w:rPr>
          <w:rFonts w:ascii="Arial" w:eastAsia="Arial" w:hAnsi="Arial" w:cs="Arial"/>
          <w:spacing w:val="1"/>
        </w:rPr>
        <w:t>r</w:t>
      </w:r>
      <w:r w:rsidRPr="00AE1CC0">
        <w:rPr>
          <w:rFonts w:ascii="Arial" w:eastAsia="Arial" w:hAnsi="Arial" w:cs="Arial"/>
        </w:rPr>
        <w:t>e</w:t>
      </w:r>
      <w:r w:rsidRPr="00AE1CC0">
        <w:rPr>
          <w:rFonts w:ascii="Arial" w:eastAsia="Arial" w:hAnsi="Arial" w:cs="Arial"/>
          <w:spacing w:val="1"/>
        </w:rPr>
        <w:t>s</w:t>
      </w:r>
      <w:r w:rsidRPr="00AE1CC0">
        <w:rPr>
          <w:rFonts w:ascii="Arial" w:eastAsia="Arial" w:hAnsi="Arial" w:cs="Arial"/>
        </w:rPr>
        <w:t>en</w:t>
      </w:r>
      <w:r w:rsidRPr="00AE1CC0">
        <w:rPr>
          <w:rFonts w:ascii="Arial" w:eastAsia="Arial" w:hAnsi="Arial" w:cs="Arial"/>
          <w:spacing w:val="2"/>
        </w:rPr>
        <w:t>t</w:t>
      </w:r>
      <w:r w:rsidRPr="00AE1CC0">
        <w:rPr>
          <w:rFonts w:ascii="Arial" w:eastAsia="Arial" w:hAnsi="Arial" w:cs="Arial"/>
        </w:rPr>
        <w:t>at</w:t>
      </w:r>
      <w:r w:rsidRPr="00AE1CC0">
        <w:rPr>
          <w:rFonts w:ascii="Arial" w:eastAsia="Arial" w:hAnsi="Arial" w:cs="Arial"/>
          <w:spacing w:val="1"/>
        </w:rPr>
        <w:t>i</w:t>
      </w:r>
      <w:r w:rsidRPr="00AE1CC0">
        <w:rPr>
          <w:rFonts w:ascii="Arial" w:eastAsia="Arial" w:hAnsi="Arial" w:cs="Arial"/>
          <w:spacing w:val="2"/>
        </w:rPr>
        <w:t>o</w:t>
      </w:r>
      <w:r w:rsidRPr="00AE1CC0">
        <w:rPr>
          <w:rFonts w:ascii="Arial" w:eastAsia="Arial" w:hAnsi="Arial" w:cs="Arial"/>
        </w:rPr>
        <w:t>n.</w:t>
      </w:r>
    </w:p>
    <w:p w:rsidR="00A7756F" w:rsidRPr="00A7756F" w:rsidRDefault="00A7756F" w:rsidP="00A7756F">
      <w:pPr>
        <w:pStyle w:val="ListParagraph"/>
        <w:spacing w:before="1"/>
        <w:ind w:right="265"/>
        <w:rPr>
          <w:rFonts w:ascii="Arial" w:eastAsia="Arial" w:hAnsi="Arial" w:cs="Arial"/>
        </w:rPr>
      </w:pPr>
    </w:p>
    <w:p w:rsidR="007E14A0" w:rsidRDefault="007E14A0" w:rsidP="009D20D9">
      <w:pPr>
        <w:pStyle w:val="ListParagraph"/>
        <w:numPr>
          <w:ilvl w:val="0"/>
          <w:numId w:val="33"/>
        </w:numPr>
        <w:tabs>
          <w:tab w:val="left" w:pos="0"/>
        </w:tabs>
        <w:jc w:val="both"/>
        <w:rPr>
          <w:rFonts w:ascii="Arial" w:hAnsi="Arial" w:cs="Arial"/>
          <w:b/>
          <w:i/>
          <w:sz w:val="24"/>
          <w:szCs w:val="24"/>
          <w:u w:val="single"/>
        </w:rPr>
      </w:pPr>
      <w:r w:rsidRPr="007E14A0">
        <w:rPr>
          <w:rFonts w:ascii="Arial" w:hAnsi="Arial" w:cs="Arial"/>
          <w:b/>
          <w:i/>
          <w:sz w:val="24"/>
          <w:szCs w:val="24"/>
          <w:u w:val="single"/>
        </w:rPr>
        <w:t xml:space="preserve">System </w:t>
      </w:r>
      <w:r>
        <w:rPr>
          <w:rFonts w:ascii="Arial" w:hAnsi="Arial" w:cs="Arial"/>
          <w:b/>
          <w:i/>
          <w:sz w:val="24"/>
          <w:szCs w:val="24"/>
          <w:u w:val="single"/>
        </w:rPr>
        <w:t>features</w:t>
      </w:r>
    </w:p>
    <w:p w:rsidR="00A7756F" w:rsidRPr="00A7756F" w:rsidRDefault="00A7756F" w:rsidP="00A7756F">
      <w:pPr>
        <w:pStyle w:val="ListParagraph"/>
        <w:tabs>
          <w:tab w:val="left" w:pos="0"/>
        </w:tabs>
        <w:ind w:left="360"/>
        <w:jc w:val="both"/>
        <w:rPr>
          <w:rFonts w:ascii="Arial" w:hAnsi="Arial" w:cs="Arial"/>
          <w:b/>
          <w:i/>
          <w:sz w:val="24"/>
          <w:szCs w:val="24"/>
          <w:u w:val="single"/>
        </w:rPr>
      </w:pP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Accessibility Add-ons</w:t>
      </w:r>
      <w:r w:rsidRPr="007E14A0">
        <w:rPr>
          <w:rFonts w:ascii="Arial" w:eastAsia="Arial" w:hAnsi="Arial" w:cs="Arial"/>
        </w:rPr>
        <w:t xml:space="preserve"> – Accessibility software embedded in the website that offers users access to larger fonts and audible content</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Active Directory Integration</w:t>
      </w:r>
      <w:r w:rsidRPr="007E14A0">
        <w:rPr>
          <w:rFonts w:ascii="Arial" w:eastAsia="Arial" w:hAnsi="Arial" w:cs="Arial"/>
        </w:rPr>
        <w:t xml:space="preserve"> – The solution should have Active Directory integration for authentication.</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Advanced Site Search</w:t>
      </w:r>
      <w:r w:rsidRPr="007E14A0">
        <w:rPr>
          <w:rFonts w:ascii="Arial" w:eastAsia="Arial" w:hAnsi="Arial" w:cs="Arial"/>
        </w:rPr>
        <w:t xml:space="preserve"> – Provide an internal site search that:</w:t>
      </w:r>
    </w:p>
    <w:p w:rsidR="007E14A0" w:rsidRDefault="007E14A0" w:rsidP="009D20D9">
      <w:pPr>
        <w:pStyle w:val="ListParagraph"/>
        <w:numPr>
          <w:ilvl w:val="0"/>
          <w:numId w:val="41"/>
        </w:numPr>
        <w:spacing w:before="48"/>
        <w:ind w:right="768"/>
        <w:rPr>
          <w:rFonts w:ascii="Arial" w:eastAsia="Arial" w:hAnsi="Arial" w:cs="Arial"/>
        </w:rPr>
      </w:pPr>
      <w:r w:rsidRPr="007E14A0">
        <w:rPr>
          <w:rFonts w:ascii="Arial" w:eastAsia="Arial" w:hAnsi="Arial" w:cs="Arial"/>
        </w:rPr>
        <w:t>Users should be able to sort search results by content, title or relevance; users should be able to filter by type of content easily.</w:t>
      </w:r>
    </w:p>
    <w:p w:rsidR="007E14A0" w:rsidRDefault="007E14A0" w:rsidP="009D20D9">
      <w:pPr>
        <w:pStyle w:val="ListParagraph"/>
        <w:numPr>
          <w:ilvl w:val="0"/>
          <w:numId w:val="41"/>
        </w:numPr>
        <w:spacing w:before="48"/>
        <w:ind w:right="768"/>
        <w:rPr>
          <w:rFonts w:ascii="Arial" w:eastAsia="Arial" w:hAnsi="Arial" w:cs="Arial"/>
        </w:rPr>
      </w:pPr>
      <w:r w:rsidRPr="007E14A0">
        <w:rPr>
          <w:rFonts w:ascii="Arial" w:eastAsia="Arial" w:hAnsi="Arial" w:cs="Arial"/>
        </w:rPr>
        <w:t>Search functionality should search web content as well as the contents of files too if possible (PDFs, Word Documents, etc.)</w:t>
      </w:r>
    </w:p>
    <w:p w:rsidR="007E14A0" w:rsidRPr="007E14A0" w:rsidRDefault="007E14A0" w:rsidP="009D20D9">
      <w:pPr>
        <w:pStyle w:val="ListParagraph"/>
        <w:numPr>
          <w:ilvl w:val="0"/>
          <w:numId w:val="41"/>
        </w:numPr>
        <w:spacing w:before="48"/>
        <w:ind w:right="768"/>
        <w:rPr>
          <w:rFonts w:ascii="Arial" w:eastAsia="Arial" w:hAnsi="Arial" w:cs="Arial"/>
        </w:rPr>
      </w:pPr>
      <w:r w:rsidRPr="007E14A0">
        <w:rPr>
          <w:rFonts w:ascii="Arial" w:eastAsia="Arial" w:hAnsi="Arial" w:cs="Arial"/>
        </w:rPr>
        <w:t>Is contained exclusively within the {entity}’s site and not outsourced to an external page hosted by a search provider such as Google.</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APIs, Import and Export</w:t>
      </w:r>
      <w:r w:rsidRPr="007E14A0">
        <w:rPr>
          <w:rFonts w:ascii="Arial" w:eastAsia="Arial" w:hAnsi="Arial" w:cs="Arial"/>
        </w:rPr>
        <w:t xml:space="preserve"> – Major components should have import and export capabilities, and APIs should be defined.</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Contact Us Form</w:t>
      </w:r>
      <w:r w:rsidRPr="007E14A0">
        <w:rPr>
          <w:rFonts w:ascii="Arial" w:eastAsia="Arial" w:hAnsi="Arial" w:cs="Arial"/>
        </w:rPr>
        <w:t xml:space="preserve"> – Capability for prospects to contact PTCL through the use of a “contact us” form on the site for each division /department.</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Embedded Audio/Video/Media and Social Media</w:t>
      </w:r>
      <w:r w:rsidRPr="007E14A0">
        <w:rPr>
          <w:rFonts w:ascii="Arial" w:eastAsia="Arial" w:hAnsi="Arial" w:cs="Arial"/>
        </w:rPr>
        <w:t xml:space="preserve"> – Easy embedding of audio, video, media and social-networking applications with associated embed codes.</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Facilities Reservation</w:t>
      </w:r>
      <w:r w:rsidRPr="007E14A0">
        <w:rPr>
          <w:rFonts w:ascii="Arial" w:eastAsia="Arial" w:hAnsi="Arial" w:cs="Arial"/>
        </w:rPr>
        <w:t xml:space="preserve"> – Solution should have an online reservation function to make it convenient for visitors and residents to schedule local facilities.</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FAQ Tool</w:t>
      </w:r>
      <w:r w:rsidRPr="007E14A0">
        <w:rPr>
          <w:rFonts w:ascii="Arial" w:eastAsia="Arial" w:hAnsi="Arial" w:cs="Arial"/>
        </w:rPr>
        <w:t xml:space="preserve"> – Solution should have a FAQ application that allows an unlimited number of FAQ categories or types to be added to the site, with an unlimited number of items allowed to be added within each individual category.</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Forms</w:t>
      </w:r>
      <w:r w:rsidRPr="007E14A0">
        <w:rPr>
          <w:rFonts w:ascii="Arial" w:eastAsia="Arial" w:hAnsi="Arial" w:cs="Arial"/>
        </w:rPr>
        <w:t xml:space="preserve"> – Solution should have an online form for PTCL to get user information wherever necessary</w:t>
      </w:r>
    </w:p>
    <w:p w:rsidR="007E14A0" w:rsidRPr="007E14A0" w:rsidRDefault="007E14A0" w:rsidP="009D20D9">
      <w:pPr>
        <w:pStyle w:val="ListParagraph"/>
        <w:numPr>
          <w:ilvl w:val="0"/>
          <w:numId w:val="42"/>
        </w:numPr>
        <w:spacing w:before="48"/>
        <w:ind w:right="768"/>
        <w:rPr>
          <w:rFonts w:ascii="Arial" w:eastAsia="Arial" w:hAnsi="Arial" w:cs="Arial"/>
        </w:rPr>
      </w:pPr>
      <w:r w:rsidRPr="007E14A0">
        <w:rPr>
          <w:rFonts w:ascii="Arial" w:eastAsia="Arial" w:hAnsi="Arial" w:cs="Arial"/>
        </w:rPr>
        <w:lastRenderedPageBreak/>
        <w:t>Ability to have unlimited categories of forms, with an unlimited number of forms in each category.</w:t>
      </w:r>
    </w:p>
    <w:p w:rsidR="007E14A0" w:rsidRPr="007E14A0" w:rsidRDefault="007E14A0" w:rsidP="009D20D9">
      <w:pPr>
        <w:pStyle w:val="ListParagraph"/>
        <w:numPr>
          <w:ilvl w:val="0"/>
          <w:numId w:val="42"/>
        </w:numPr>
        <w:spacing w:before="48"/>
        <w:ind w:right="768"/>
        <w:rPr>
          <w:rFonts w:ascii="Arial" w:eastAsia="Arial" w:hAnsi="Arial" w:cs="Arial"/>
        </w:rPr>
      </w:pPr>
      <w:r w:rsidRPr="007E14A0">
        <w:rPr>
          <w:rFonts w:ascii="Arial" w:eastAsia="Arial" w:hAnsi="Arial" w:cs="Arial"/>
        </w:rPr>
        <w:t xml:space="preserve">Ability for </w:t>
      </w:r>
      <w:r>
        <w:rPr>
          <w:rFonts w:ascii="Arial" w:eastAsia="Arial" w:hAnsi="Arial" w:cs="Arial"/>
        </w:rPr>
        <w:t>prospects</w:t>
      </w:r>
      <w:r w:rsidRPr="007E14A0">
        <w:rPr>
          <w:rFonts w:ascii="Arial" w:eastAsia="Arial" w:hAnsi="Arial" w:cs="Arial"/>
        </w:rPr>
        <w:t xml:space="preserve"> to complete and submit forms electronically.</w:t>
      </w:r>
    </w:p>
    <w:p w:rsidR="007E14A0" w:rsidRPr="007E14A0" w:rsidRDefault="007E14A0" w:rsidP="009D20D9">
      <w:pPr>
        <w:pStyle w:val="ListParagraph"/>
        <w:numPr>
          <w:ilvl w:val="0"/>
          <w:numId w:val="42"/>
        </w:numPr>
        <w:spacing w:before="48"/>
        <w:ind w:right="768"/>
        <w:rPr>
          <w:rFonts w:ascii="Arial" w:eastAsia="Arial" w:hAnsi="Arial" w:cs="Arial"/>
        </w:rPr>
      </w:pPr>
      <w:r w:rsidRPr="007E14A0">
        <w:rPr>
          <w:rFonts w:ascii="Arial" w:eastAsia="Arial" w:hAnsi="Arial" w:cs="Arial"/>
        </w:rPr>
        <w:t>Method by which form data is stored in a database and can be exported in a usable format from the CMS.</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HTML Code</w:t>
      </w:r>
      <w:r w:rsidRPr="007E14A0">
        <w:rPr>
          <w:rFonts w:ascii="Arial" w:eastAsia="Arial" w:hAnsi="Arial" w:cs="Arial"/>
        </w:rPr>
        <w:t xml:space="preserve"> – The solution should have the capability to view the HTML code of any individual page and directly add or alter the code as necessary.</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Image Management</w:t>
      </w:r>
      <w:r w:rsidRPr="007E14A0">
        <w:rPr>
          <w:rFonts w:ascii="Arial" w:eastAsia="Arial" w:hAnsi="Arial" w:cs="Arial"/>
        </w:rPr>
        <w:t xml:space="preserve"> – Image management tools for the addition of images to on-site content through web pages and modular elements associated with the CMS.</w:t>
      </w:r>
      <w:r>
        <w:rPr>
          <w:rFonts w:ascii="Arial" w:eastAsia="Arial" w:hAnsi="Arial" w:cs="Arial"/>
        </w:rPr>
        <w:t xml:space="preserve"> </w:t>
      </w:r>
      <w:r w:rsidRPr="007E14A0">
        <w:rPr>
          <w:rFonts w:ascii="Arial" w:eastAsia="Arial" w:hAnsi="Arial" w:cs="Arial"/>
        </w:rPr>
        <w:t>Capacity to upload multiple images and associate images with specific pages.</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Language Translation</w:t>
      </w:r>
      <w:r w:rsidRPr="007E14A0">
        <w:rPr>
          <w:rFonts w:ascii="Arial" w:eastAsia="Arial" w:hAnsi="Arial" w:cs="Arial"/>
        </w:rPr>
        <w:t xml:space="preserve"> – Site should have functionality to have </w:t>
      </w:r>
      <w:r w:rsidR="001002F3" w:rsidRPr="007E14A0">
        <w:rPr>
          <w:rFonts w:ascii="Arial" w:eastAsia="Arial" w:hAnsi="Arial" w:cs="Arial"/>
        </w:rPr>
        <w:t>Urdu</w:t>
      </w:r>
      <w:r w:rsidR="001002F3">
        <w:rPr>
          <w:rFonts w:ascii="Arial" w:eastAsia="Arial" w:hAnsi="Arial" w:cs="Arial"/>
        </w:rPr>
        <w:t xml:space="preserve"> and English content</w:t>
      </w:r>
      <w:r w:rsidRPr="007E14A0">
        <w:rPr>
          <w:rFonts w:ascii="Arial" w:eastAsia="Arial" w:hAnsi="Arial" w:cs="Arial"/>
        </w:rPr>
        <w:t>.</w:t>
      </w:r>
    </w:p>
    <w:p w:rsid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Mega Menus</w:t>
      </w:r>
      <w:r w:rsidRPr="007E14A0">
        <w:rPr>
          <w:rFonts w:ascii="Arial" w:eastAsia="Arial" w:hAnsi="Arial" w:cs="Arial"/>
        </w:rPr>
        <w:t xml:space="preserve"> – The solution should provide capability for fully-customizable mega menus, including options to define the number of levels of navigation, columns and the ability to place widgets (images, content and calendars) on the menu. Mega Menus should be unique to each main navigation item</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News Posting</w:t>
      </w:r>
      <w:r w:rsidRPr="007E14A0">
        <w:rPr>
          <w:rFonts w:ascii="Arial" w:eastAsia="Arial" w:hAnsi="Arial" w:cs="Arial"/>
        </w:rPr>
        <w:t xml:space="preserve"> – The solution should have the ability for use to post press releases, features stories and “what’s new” content on the site. News content should have an auto archiving functionality to archive posts after a certain time frame. The News should also have RSS feeds automatically available if desired by website visitors.</w:t>
      </w:r>
    </w:p>
    <w:p w:rsidR="007E14A0" w:rsidRPr="001002F3" w:rsidRDefault="007E14A0" w:rsidP="009D20D9">
      <w:pPr>
        <w:pStyle w:val="ListParagraph"/>
        <w:numPr>
          <w:ilvl w:val="0"/>
          <w:numId w:val="40"/>
        </w:numPr>
        <w:spacing w:before="48"/>
        <w:ind w:right="768"/>
        <w:rPr>
          <w:rFonts w:ascii="Arial" w:eastAsia="Arial" w:hAnsi="Arial" w:cs="Arial"/>
        </w:rPr>
      </w:pPr>
      <w:r w:rsidRPr="001002F3">
        <w:rPr>
          <w:rFonts w:ascii="Arial" w:eastAsia="Arial" w:hAnsi="Arial" w:cs="Arial"/>
          <w:b/>
        </w:rPr>
        <w:t>Online Payments</w:t>
      </w:r>
      <w:r w:rsidR="003030AD" w:rsidRPr="001002F3">
        <w:rPr>
          <w:rFonts w:ascii="Arial" w:eastAsia="Arial" w:hAnsi="Arial" w:cs="Arial"/>
          <w:b/>
        </w:rPr>
        <w:t xml:space="preserve"> Solution</w:t>
      </w:r>
      <w:r w:rsidRPr="001002F3">
        <w:rPr>
          <w:rFonts w:ascii="Arial" w:eastAsia="Arial" w:hAnsi="Arial" w:cs="Arial"/>
        </w:rPr>
        <w:t xml:space="preserve"> – The solution should have an integrated online payment functionality along with a shopping cart to conduct transactions. Transactions should be logged into a local database for reconciliation and reporting purposes. For security purposes, credit card and confidential financial information should not be stored on the system. The solution should integrate with online forms</w:t>
      </w:r>
      <w:r w:rsidR="00EA6107" w:rsidRPr="001002F3">
        <w:rPr>
          <w:rFonts w:ascii="Arial" w:eastAsia="Arial" w:hAnsi="Arial" w:cs="Arial"/>
        </w:rPr>
        <w:t>.</w:t>
      </w:r>
    </w:p>
    <w:p w:rsidR="007E14A0" w:rsidRPr="007E14A0"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Social Media Integration</w:t>
      </w:r>
      <w:r w:rsidRPr="007E14A0">
        <w:rPr>
          <w:rFonts w:ascii="Arial" w:eastAsia="Arial" w:hAnsi="Arial" w:cs="Arial"/>
        </w:rPr>
        <w:t xml:space="preserve"> – Integrate Twitter and Facebook feeds and other social tools, including the ability to comment on specific pages and/or events through social media.</w:t>
      </w:r>
    </w:p>
    <w:p w:rsidR="00AF34F4" w:rsidRDefault="007E14A0" w:rsidP="009D20D9">
      <w:pPr>
        <w:pStyle w:val="ListParagraph"/>
        <w:numPr>
          <w:ilvl w:val="0"/>
          <w:numId w:val="40"/>
        </w:numPr>
        <w:spacing w:before="48"/>
        <w:ind w:right="768"/>
        <w:rPr>
          <w:rFonts w:ascii="Arial" w:eastAsia="Arial" w:hAnsi="Arial" w:cs="Arial"/>
        </w:rPr>
      </w:pPr>
      <w:r w:rsidRPr="007E14A0">
        <w:rPr>
          <w:rFonts w:ascii="Arial" w:eastAsia="Arial" w:hAnsi="Arial" w:cs="Arial"/>
          <w:b/>
        </w:rPr>
        <w:t>Third Party Integration</w:t>
      </w:r>
      <w:r w:rsidRPr="007E14A0">
        <w:rPr>
          <w:rFonts w:ascii="Arial" w:eastAsia="Arial" w:hAnsi="Arial" w:cs="Arial"/>
        </w:rPr>
        <w:t xml:space="preserve"> – Ability to integrate with existing 3rd party applications</w:t>
      </w:r>
    </w:p>
    <w:p w:rsidR="00A7756F" w:rsidRPr="00A7756F" w:rsidRDefault="00A7756F" w:rsidP="00A7756F">
      <w:pPr>
        <w:pStyle w:val="ListParagraph"/>
        <w:spacing w:before="48"/>
        <w:ind w:right="768"/>
        <w:rPr>
          <w:rFonts w:ascii="Arial" w:eastAsia="Arial" w:hAnsi="Arial" w:cs="Arial"/>
        </w:rPr>
      </w:pPr>
    </w:p>
    <w:p w:rsidR="00AF34F4" w:rsidRDefault="00AF34F4" w:rsidP="009D20D9">
      <w:pPr>
        <w:pStyle w:val="ListParagraph"/>
        <w:numPr>
          <w:ilvl w:val="0"/>
          <w:numId w:val="33"/>
        </w:numPr>
        <w:tabs>
          <w:tab w:val="left" w:pos="0"/>
        </w:tabs>
        <w:jc w:val="both"/>
        <w:rPr>
          <w:rFonts w:ascii="Arial" w:hAnsi="Arial" w:cs="Arial"/>
          <w:b/>
          <w:i/>
          <w:sz w:val="24"/>
          <w:szCs w:val="24"/>
          <w:u w:val="single"/>
        </w:rPr>
      </w:pPr>
      <w:r>
        <w:rPr>
          <w:rFonts w:ascii="Arial" w:hAnsi="Arial" w:cs="Arial"/>
          <w:b/>
          <w:i/>
          <w:sz w:val="24"/>
          <w:szCs w:val="24"/>
          <w:u w:val="single"/>
        </w:rPr>
        <w:t xml:space="preserve">Website maintenance </w:t>
      </w:r>
    </w:p>
    <w:p w:rsidR="00AF34F4" w:rsidRPr="00AF34F4" w:rsidRDefault="00AF34F4" w:rsidP="00AF34F4">
      <w:pPr>
        <w:spacing w:before="2" w:line="220" w:lineRule="exact"/>
        <w:ind w:right="406"/>
        <w:rPr>
          <w:rFonts w:ascii="Arial" w:eastAsia="Arial" w:hAnsi="Arial" w:cs="Arial"/>
        </w:rPr>
      </w:pPr>
      <w:r w:rsidRPr="00AF34F4">
        <w:rPr>
          <w:rFonts w:ascii="Arial" w:eastAsia="Arial" w:hAnsi="Arial" w:cs="Arial"/>
        </w:rPr>
        <w:t>Ongoing services along with the solutions such as:</w:t>
      </w:r>
    </w:p>
    <w:p w:rsidR="00AF34F4" w:rsidRDefault="00AF34F4" w:rsidP="009D20D9">
      <w:pPr>
        <w:pStyle w:val="ListParagraph"/>
        <w:numPr>
          <w:ilvl w:val="0"/>
          <w:numId w:val="38"/>
        </w:numPr>
        <w:spacing w:before="20" w:line="220" w:lineRule="exact"/>
        <w:ind w:left="630" w:right="379" w:hanging="270"/>
        <w:rPr>
          <w:rFonts w:ascii="Arial" w:eastAsia="Arial" w:hAnsi="Arial" w:cs="Arial"/>
        </w:rPr>
      </w:pPr>
      <w:r w:rsidRPr="00941495">
        <w:rPr>
          <w:rFonts w:ascii="Arial" w:eastAsia="Arial" w:hAnsi="Arial" w:cs="Arial"/>
          <w:b/>
        </w:rPr>
        <w:t>Maintenance of content / website database</w:t>
      </w:r>
      <w:r w:rsidR="00941495">
        <w:rPr>
          <w:rFonts w:ascii="Arial" w:eastAsia="Arial" w:hAnsi="Arial" w:cs="Arial"/>
          <w:b/>
        </w:rPr>
        <w:t xml:space="preserve"> – </w:t>
      </w:r>
      <w:r w:rsidR="00941495" w:rsidRPr="00941495">
        <w:rPr>
          <w:rFonts w:ascii="Arial" w:eastAsia="Arial" w:hAnsi="Arial" w:cs="Arial"/>
        </w:rPr>
        <w:t>updating of content as and when needed</w:t>
      </w:r>
    </w:p>
    <w:p w:rsidR="00941495" w:rsidRPr="00941495" w:rsidRDefault="00941495" w:rsidP="00941495">
      <w:pPr>
        <w:pStyle w:val="ListParagraph"/>
        <w:spacing w:before="20" w:line="220" w:lineRule="exact"/>
        <w:ind w:left="630" w:right="379"/>
        <w:rPr>
          <w:rFonts w:ascii="Arial" w:eastAsia="Arial" w:hAnsi="Arial" w:cs="Arial"/>
        </w:rPr>
      </w:pPr>
    </w:p>
    <w:p w:rsidR="00AF34F4" w:rsidRPr="00AF34F4" w:rsidRDefault="00AF34F4" w:rsidP="009D20D9">
      <w:pPr>
        <w:pStyle w:val="ListParagraph"/>
        <w:numPr>
          <w:ilvl w:val="0"/>
          <w:numId w:val="38"/>
        </w:numPr>
        <w:spacing w:before="19"/>
        <w:ind w:left="605" w:right="794" w:hanging="245"/>
        <w:rPr>
          <w:rFonts w:ascii="Arial" w:eastAsia="Arial" w:hAnsi="Arial" w:cs="Arial"/>
        </w:rPr>
      </w:pPr>
      <w:r w:rsidRPr="00941495">
        <w:rPr>
          <w:rFonts w:ascii="Arial" w:eastAsia="Arial" w:hAnsi="Arial" w:cs="Arial"/>
          <w:b/>
        </w:rPr>
        <w:t>Advanced Website User Experience Analysis</w:t>
      </w:r>
      <w:r w:rsidRPr="00AF34F4">
        <w:rPr>
          <w:rFonts w:ascii="Arial" w:eastAsia="Arial" w:hAnsi="Arial" w:cs="Arial"/>
        </w:rPr>
        <w:t xml:space="preserve"> –</w:t>
      </w:r>
      <w:r w:rsidR="00941495">
        <w:rPr>
          <w:rFonts w:ascii="Arial" w:eastAsia="Arial" w:hAnsi="Arial" w:cs="Arial"/>
        </w:rPr>
        <w:t xml:space="preserve"> </w:t>
      </w:r>
      <w:r w:rsidRPr="00AF34F4">
        <w:rPr>
          <w:rFonts w:ascii="Arial" w:eastAsia="Arial" w:hAnsi="Arial" w:cs="Arial"/>
        </w:rPr>
        <w:t>provide an in-depth analysis of ou</w:t>
      </w:r>
      <w:r w:rsidR="00941495">
        <w:rPr>
          <w:rFonts w:ascii="Arial" w:eastAsia="Arial" w:hAnsi="Arial" w:cs="Arial"/>
        </w:rPr>
        <w:t>r user’s needs and expectations</w:t>
      </w:r>
    </w:p>
    <w:p w:rsidR="00AF34F4" w:rsidRPr="00AF34F4" w:rsidRDefault="00AF34F4" w:rsidP="009D20D9">
      <w:pPr>
        <w:pStyle w:val="ListParagraph"/>
        <w:numPr>
          <w:ilvl w:val="0"/>
          <w:numId w:val="38"/>
        </w:numPr>
        <w:spacing w:before="17"/>
        <w:ind w:left="605" w:right="370" w:hanging="245"/>
        <w:rPr>
          <w:rFonts w:ascii="Arial" w:eastAsia="Arial" w:hAnsi="Arial" w:cs="Arial"/>
        </w:rPr>
      </w:pPr>
      <w:r w:rsidRPr="00941495">
        <w:rPr>
          <w:rFonts w:ascii="Arial" w:eastAsia="Arial" w:hAnsi="Arial" w:cs="Arial"/>
          <w:b/>
        </w:rPr>
        <w:t>Vulnerability assessment &amp; Health Check Analysis</w:t>
      </w:r>
      <w:r w:rsidRPr="00AF34F4">
        <w:rPr>
          <w:rFonts w:ascii="Arial" w:eastAsia="Arial" w:hAnsi="Arial" w:cs="Arial"/>
        </w:rPr>
        <w:t xml:space="preserve"> –</w:t>
      </w:r>
      <w:r w:rsidR="00941495">
        <w:rPr>
          <w:rFonts w:ascii="Arial" w:eastAsia="Arial" w:hAnsi="Arial" w:cs="Arial"/>
        </w:rPr>
        <w:t xml:space="preserve"> </w:t>
      </w:r>
      <w:r w:rsidRPr="00AF34F4">
        <w:rPr>
          <w:rFonts w:ascii="Arial" w:eastAsia="Arial" w:hAnsi="Arial" w:cs="Arial"/>
        </w:rPr>
        <w:t>monitor t</w:t>
      </w:r>
      <w:r w:rsidR="00941495">
        <w:rPr>
          <w:rFonts w:ascii="Arial" w:eastAsia="Arial" w:hAnsi="Arial" w:cs="Arial"/>
        </w:rPr>
        <w:t>he health and usefulness of the site</w:t>
      </w:r>
    </w:p>
    <w:p w:rsidR="000B6644" w:rsidRDefault="00AF34F4" w:rsidP="009D20D9">
      <w:pPr>
        <w:pStyle w:val="ListParagraph"/>
        <w:numPr>
          <w:ilvl w:val="0"/>
          <w:numId w:val="38"/>
        </w:numPr>
        <w:spacing w:before="100"/>
        <w:ind w:left="630" w:right="636" w:hanging="270"/>
        <w:rPr>
          <w:rFonts w:ascii="Arial" w:eastAsia="Arial" w:hAnsi="Arial" w:cs="Arial"/>
        </w:rPr>
      </w:pPr>
      <w:r w:rsidRPr="00941495">
        <w:rPr>
          <w:rFonts w:ascii="Arial" w:eastAsia="Arial" w:hAnsi="Arial" w:cs="Arial"/>
          <w:b/>
        </w:rPr>
        <w:lastRenderedPageBreak/>
        <w:t>Site Analytics Reporting</w:t>
      </w:r>
      <w:r w:rsidRPr="00AF34F4">
        <w:rPr>
          <w:rFonts w:ascii="Arial" w:eastAsia="Arial" w:hAnsi="Arial" w:cs="Arial"/>
        </w:rPr>
        <w:t xml:space="preserve"> –</w:t>
      </w:r>
      <w:r w:rsidR="00941495">
        <w:rPr>
          <w:rFonts w:ascii="Arial" w:eastAsia="Arial" w:hAnsi="Arial" w:cs="Arial"/>
        </w:rPr>
        <w:t xml:space="preserve"> </w:t>
      </w:r>
      <w:r w:rsidRPr="00AF34F4">
        <w:rPr>
          <w:rFonts w:ascii="Arial" w:eastAsia="Arial" w:hAnsi="Arial" w:cs="Arial"/>
        </w:rPr>
        <w:t xml:space="preserve">analyze </w:t>
      </w:r>
      <w:r w:rsidR="00941495">
        <w:rPr>
          <w:rFonts w:ascii="Arial" w:eastAsia="Arial" w:hAnsi="Arial" w:cs="Arial"/>
        </w:rPr>
        <w:t>site statistics and recommend</w:t>
      </w:r>
      <w:r w:rsidRPr="00AF34F4">
        <w:rPr>
          <w:rFonts w:ascii="Arial" w:eastAsia="Arial" w:hAnsi="Arial" w:cs="Arial"/>
        </w:rPr>
        <w:t xml:space="preserve"> changes to make sure our website con</w:t>
      </w:r>
      <w:r w:rsidR="00941495">
        <w:rPr>
          <w:rFonts w:ascii="Arial" w:eastAsia="Arial" w:hAnsi="Arial" w:cs="Arial"/>
        </w:rPr>
        <w:t>tinues to meet users’ needs</w:t>
      </w:r>
    </w:p>
    <w:p w:rsidR="00A7756F" w:rsidRPr="00A7756F" w:rsidRDefault="00A7756F" w:rsidP="00A7756F">
      <w:pPr>
        <w:pStyle w:val="ListParagraph"/>
        <w:spacing w:before="100"/>
        <w:ind w:left="630" w:right="636"/>
        <w:rPr>
          <w:rFonts w:ascii="Arial" w:eastAsia="Arial" w:hAnsi="Arial" w:cs="Arial"/>
        </w:rPr>
      </w:pPr>
    </w:p>
    <w:p w:rsidR="00B43E9C" w:rsidRDefault="00B43E9C" w:rsidP="009D20D9">
      <w:pPr>
        <w:pStyle w:val="ListParagraph"/>
        <w:numPr>
          <w:ilvl w:val="0"/>
          <w:numId w:val="33"/>
        </w:numPr>
        <w:tabs>
          <w:tab w:val="left" w:pos="0"/>
        </w:tabs>
        <w:jc w:val="both"/>
        <w:rPr>
          <w:rFonts w:ascii="Arial" w:hAnsi="Arial" w:cs="Arial"/>
          <w:b/>
          <w:i/>
          <w:sz w:val="24"/>
          <w:szCs w:val="24"/>
          <w:u w:val="single"/>
        </w:rPr>
      </w:pPr>
      <w:r>
        <w:rPr>
          <w:rFonts w:ascii="Arial" w:hAnsi="Arial" w:cs="Arial"/>
          <w:b/>
          <w:i/>
          <w:sz w:val="24"/>
          <w:szCs w:val="24"/>
          <w:u w:val="single"/>
        </w:rPr>
        <w:t>Technology/platform requirements</w:t>
      </w:r>
    </w:p>
    <w:p w:rsidR="00B43E9C" w:rsidRDefault="00B43E9C" w:rsidP="00B43E9C">
      <w:pPr>
        <w:pStyle w:val="ListParagraph"/>
        <w:tabs>
          <w:tab w:val="left" w:pos="0"/>
        </w:tabs>
        <w:ind w:left="360"/>
        <w:jc w:val="both"/>
        <w:rPr>
          <w:rFonts w:ascii="Arial" w:hAnsi="Arial" w:cs="Arial"/>
          <w:b/>
          <w:i/>
          <w:sz w:val="24"/>
          <w:szCs w:val="24"/>
          <w:u w:val="single"/>
        </w:rPr>
      </w:pPr>
    </w:p>
    <w:p w:rsidR="00B43E9C" w:rsidRPr="00B43E9C" w:rsidRDefault="00B43E9C" w:rsidP="009D20D9">
      <w:pPr>
        <w:pStyle w:val="ListParagraph"/>
        <w:numPr>
          <w:ilvl w:val="0"/>
          <w:numId w:val="43"/>
        </w:numPr>
        <w:spacing w:before="1"/>
        <w:ind w:right="412"/>
        <w:rPr>
          <w:rFonts w:ascii="Arial" w:eastAsia="Arial" w:hAnsi="Arial" w:cs="Arial"/>
        </w:rPr>
      </w:pPr>
      <w:r w:rsidRPr="00B43E9C">
        <w:rPr>
          <w:rFonts w:ascii="Arial" w:eastAsia="Arial" w:hAnsi="Arial" w:cs="Arial"/>
          <w:b/>
        </w:rPr>
        <w:t>Browser Support</w:t>
      </w:r>
      <w:r w:rsidRPr="00B43E9C">
        <w:rPr>
          <w:rFonts w:ascii="Arial" w:eastAsia="Arial" w:hAnsi="Arial" w:cs="Arial"/>
        </w:rPr>
        <w:t xml:space="preserve"> – PTCL is looking for the new website to support mobile and desktop versions of Apple Safari, Google Chrome, Microsoft Internet Explorer and Edge, and Mozilla Firefox. The site should support all versions of the browsers that have been released within the last 2 years.</w:t>
      </w:r>
    </w:p>
    <w:p w:rsidR="00B43E9C" w:rsidRPr="00477744" w:rsidRDefault="00B43E9C" w:rsidP="009D20D9">
      <w:pPr>
        <w:pStyle w:val="ListParagraph"/>
        <w:numPr>
          <w:ilvl w:val="0"/>
          <w:numId w:val="43"/>
        </w:numPr>
        <w:spacing w:before="3"/>
        <w:rPr>
          <w:rFonts w:ascii="Arial" w:eastAsia="Arial" w:hAnsi="Arial" w:cs="Arial"/>
        </w:rPr>
      </w:pPr>
      <w:r w:rsidRPr="00B43E9C">
        <w:rPr>
          <w:rFonts w:ascii="Arial" w:eastAsia="Arial" w:hAnsi="Arial" w:cs="Arial"/>
          <w:b/>
        </w:rPr>
        <w:t>Page Load Time</w:t>
      </w:r>
      <w:r w:rsidRPr="00B43E9C">
        <w:rPr>
          <w:rFonts w:ascii="Arial" w:eastAsia="Arial" w:hAnsi="Arial" w:cs="Arial"/>
        </w:rPr>
        <w:t xml:space="preserve"> – The solution should ensure that pages load on an average of</w:t>
      </w:r>
      <w:r w:rsidR="00477744">
        <w:rPr>
          <w:rFonts w:ascii="Arial" w:eastAsia="Arial" w:hAnsi="Arial" w:cs="Arial"/>
        </w:rPr>
        <w:t xml:space="preserve"> </w:t>
      </w:r>
      <w:r w:rsidRPr="00477744">
        <w:rPr>
          <w:rFonts w:ascii="Arial" w:eastAsia="Arial" w:hAnsi="Arial" w:cs="Arial"/>
        </w:rPr>
        <w:t>1.5 seconds of less.</w:t>
      </w:r>
    </w:p>
    <w:p w:rsidR="00B43E9C" w:rsidRPr="00B43E9C" w:rsidRDefault="00B43E9C" w:rsidP="009D20D9">
      <w:pPr>
        <w:pStyle w:val="ListParagraph"/>
        <w:numPr>
          <w:ilvl w:val="0"/>
          <w:numId w:val="43"/>
        </w:numPr>
        <w:spacing w:before="23"/>
        <w:ind w:right="1494"/>
        <w:rPr>
          <w:rFonts w:ascii="Arial" w:eastAsia="Arial" w:hAnsi="Arial" w:cs="Arial"/>
        </w:rPr>
      </w:pPr>
      <w:r w:rsidRPr="00B43E9C">
        <w:rPr>
          <w:rFonts w:ascii="Arial" w:eastAsia="Arial" w:hAnsi="Arial" w:cs="Arial"/>
          <w:b/>
        </w:rPr>
        <w:t>Programming Experience</w:t>
      </w:r>
      <w:r w:rsidRPr="00B43E9C">
        <w:rPr>
          <w:rFonts w:ascii="Arial" w:eastAsia="Arial" w:hAnsi="Arial" w:cs="Arial"/>
        </w:rPr>
        <w:t xml:space="preserve"> – Explain your firm’s experience with other programming capabilities that would be useful in developing websites.</w:t>
      </w:r>
    </w:p>
    <w:p w:rsidR="00B43E9C" w:rsidRPr="00B43E9C" w:rsidRDefault="00B43E9C" w:rsidP="009D20D9">
      <w:pPr>
        <w:pStyle w:val="ListParagraph"/>
        <w:numPr>
          <w:ilvl w:val="0"/>
          <w:numId w:val="43"/>
        </w:numPr>
        <w:spacing w:before="13"/>
        <w:ind w:right="1268"/>
        <w:rPr>
          <w:rFonts w:ascii="Arial" w:eastAsia="Arial" w:hAnsi="Arial" w:cs="Arial"/>
        </w:rPr>
      </w:pPr>
      <w:r w:rsidRPr="00B43E9C">
        <w:rPr>
          <w:rFonts w:ascii="Arial" w:eastAsia="Arial" w:hAnsi="Arial" w:cs="Arial"/>
          <w:b/>
        </w:rPr>
        <w:t>Third Party Plugins</w:t>
      </w:r>
      <w:r w:rsidRPr="00B43E9C">
        <w:rPr>
          <w:rFonts w:ascii="Arial" w:eastAsia="Arial" w:hAnsi="Arial" w:cs="Arial"/>
        </w:rPr>
        <w:t xml:space="preserve"> –</w:t>
      </w:r>
      <w:r>
        <w:rPr>
          <w:rFonts w:ascii="Arial" w:eastAsia="Arial" w:hAnsi="Arial" w:cs="Arial"/>
        </w:rPr>
        <w:t xml:space="preserve"> </w:t>
      </w:r>
      <w:r w:rsidRPr="00B43E9C">
        <w:rPr>
          <w:rFonts w:ascii="Arial" w:eastAsia="Arial" w:hAnsi="Arial" w:cs="Arial"/>
        </w:rPr>
        <w:t>will allow the vendor to use third-party plugins where appropriate as potential solutions for a requirement.</w:t>
      </w:r>
    </w:p>
    <w:p w:rsidR="00B43E9C" w:rsidRPr="00A7756F" w:rsidRDefault="00B43E9C" w:rsidP="009D20D9">
      <w:pPr>
        <w:pStyle w:val="ListParagraph"/>
        <w:numPr>
          <w:ilvl w:val="0"/>
          <w:numId w:val="43"/>
        </w:numPr>
        <w:spacing w:before="12"/>
        <w:ind w:right="304"/>
        <w:rPr>
          <w:rFonts w:ascii="Arial" w:eastAsia="Arial" w:hAnsi="Arial" w:cs="Arial"/>
        </w:rPr>
      </w:pPr>
      <w:r w:rsidRPr="00B43E9C">
        <w:rPr>
          <w:rFonts w:ascii="Arial" w:eastAsia="Arial" w:hAnsi="Arial" w:cs="Arial"/>
          <w:b/>
        </w:rPr>
        <w:t xml:space="preserve">Web and Database Servers </w:t>
      </w:r>
      <w:r w:rsidRPr="00B43E9C">
        <w:rPr>
          <w:rFonts w:ascii="Arial" w:eastAsia="Arial" w:hAnsi="Arial" w:cs="Arial"/>
        </w:rPr>
        <w:t>– Preference will be given to vendors that split website management between web servers and SQL database servers in order to optimize load time and efficiency in the hosting environment.</w:t>
      </w:r>
    </w:p>
    <w:p w:rsidR="001132F8" w:rsidRPr="006939AE" w:rsidRDefault="00D11C84" w:rsidP="006939AE">
      <w:pPr>
        <w:pStyle w:val="Heading1"/>
        <w:numPr>
          <w:ilvl w:val="0"/>
          <w:numId w:val="0"/>
        </w:numPr>
        <w:rPr>
          <w:rFonts w:ascii="Arial" w:hAnsi="Arial" w:cs="Arial"/>
        </w:rPr>
      </w:pPr>
      <w:r>
        <w:rPr>
          <w:rFonts w:ascii="Arial" w:hAnsi="Arial" w:cs="Arial"/>
        </w:rPr>
        <w:t>Modules / Pages – Already Available OR to be Added in new website</w:t>
      </w:r>
    </w:p>
    <w:p w:rsidR="00D11C84" w:rsidRDefault="00D11C84" w:rsidP="00D11C84">
      <w:r>
        <w:t>The following frontend and admin modules need to be redesigned and revamped:</w:t>
      </w:r>
    </w:p>
    <w:tbl>
      <w:tblPr>
        <w:tblStyle w:val="TableGrid"/>
        <w:tblW w:w="5000" w:type="pct"/>
        <w:tblBorders>
          <w:top w:val="single" w:sz="24" w:space="0" w:color="262626" w:themeColor="text1" w:themeTint="D9"/>
          <w:left w:val="single" w:sz="24" w:space="0" w:color="262626" w:themeColor="text1" w:themeTint="D9"/>
          <w:bottom w:val="single" w:sz="24" w:space="0" w:color="262626" w:themeColor="text1" w:themeTint="D9"/>
          <w:right w:val="single" w:sz="24" w:space="0" w:color="262626" w:themeColor="text1" w:themeTint="D9"/>
          <w:insideH w:val="single" w:sz="24" w:space="0" w:color="262626" w:themeColor="text1" w:themeTint="D9"/>
          <w:insideV w:val="single" w:sz="24" w:space="0" w:color="262626" w:themeColor="text1" w:themeTint="D9"/>
        </w:tblBorders>
        <w:shd w:val="clear" w:color="auto" w:fill="EEECE1" w:themeFill="background2"/>
        <w:tblCellMar>
          <w:top w:w="115" w:type="dxa"/>
          <w:left w:w="115" w:type="dxa"/>
          <w:bottom w:w="115" w:type="dxa"/>
          <w:right w:w="115" w:type="dxa"/>
        </w:tblCellMar>
        <w:tblLook w:val="04A0" w:firstRow="1" w:lastRow="0" w:firstColumn="1" w:lastColumn="0" w:noHBand="0" w:noVBand="1"/>
      </w:tblPr>
      <w:tblGrid>
        <w:gridCol w:w="4665"/>
        <w:gridCol w:w="4635"/>
      </w:tblGrid>
      <w:tr w:rsidR="00D11C84" w:rsidRPr="005A7F1D" w:rsidTr="00D11C84">
        <w:tc>
          <w:tcPr>
            <w:tcW w:w="7955" w:type="dxa"/>
            <w:shd w:val="clear" w:color="auto" w:fill="8064A2" w:themeFill="accent4"/>
          </w:tcPr>
          <w:p w:rsidR="00D11C84" w:rsidRPr="005A7F1D" w:rsidRDefault="00D11C84" w:rsidP="00D11C84">
            <w:pPr>
              <w:rPr>
                <w:b/>
                <w:bCs/>
                <w:color w:val="FFFFFF" w:themeColor="background1"/>
              </w:rPr>
            </w:pPr>
            <w:r>
              <w:rPr>
                <w:b/>
                <w:bCs/>
                <w:color w:val="FFFFFF" w:themeColor="background1"/>
              </w:rPr>
              <w:t xml:space="preserve">Main </w:t>
            </w:r>
            <w:r w:rsidRPr="005A7F1D">
              <w:rPr>
                <w:b/>
                <w:bCs/>
                <w:color w:val="FFFFFF" w:themeColor="background1"/>
              </w:rPr>
              <w:t>Modules / Sections</w:t>
            </w:r>
          </w:p>
        </w:tc>
        <w:tc>
          <w:tcPr>
            <w:tcW w:w="7674" w:type="dxa"/>
            <w:shd w:val="clear" w:color="auto" w:fill="8064A2" w:themeFill="accent4"/>
          </w:tcPr>
          <w:p w:rsidR="00D11C84" w:rsidRDefault="00D11C84" w:rsidP="00D11C84">
            <w:pPr>
              <w:rPr>
                <w:b/>
                <w:bCs/>
                <w:color w:val="FFFFFF" w:themeColor="background1"/>
              </w:rPr>
            </w:pPr>
            <w:r>
              <w:rPr>
                <w:b/>
                <w:bCs/>
                <w:color w:val="FFFFFF" w:themeColor="background1"/>
              </w:rPr>
              <w:t>Sub Module</w:t>
            </w:r>
          </w:p>
        </w:tc>
      </w:tr>
      <w:tr w:rsidR="00D11C84" w:rsidRPr="009E2FE4" w:rsidTr="00D11C84">
        <w:tc>
          <w:tcPr>
            <w:tcW w:w="7955" w:type="dxa"/>
            <w:shd w:val="clear" w:color="auto" w:fill="EEECE1" w:themeFill="background2"/>
          </w:tcPr>
          <w:p w:rsidR="00D11C84" w:rsidRPr="009E2FE4" w:rsidRDefault="00D11C84" w:rsidP="00D11C84">
            <w:pPr>
              <w:rPr>
                <w:b/>
                <w:bCs/>
              </w:rPr>
            </w:pPr>
            <w:r>
              <w:rPr>
                <w:b/>
                <w:bCs/>
              </w:rPr>
              <w:t>Home and Landing Pages</w:t>
            </w:r>
          </w:p>
        </w:tc>
        <w:tc>
          <w:tcPr>
            <w:tcW w:w="7674" w:type="dxa"/>
            <w:shd w:val="clear" w:color="auto" w:fill="EEECE1" w:themeFill="background2"/>
          </w:tcPr>
          <w:p w:rsidR="00D11C84" w:rsidRDefault="00D11C84" w:rsidP="00D11C84">
            <w:r>
              <w:t>Home page</w:t>
            </w:r>
          </w:p>
          <w:p w:rsidR="00D11C84" w:rsidRDefault="00D11C84" w:rsidP="00D11C84">
            <w:r>
              <w:t>Shop</w:t>
            </w:r>
          </w:p>
          <w:p w:rsidR="00D11C84" w:rsidRDefault="00D11C84" w:rsidP="00D11C84">
            <w:r>
              <w:t>Support</w:t>
            </w:r>
          </w:p>
          <w:p w:rsidR="00D11C84" w:rsidRDefault="00D11C84" w:rsidP="00D11C84">
            <w:r>
              <w:t xml:space="preserve">My Account </w:t>
            </w:r>
          </w:p>
          <w:p w:rsidR="00D11C84" w:rsidRDefault="00D11C84" w:rsidP="00D11C84">
            <w:r>
              <w:t>User registration</w:t>
            </w:r>
          </w:p>
          <w:p w:rsidR="00D11C84" w:rsidRDefault="00D11C84" w:rsidP="00D11C84">
            <w:r>
              <w:t>User Login</w:t>
            </w:r>
          </w:p>
          <w:p w:rsidR="00D11C84" w:rsidRPr="009E2FE4" w:rsidRDefault="00D11C84" w:rsidP="00D11C84">
            <w:r>
              <w:t>Any other as required</w:t>
            </w:r>
          </w:p>
        </w:tc>
      </w:tr>
      <w:tr w:rsidR="00D11C84" w:rsidRPr="009E2FE4" w:rsidTr="00D11C84">
        <w:tc>
          <w:tcPr>
            <w:tcW w:w="7955" w:type="dxa"/>
            <w:shd w:val="clear" w:color="auto" w:fill="EEECE1" w:themeFill="background2"/>
          </w:tcPr>
          <w:p w:rsidR="00D11C84" w:rsidRPr="009E2FE4" w:rsidRDefault="00D11C84" w:rsidP="00D11C84">
            <w:pPr>
              <w:rPr>
                <w:b/>
                <w:bCs/>
              </w:rPr>
            </w:pPr>
            <w:r w:rsidRPr="009E2FE4">
              <w:rPr>
                <w:b/>
                <w:bCs/>
              </w:rPr>
              <w:t>Support</w:t>
            </w:r>
          </w:p>
        </w:tc>
        <w:tc>
          <w:tcPr>
            <w:tcW w:w="7674" w:type="dxa"/>
            <w:shd w:val="clear" w:color="auto" w:fill="EEECE1" w:themeFill="background2"/>
          </w:tcPr>
          <w:p w:rsidR="00D11C84" w:rsidRPr="009E2FE4" w:rsidRDefault="00D11C84" w:rsidP="00D11C84">
            <w:r w:rsidRPr="009E2FE4">
              <w:t>Email Campaigns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SMS Campaigns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Redirect Promotion Campaigns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Survey Engine</w:t>
            </w:r>
            <w:r>
              <w:t xml:space="preserve"> to capture customer satisfaction of website visitor</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FAQs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Video Tutorials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Downloads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Customer Notifications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 xml:space="preserve">Complaints </w:t>
            </w:r>
            <w:r w:rsidRPr="009E2FE4">
              <w:t xml:space="preserve">Registration and </w:t>
            </w:r>
            <w:r>
              <w:t>T</w:t>
            </w:r>
            <w:r w:rsidRPr="009E2FE4">
              <w:t xml:space="preserve">racking </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Withholding tax certificate</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 xml:space="preserve">Live Chat </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Forums – Moderated (Login required for users to provide community Support Service)</w:t>
            </w:r>
          </w:p>
        </w:tc>
      </w:tr>
      <w:tr w:rsidR="00D11C84" w:rsidRPr="009E2FE4" w:rsidTr="00D11C84">
        <w:tc>
          <w:tcPr>
            <w:tcW w:w="7955" w:type="dxa"/>
            <w:shd w:val="clear" w:color="auto" w:fill="EEECE1" w:themeFill="background2"/>
          </w:tcPr>
          <w:p w:rsidR="00D11C84" w:rsidRPr="009E2FE4" w:rsidRDefault="00D11C84" w:rsidP="00D11C84">
            <w:pPr>
              <w:rPr>
                <w:b/>
                <w:bCs/>
              </w:rPr>
            </w:pPr>
            <w:r w:rsidRPr="009E2FE4">
              <w:rPr>
                <w:b/>
                <w:bCs/>
              </w:rPr>
              <w:t>Bill and payments</w:t>
            </w:r>
          </w:p>
        </w:tc>
        <w:tc>
          <w:tcPr>
            <w:tcW w:w="7674" w:type="dxa"/>
            <w:shd w:val="clear" w:color="auto" w:fill="EEECE1" w:themeFill="background2"/>
          </w:tcPr>
          <w:p w:rsidR="00D11C84" w:rsidRPr="009E2FE4" w:rsidRDefault="00D11C84" w:rsidP="00D11C84">
            <w:r w:rsidRPr="009E2FE4">
              <w:t>Bill inquiry and payment (</w:t>
            </w:r>
            <w:r>
              <w:t>D</w:t>
            </w:r>
            <w:r w:rsidRPr="009E2FE4">
              <w:t>r</w:t>
            </w:r>
            <w:r>
              <w:t xml:space="preserve"> Card</w:t>
            </w:r>
            <w:r w:rsidRPr="009E2FE4">
              <w:t>/</w:t>
            </w:r>
            <w:r>
              <w:t>C</w:t>
            </w:r>
            <w:r w:rsidRPr="009E2FE4">
              <w:t>r</w:t>
            </w:r>
            <w:r>
              <w:t xml:space="preserve"> Card</w:t>
            </w:r>
            <w:r w:rsidRPr="009E2FE4">
              <w:t xml:space="preserve">/top-up/pre-paid balance) </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EVO Recharge / Bucket Subscription</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Duplicate bill</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e-bill registration – CRM / pCRM</w:t>
            </w:r>
          </w:p>
        </w:tc>
      </w:tr>
      <w:tr w:rsidR="00D11C84" w:rsidRPr="009E2FE4" w:rsidTr="00D11C84">
        <w:tc>
          <w:tcPr>
            <w:tcW w:w="7955" w:type="dxa"/>
            <w:shd w:val="clear" w:color="auto" w:fill="EEECE1" w:themeFill="background2"/>
          </w:tcPr>
          <w:p w:rsidR="00D11C84" w:rsidRPr="009E2FE4" w:rsidRDefault="00D11C84" w:rsidP="00D11C84">
            <w:r w:rsidRPr="009E2FE4">
              <w:rPr>
                <w:b/>
                <w:bCs/>
              </w:rPr>
              <w:t>Online Shop</w:t>
            </w:r>
          </w:p>
        </w:tc>
        <w:tc>
          <w:tcPr>
            <w:tcW w:w="7674" w:type="dxa"/>
            <w:shd w:val="clear" w:color="auto" w:fill="EEECE1" w:themeFill="background2"/>
          </w:tcPr>
          <w:p w:rsidR="00D11C84" w:rsidRPr="009E2FE4" w:rsidRDefault="00D11C84" w:rsidP="00D11C84">
            <w:r w:rsidRPr="009E2FE4">
              <w:t xml:space="preserve">Products Catalogue </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D11C84" w:rsidP="00D11C84">
            <w:r w:rsidRPr="009E2FE4">
              <w:t xml:space="preserve">Orders and Cart </w:t>
            </w:r>
          </w:p>
        </w:tc>
      </w:tr>
      <w:tr w:rsidR="00883C88" w:rsidRPr="009E2FE4" w:rsidTr="00D11C84">
        <w:tc>
          <w:tcPr>
            <w:tcW w:w="7955" w:type="dxa"/>
            <w:shd w:val="clear" w:color="auto" w:fill="EEECE1" w:themeFill="background2"/>
          </w:tcPr>
          <w:p w:rsidR="00883C88" w:rsidRPr="009E2FE4" w:rsidRDefault="00883C88" w:rsidP="00D11C84"/>
        </w:tc>
        <w:tc>
          <w:tcPr>
            <w:tcW w:w="7674" w:type="dxa"/>
            <w:shd w:val="clear" w:color="auto" w:fill="EEECE1" w:themeFill="background2"/>
          </w:tcPr>
          <w:p w:rsidR="00883C88" w:rsidRDefault="00883C88" w:rsidP="00D11C84">
            <w:r>
              <w:t>Add-on for a popular product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Order Tracking</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5826F6">
              <w:t>Products</w:t>
            </w:r>
            <w:r>
              <w:t xml:space="preserve"> Rating by Customers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5826F6" w:rsidRDefault="00D11C84" w:rsidP="00D11C84">
            <w:r w:rsidRPr="005826F6">
              <w:t>Social Media Sharing</w:t>
            </w:r>
          </w:p>
        </w:tc>
      </w:tr>
      <w:tr w:rsidR="00D11C84" w:rsidRPr="009E2FE4" w:rsidTr="00D11C84">
        <w:tc>
          <w:tcPr>
            <w:tcW w:w="7955" w:type="dxa"/>
            <w:shd w:val="clear" w:color="auto" w:fill="EEECE1" w:themeFill="background2"/>
          </w:tcPr>
          <w:p w:rsidR="00D11C84" w:rsidRPr="005826F6" w:rsidRDefault="00D11C84" w:rsidP="00D11C84"/>
        </w:tc>
        <w:tc>
          <w:tcPr>
            <w:tcW w:w="7674" w:type="dxa"/>
            <w:shd w:val="clear" w:color="auto" w:fill="EEECE1" w:themeFill="background2"/>
          </w:tcPr>
          <w:p w:rsidR="00D11C84" w:rsidRPr="005826F6" w:rsidRDefault="00D11C84" w:rsidP="00D11C84">
            <w:r>
              <w:t>Customer Wishlist</w:t>
            </w:r>
          </w:p>
        </w:tc>
      </w:tr>
      <w:tr w:rsidR="00883C88" w:rsidRPr="009E2FE4" w:rsidTr="00D11C84">
        <w:tc>
          <w:tcPr>
            <w:tcW w:w="7955" w:type="dxa"/>
            <w:shd w:val="clear" w:color="auto" w:fill="EEECE1" w:themeFill="background2"/>
          </w:tcPr>
          <w:p w:rsidR="00883C88" w:rsidRPr="005826F6" w:rsidRDefault="00883C88" w:rsidP="00D11C84"/>
        </w:tc>
        <w:tc>
          <w:tcPr>
            <w:tcW w:w="7674" w:type="dxa"/>
            <w:shd w:val="clear" w:color="auto" w:fill="EEECE1" w:themeFill="background2"/>
          </w:tcPr>
          <w:p w:rsidR="00883C88" w:rsidRDefault="00883C88" w:rsidP="00D11C84">
            <w:r>
              <w:t xml:space="preserve">Check-out as Guest </w:t>
            </w:r>
          </w:p>
          <w:p w:rsidR="00883C88" w:rsidRDefault="00883C88" w:rsidP="00D11C84">
            <w:r>
              <w:t>Profile Check out</w:t>
            </w:r>
          </w:p>
        </w:tc>
      </w:tr>
      <w:tr w:rsidR="00883C88" w:rsidRPr="009E2FE4" w:rsidTr="00D11C84">
        <w:tc>
          <w:tcPr>
            <w:tcW w:w="7955" w:type="dxa"/>
            <w:shd w:val="clear" w:color="auto" w:fill="EEECE1" w:themeFill="background2"/>
          </w:tcPr>
          <w:p w:rsidR="00883C88" w:rsidRPr="005826F6" w:rsidRDefault="00883C88" w:rsidP="00D11C84"/>
        </w:tc>
        <w:tc>
          <w:tcPr>
            <w:tcW w:w="7674" w:type="dxa"/>
            <w:shd w:val="clear" w:color="auto" w:fill="EEECE1" w:themeFill="background2"/>
          </w:tcPr>
          <w:p w:rsidR="00883C88" w:rsidRDefault="00883C88" w:rsidP="00D11C84">
            <w:r>
              <w:t>Recommended for you products</w:t>
            </w:r>
          </w:p>
        </w:tc>
      </w:tr>
      <w:tr w:rsidR="00D11C84" w:rsidRPr="009E2FE4" w:rsidTr="00D11C84">
        <w:tc>
          <w:tcPr>
            <w:tcW w:w="7955" w:type="dxa"/>
            <w:shd w:val="clear" w:color="auto" w:fill="EEECE1" w:themeFill="background2"/>
          </w:tcPr>
          <w:p w:rsidR="00D11C84" w:rsidRPr="009E2FE4" w:rsidRDefault="00D11C84" w:rsidP="00D11C84">
            <w:pPr>
              <w:rPr>
                <w:b/>
                <w:bCs/>
              </w:rPr>
            </w:pPr>
            <w:r>
              <w:rPr>
                <w:b/>
                <w:bCs/>
              </w:rPr>
              <w:t>PTCL Careers</w:t>
            </w:r>
          </w:p>
        </w:tc>
        <w:tc>
          <w:tcPr>
            <w:tcW w:w="7674" w:type="dxa"/>
            <w:shd w:val="clear" w:color="auto" w:fill="EEECE1" w:themeFill="background2"/>
          </w:tcPr>
          <w:p w:rsidR="00D11C84" w:rsidRPr="009E2FE4" w:rsidRDefault="00883C88" w:rsidP="00883C88">
            <w:r>
              <w:t>Job advertisements</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883C88" w:rsidP="00D11C84">
            <w:r>
              <w:t>Upload CV against position advertised</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883C88" w:rsidP="00D11C84">
            <w:r>
              <w:t>Growth Stories / Careers of PTCL</w:t>
            </w:r>
          </w:p>
        </w:tc>
      </w:tr>
      <w:tr w:rsidR="00D11C84" w:rsidRPr="009E2FE4" w:rsidTr="00D11C84">
        <w:tc>
          <w:tcPr>
            <w:tcW w:w="7955" w:type="dxa"/>
            <w:shd w:val="clear" w:color="auto" w:fill="EEECE1" w:themeFill="background2"/>
          </w:tcPr>
          <w:p w:rsidR="00D11C84" w:rsidRPr="005826F6" w:rsidRDefault="00D11C84" w:rsidP="00D11C84">
            <w:r w:rsidRPr="009E2FE4">
              <w:rPr>
                <w:b/>
                <w:bCs/>
              </w:rPr>
              <w:lastRenderedPageBreak/>
              <w:t>My Account</w:t>
            </w:r>
          </w:p>
        </w:tc>
        <w:tc>
          <w:tcPr>
            <w:tcW w:w="7674" w:type="dxa"/>
            <w:shd w:val="clear" w:color="auto" w:fill="EEECE1" w:themeFill="background2"/>
          </w:tcPr>
          <w:p w:rsidR="00D11C84" w:rsidRPr="005826F6" w:rsidRDefault="00D11C84" w:rsidP="00D11C84">
            <w:r w:rsidRPr="009E2FE4">
              <w:t xml:space="preserve">User registration </w:t>
            </w:r>
            <w:r>
              <w:t>and Login</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D11C84" w:rsidP="00D11C84">
            <w:pPr>
              <w:rPr>
                <w:b/>
                <w:bCs/>
              </w:rPr>
            </w:pPr>
            <w:r>
              <w:t>User Profile / Password Change</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D11C84" w:rsidP="00D11C84">
            <w:r w:rsidRPr="009E2FE4">
              <w:t xml:space="preserve">BB/EVO Usage inquiry </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Service Closure Requests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My Orders with status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My Complaints with status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My PTCL Services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Bill Inquiry and Payment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EVO Bucket Subscription and Scratch card recharge</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Withholding tax inquiry and certificate</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My Wishlist</w:t>
            </w:r>
          </w:p>
        </w:tc>
      </w:tr>
      <w:tr w:rsidR="00D11C84" w:rsidRPr="009E2FE4" w:rsidTr="00D11C84">
        <w:tc>
          <w:tcPr>
            <w:tcW w:w="15629" w:type="dxa"/>
            <w:gridSpan w:val="2"/>
            <w:shd w:val="clear" w:color="auto" w:fill="EEECE1" w:themeFill="background2"/>
          </w:tcPr>
          <w:p w:rsidR="00D11C84" w:rsidRPr="009E2FE4" w:rsidRDefault="00D11C84" w:rsidP="00D11C84">
            <w:pPr>
              <w:jc w:val="center"/>
            </w:pPr>
            <w:r>
              <w:rPr>
                <w:b/>
                <w:bCs/>
              </w:rPr>
              <w:t xml:space="preserve">Website </w:t>
            </w:r>
            <w:r w:rsidRPr="009E2FE4">
              <w:rPr>
                <w:b/>
                <w:bCs/>
              </w:rPr>
              <w:t>A</w:t>
            </w:r>
            <w:r>
              <w:rPr>
                <w:b/>
                <w:bCs/>
              </w:rPr>
              <w:t>dmin</w:t>
            </w:r>
          </w:p>
        </w:tc>
      </w:tr>
      <w:tr w:rsidR="00D11C84" w:rsidRPr="009E2FE4" w:rsidTr="00D11C84">
        <w:tc>
          <w:tcPr>
            <w:tcW w:w="7955" w:type="dxa"/>
            <w:shd w:val="clear" w:color="auto" w:fill="EEECE1" w:themeFill="background2"/>
          </w:tcPr>
          <w:p w:rsidR="00D11C84" w:rsidRPr="009E2FE4" w:rsidRDefault="00D11C84" w:rsidP="00D11C84">
            <w:r w:rsidRPr="009E2FE4">
              <w:rPr>
                <w:b/>
                <w:bCs/>
              </w:rPr>
              <w:t>Content Management</w:t>
            </w:r>
          </w:p>
        </w:tc>
        <w:tc>
          <w:tcPr>
            <w:tcW w:w="7674" w:type="dxa"/>
            <w:shd w:val="clear" w:color="auto" w:fill="EEECE1" w:themeFill="background2"/>
          </w:tcPr>
          <w:p w:rsidR="00D11C84" w:rsidRPr="009E2FE4" w:rsidRDefault="00D11C84" w:rsidP="00D11C84">
            <w:r w:rsidRPr="009E2FE4">
              <w:t>Page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Menu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Banner Management</w:t>
            </w:r>
          </w:p>
        </w:tc>
      </w:tr>
      <w:tr w:rsidR="00D11C84" w:rsidRPr="009E2FE4" w:rsidTr="00D11C84">
        <w:tc>
          <w:tcPr>
            <w:tcW w:w="7955" w:type="dxa"/>
            <w:shd w:val="clear" w:color="auto" w:fill="EEECE1" w:themeFill="background2"/>
          </w:tcPr>
          <w:p w:rsidR="00D11C84" w:rsidRPr="009E2FE4" w:rsidRDefault="00D11C84" w:rsidP="00D11C84">
            <w:pPr>
              <w:rPr>
                <w:b/>
                <w:bCs/>
              </w:rPr>
            </w:pPr>
            <w:r w:rsidRPr="009E2FE4">
              <w:rPr>
                <w:b/>
                <w:bCs/>
              </w:rPr>
              <w:t>Media Management</w:t>
            </w:r>
          </w:p>
        </w:tc>
        <w:tc>
          <w:tcPr>
            <w:tcW w:w="7674" w:type="dxa"/>
            <w:shd w:val="clear" w:color="auto" w:fill="EEECE1" w:themeFill="background2"/>
          </w:tcPr>
          <w:p w:rsidR="00D11C84" w:rsidRDefault="00D11C84" w:rsidP="00D11C84">
            <w:pPr>
              <w:rPr>
                <w:b/>
                <w:bCs/>
              </w:rPr>
            </w:pPr>
            <w:r w:rsidRPr="009E2FE4">
              <w:t>TV/Commercials Video Management</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D11C84" w:rsidP="00D11C84">
            <w:r w:rsidRPr="009E2FE4">
              <w:t>Downloads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Press Releases</w:t>
            </w:r>
          </w:p>
        </w:tc>
      </w:tr>
      <w:tr w:rsidR="00D11C84" w:rsidRPr="009E2FE4" w:rsidTr="00D11C84">
        <w:tc>
          <w:tcPr>
            <w:tcW w:w="7955" w:type="dxa"/>
            <w:shd w:val="clear" w:color="auto" w:fill="EEECE1" w:themeFill="background2"/>
          </w:tcPr>
          <w:p w:rsidR="00D11C84" w:rsidRPr="009E2FE4" w:rsidRDefault="00D11C84" w:rsidP="00D11C84">
            <w:r w:rsidRPr="009E2FE4">
              <w:rPr>
                <w:b/>
                <w:bCs/>
              </w:rPr>
              <w:t xml:space="preserve">Procurement </w:t>
            </w:r>
          </w:p>
        </w:tc>
        <w:tc>
          <w:tcPr>
            <w:tcW w:w="7674" w:type="dxa"/>
            <w:shd w:val="clear" w:color="auto" w:fill="EEECE1" w:themeFill="background2"/>
          </w:tcPr>
          <w:p w:rsidR="00D11C84" w:rsidRPr="009E2FE4" w:rsidRDefault="00D11C84" w:rsidP="00D11C84">
            <w:r w:rsidRPr="009E2FE4">
              <w:t>Tenders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Stock Exchange Update</w:t>
            </w:r>
          </w:p>
        </w:tc>
      </w:tr>
      <w:tr w:rsidR="00D11C84" w:rsidRPr="009E2FE4" w:rsidTr="00D11C84">
        <w:tc>
          <w:tcPr>
            <w:tcW w:w="7955" w:type="dxa"/>
            <w:shd w:val="clear" w:color="auto" w:fill="EEECE1" w:themeFill="background2"/>
          </w:tcPr>
          <w:p w:rsidR="00D11C84" w:rsidRPr="009E2FE4" w:rsidRDefault="00D11C84" w:rsidP="00D11C84">
            <w:pPr>
              <w:rPr>
                <w:b/>
                <w:bCs/>
              </w:rPr>
            </w:pPr>
            <w:r w:rsidRPr="009E2FE4">
              <w:rPr>
                <w:b/>
                <w:bCs/>
              </w:rPr>
              <w:t xml:space="preserve">Corporate </w:t>
            </w:r>
          </w:p>
        </w:tc>
        <w:tc>
          <w:tcPr>
            <w:tcW w:w="7674" w:type="dxa"/>
            <w:shd w:val="clear" w:color="auto" w:fill="EEECE1" w:themeFill="background2"/>
          </w:tcPr>
          <w:p w:rsidR="00D11C84" w:rsidRPr="009E2FE4" w:rsidRDefault="00D11C84" w:rsidP="00D11C84">
            <w:r w:rsidRPr="009E2FE4">
              <w:t>Board of Directors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Financial Statements</w:t>
            </w:r>
          </w:p>
        </w:tc>
      </w:tr>
      <w:tr w:rsidR="00D11C84" w:rsidRPr="009E2FE4" w:rsidTr="00D11C84">
        <w:tc>
          <w:tcPr>
            <w:tcW w:w="7955" w:type="dxa"/>
            <w:shd w:val="clear" w:color="auto" w:fill="EEECE1" w:themeFill="background2"/>
          </w:tcPr>
          <w:p w:rsidR="00D11C84" w:rsidRPr="009E2FE4" w:rsidRDefault="00D11C84" w:rsidP="00D11C84">
            <w:r w:rsidRPr="009E2FE4">
              <w:rPr>
                <w:b/>
                <w:bCs/>
              </w:rPr>
              <w:t>Shop Management</w:t>
            </w:r>
          </w:p>
        </w:tc>
        <w:tc>
          <w:tcPr>
            <w:tcW w:w="7674" w:type="dxa"/>
            <w:shd w:val="clear" w:color="auto" w:fill="EEECE1" w:themeFill="background2"/>
          </w:tcPr>
          <w:p w:rsidR="00D11C84" w:rsidRPr="009E2FE4" w:rsidRDefault="00D11C84" w:rsidP="00D11C84">
            <w:r w:rsidRPr="009E2FE4">
              <w:t>Products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Bundle Management</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D11C84" w:rsidP="00D11C84">
            <w:r w:rsidRPr="009E2FE4">
              <w:t>Package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Categories Management</w:t>
            </w:r>
          </w:p>
        </w:tc>
      </w:tr>
      <w:tr w:rsidR="00D11C84" w:rsidRPr="009E2FE4" w:rsidTr="00D11C84">
        <w:tc>
          <w:tcPr>
            <w:tcW w:w="7955" w:type="dxa"/>
            <w:shd w:val="clear" w:color="auto" w:fill="EEECE1" w:themeFill="background2"/>
          </w:tcPr>
          <w:p w:rsidR="00D11C84" w:rsidRPr="009E2FE4" w:rsidRDefault="00D11C84" w:rsidP="00D11C84">
            <w:r w:rsidRPr="009E2FE4">
              <w:rPr>
                <w:b/>
                <w:bCs/>
              </w:rPr>
              <w:t xml:space="preserve">Support </w:t>
            </w:r>
          </w:p>
        </w:tc>
        <w:tc>
          <w:tcPr>
            <w:tcW w:w="7674" w:type="dxa"/>
            <w:shd w:val="clear" w:color="auto" w:fill="EEECE1" w:themeFill="background2"/>
          </w:tcPr>
          <w:p w:rsidR="00D11C84" w:rsidRPr="009E2FE4" w:rsidRDefault="00D11C84" w:rsidP="00D11C84">
            <w:r w:rsidRPr="009E2FE4">
              <w:t>Survey Management</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D11C84" w:rsidP="00D11C84">
            <w:r>
              <w:t xml:space="preserve">Customer </w:t>
            </w:r>
            <w:r w:rsidRPr="009E2FE4">
              <w:t>Feedback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9E2FE4">
              <w:t>Retention Management (Service Closure by OSS/Exchange Staff)</w:t>
            </w:r>
          </w:p>
        </w:tc>
      </w:tr>
      <w:tr w:rsidR="00D11C84" w:rsidRPr="009E2FE4" w:rsidTr="00D11C84">
        <w:tc>
          <w:tcPr>
            <w:tcW w:w="7955" w:type="dxa"/>
            <w:shd w:val="clear" w:color="auto" w:fill="EEECE1" w:themeFill="background2"/>
          </w:tcPr>
          <w:p w:rsidR="00D11C84" w:rsidRPr="009E2FE4" w:rsidRDefault="00D11C84" w:rsidP="00D11C84">
            <w:r w:rsidRPr="00AB5D35">
              <w:rPr>
                <w:b/>
                <w:bCs/>
              </w:rPr>
              <w:t>User Management</w:t>
            </w:r>
          </w:p>
        </w:tc>
        <w:tc>
          <w:tcPr>
            <w:tcW w:w="7674" w:type="dxa"/>
            <w:shd w:val="clear" w:color="auto" w:fill="EEECE1" w:themeFill="background2"/>
          </w:tcPr>
          <w:p w:rsidR="00D11C84" w:rsidRPr="009E2FE4" w:rsidRDefault="00D11C84" w:rsidP="00D11C84">
            <w:r w:rsidRPr="009E2FE4">
              <w:t>Admin Users Management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Selected Module/Section Access Management</w:t>
            </w:r>
          </w:p>
        </w:tc>
      </w:tr>
      <w:tr w:rsidR="00D11C84" w:rsidRPr="009E2FE4" w:rsidTr="00D11C84">
        <w:tc>
          <w:tcPr>
            <w:tcW w:w="7955" w:type="dxa"/>
            <w:shd w:val="clear" w:color="auto" w:fill="EEECE1" w:themeFill="background2"/>
          </w:tcPr>
          <w:p w:rsidR="00D11C84" w:rsidRPr="009E2FE4" w:rsidRDefault="00D11C84" w:rsidP="00D11C84">
            <w:pPr>
              <w:rPr>
                <w:b/>
                <w:bCs/>
              </w:rPr>
            </w:pPr>
            <w:r>
              <w:rPr>
                <w:b/>
                <w:bCs/>
              </w:rPr>
              <w:t>Reports / Analytics / Data Exports</w:t>
            </w:r>
          </w:p>
        </w:tc>
        <w:tc>
          <w:tcPr>
            <w:tcW w:w="7674" w:type="dxa"/>
            <w:shd w:val="clear" w:color="auto" w:fill="EEECE1" w:themeFill="background2"/>
          </w:tcPr>
          <w:p w:rsidR="00D11C84" w:rsidRPr="009E2FE4" w:rsidRDefault="00D11C84" w:rsidP="00D11C84">
            <w:r w:rsidRPr="006D32F9">
              <w:t>Products</w:t>
            </w:r>
            <w:r>
              <w:t xml:space="preserve"> (Shop) Statistics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Website Statistics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rsidRPr="00C729B9">
              <w:rPr>
                <w:b/>
                <w:bCs/>
              </w:rPr>
              <w:t>Mobile Statistics</w:t>
            </w:r>
            <w:r>
              <w:t xml:space="preserve"> (User registered, Login, Guest Access, New Orders, Bill Payment, Product Payment, Complaint Registration, Profile Updates, Feedback, Service Closure Requests)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Feedback Statistics</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Surveys Statistics</w:t>
            </w:r>
          </w:p>
        </w:tc>
      </w:tr>
      <w:tr w:rsidR="00D11C84" w:rsidRPr="009E2FE4" w:rsidTr="00D11C84">
        <w:tc>
          <w:tcPr>
            <w:tcW w:w="7955" w:type="dxa"/>
            <w:shd w:val="clear" w:color="auto" w:fill="EEECE1" w:themeFill="background2"/>
          </w:tcPr>
          <w:p w:rsidR="00D11C84" w:rsidRPr="009E2FE4" w:rsidRDefault="00D11C84" w:rsidP="00D11C84">
            <w:pPr>
              <w:rPr>
                <w:b/>
                <w:bCs/>
              </w:rPr>
            </w:pPr>
          </w:p>
        </w:tc>
        <w:tc>
          <w:tcPr>
            <w:tcW w:w="7674" w:type="dxa"/>
            <w:shd w:val="clear" w:color="auto" w:fill="EEECE1" w:themeFill="background2"/>
          </w:tcPr>
          <w:p w:rsidR="00D11C84" w:rsidRPr="009E2FE4" w:rsidRDefault="00D11C84" w:rsidP="00D11C84">
            <w:r>
              <w:t>e-Bill Requests Report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Shop Orders Report</w:t>
            </w:r>
          </w:p>
        </w:tc>
      </w:tr>
      <w:tr w:rsidR="00D11C84" w:rsidRPr="009E2FE4" w:rsidTr="00D11C84">
        <w:tc>
          <w:tcPr>
            <w:tcW w:w="7955" w:type="dxa"/>
            <w:shd w:val="clear" w:color="auto" w:fill="EEECE1" w:themeFill="background2"/>
          </w:tcPr>
          <w:p w:rsidR="00D11C84" w:rsidRPr="009E2FE4" w:rsidRDefault="00D11C84" w:rsidP="00D11C84"/>
        </w:tc>
        <w:tc>
          <w:tcPr>
            <w:tcW w:w="7674" w:type="dxa"/>
            <w:shd w:val="clear" w:color="auto" w:fill="EEECE1" w:themeFill="background2"/>
          </w:tcPr>
          <w:p w:rsidR="00D11C84" w:rsidRPr="009E2FE4" w:rsidRDefault="00D11C84" w:rsidP="00D11C84">
            <w:r>
              <w:t xml:space="preserve">Shop Orders Status </w:t>
            </w:r>
          </w:p>
        </w:tc>
      </w:tr>
    </w:tbl>
    <w:p w:rsidR="00D11C84" w:rsidRDefault="00D11C84" w:rsidP="00D11C84">
      <w:pPr>
        <w:tabs>
          <w:tab w:val="left" w:pos="0"/>
        </w:tabs>
        <w:jc w:val="both"/>
        <w:rPr>
          <w:rFonts w:ascii="Arial" w:hAnsi="Arial" w:cs="Arial"/>
        </w:rPr>
      </w:pPr>
    </w:p>
    <w:p w:rsidR="00D11C84" w:rsidRPr="006939AE" w:rsidRDefault="00D11C84" w:rsidP="00D11C84">
      <w:pPr>
        <w:pStyle w:val="Heading1"/>
        <w:numPr>
          <w:ilvl w:val="0"/>
          <w:numId w:val="0"/>
        </w:numPr>
        <w:rPr>
          <w:rFonts w:ascii="Arial" w:hAnsi="Arial" w:cs="Arial"/>
        </w:rPr>
      </w:pPr>
      <w:r w:rsidRPr="006939AE">
        <w:rPr>
          <w:rFonts w:ascii="Arial" w:hAnsi="Arial" w:cs="Arial"/>
        </w:rPr>
        <w:t>SEO Requirements</w:t>
      </w:r>
    </w:p>
    <w:p w:rsidR="00D11C84" w:rsidRPr="001132F8" w:rsidRDefault="00D11C84" w:rsidP="00D11C84">
      <w:pPr>
        <w:pStyle w:val="ListParagraph"/>
        <w:numPr>
          <w:ilvl w:val="0"/>
          <w:numId w:val="10"/>
        </w:numPr>
        <w:tabs>
          <w:tab w:val="left" w:pos="0"/>
        </w:tabs>
        <w:jc w:val="both"/>
        <w:rPr>
          <w:rFonts w:ascii="Arial" w:hAnsi="Arial" w:cs="Arial"/>
        </w:rPr>
      </w:pPr>
      <w:r w:rsidRPr="001132F8">
        <w:rPr>
          <w:rFonts w:ascii="Arial" w:hAnsi="Arial" w:cs="Arial"/>
        </w:rPr>
        <w:t>Development of SEO/SEM strategy for customer acquisition to e</w:t>
      </w:r>
      <w:r>
        <w:rPr>
          <w:rFonts w:ascii="Arial" w:hAnsi="Arial" w:cs="Arial"/>
        </w:rPr>
        <w:t>nsure maximum search visibility</w:t>
      </w:r>
    </w:p>
    <w:p w:rsidR="00D11C84" w:rsidRPr="00A7756F" w:rsidRDefault="00D11C84" w:rsidP="00D11C84">
      <w:pPr>
        <w:pStyle w:val="ListParagraph"/>
        <w:numPr>
          <w:ilvl w:val="0"/>
          <w:numId w:val="10"/>
        </w:numPr>
        <w:tabs>
          <w:tab w:val="left" w:pos="0"/>
        </w:tabs>
        <w:jc w:val="both"/>
        <w:rPr>
          <w:rFonts w:ascii="Arial" w:hAnsi="Arial" w:cs="Arial"/>
        </w:rPr>
      </w:pPr>
      <w:r w:rsidRPr="001132F8">
        <w:rPr>
          <w:rFonts w:ascii="Arial" w:hAnsi="Arial" w:cs="Arial"/>
        </w:rPr>
        <w:t>Managing tools to enhance PTCL’s SEO strategy</w:t>
      </w:r>
    </w:p>
    <w:p w:rsidR="00477744" w:rsidRDefault="00477744" w:rsidP="006939AE">
      <w:pPr>
        <w:pStyle w:val="Heading1"/>
        <w:numPr>
          <w:ilvl w:val="0"/>
          <w:numId w:val="0"/>
        </w:numPr>
        <w:rPr>
          <w:rFonts w:ascii="Arial" w:hAnsi="Arial" w:cs="Arial"/>
        </w:rPr>
      </w:pPr>
      <w:r w:rsidRPr="006939AE">
        <w:rPr>
          <w:rFonts w:ascii="Arial" w:hAnsi="Arial" w:cs="Arial"/>
        </w:rPr>
        <w:lastRenderedPageBreak/>
        <w:t xml:space="preserve">Additional </w:t>
      </w:r>
      <w:r w:rsidR="00AC0089" w:rsidRPr="006939AE">
        <w:rPr>
          <w:rFonts w:ascii="Arial" w:hAnsi="Arial" w:cs="Arial"/>
        </w:rPr>
        <w:t>D</w:t>
      </w:r>
      <w:r w:rsidRPr="006939AE">
        <w:rPr>
          <w:rFonts w:ascii="Arial" w:hAnsi="Arial" w:cs="Arial"/>
        </w:rPr>
        <w:t xml:space="preserve">evelopment </w:t>
      </w:r>
      <w:r w:rsidR="00AC0089" w:rsidRPr="006939AE">
        <w:rPr>
          <w:rFonts w:ascii="Arial" w:hAnsi="Arial" w:cs="Arial"/>
        </w:rPr>
        <w:t>C</w:t>
      </w:r>
      <w:r w:rsidRPr="006939AE">
        <w:rPr>
          <w:rFonts w:ascii="Arial" w:hAnsi="Arial" w:cs="Arial"/>
        </w:rPr>
        <w:t>riteria</w:t>
      </w:r>
    </w:p>
    <w:p w:rsidR="00B43E9C" w:rsidRDefault="00477744" w:rsidP="00E44F0B">
      <w:pPr>
        <w:tabs>
          <w:tab w:val="left" w:pos="0"/>
        </w:tabs>
        <w:jc w:val="both"/>
        <w:rPr>
          <w:rFonts w:ascii="Arial" w:hAnsi="Arial" w:cs="Arial"/>
        </w:rPr>
      </w:pPr>
      <w:r w:rsidRPr="00477744">
        <w:rPr>
          <w:rFonts w:ascii="Arial" w:hAnsi="Arial" w:cs="Arial"/>
        </w:rPr>
        <w:t>The addition development criteria includes:</w:t>
      </w:r>
    </w:p>
    <w:p w:rsidR="00477744" w:rsidRPr="00477744" w:rsidRDefault="00477744" w:rsidP="009D20D9">
      <w:pPr>
        <w:pStyle w:val="ListParagraph"/>
        <w:numPr>
          <w:ilvl w:val="0"/>
          <w:numId w:val="44"/>
        </w:numPr>
        <w:spacing w:before="100"/>
        <w:rPr>
          <w:rFonts w:ascii="Arial" w:eastAsia="Arial" w:hAnsi="Arial" w:cs="Arial"/>
        </w:rPr>
      </w:pPr>
      <w:r w:rsidRPr="00477744">
        <w:rPr>
          <w:rFonts w:ascii="Arial" w:eastAsia="Arial" w:hAnsi="Arial" w:cs="Arial"/>
          <w:b/>
        </w:rPr>
        <w:t>C</w:t>
      </w:r>
      <w:r w:rsidRPr="00477744">
        <w:rPr>
          <w:rFonts w:ascii="Arial" w:eastAsia="Arial" w:hAnsi="Arial" w:cs="Arial"/>
          <w:b/>
          <w:spacing w:val="1"/>
        </w:rPr>
        <w:t>o</w:t>
      </w:r>
      <w:r w:rsidRPr="00477744">
        <w:rPr>
          <w:rFonts w:ascii="Arial" w:eastAsia="Arial" w:hAnsi="Arial" w:cs="Arial"/>
          <w:b/>
        </w:rPr>
        <w:t>lla</w:t>
      </w:r>
      <w:r w:rsidRPr="00477744">
        <w:rPr>
          <w:rFonts w:ascii="Arial" w:eastAsia="Arial" w:hAnsi="Arial" w:cs="Arial"/>
          <w:b/>
          <w:spacing w:val="1"/>
        </w:rPr>
        <w:t>bo</w:t>
      </w:r>
      <w:r w:rsidRPr="00477744">
        <w:rPr>
          <w:rFonts w:ascii="Arial" w:eastAsia="Arial" w:hAnsi="Arial" w:cs="Arial"/>
          <w:b/>
          <w:spacing w:val="-1"/>
        </w:rPr>
        <w:t>r</w:t>
      </w:r>
      <w:r w:rsidRPr="00477744">
        <w:rPr>
          <w:rFonts w:ascii="Arial" w:eastAsia="Arial" w:hAnsi="Arial" w:cs="Arial"/>
          <w:b/>
        </w:rPr>
        <w:t>a</w:t>
      </w:r>
      <w:r w:rsidRPr="00477744">
        <w:rPr>
          <w:rFonts w:ascii="Arial" w:eastAsia="Arial" w:hAnsi="Arial" w:cs="Arial"/>
          <w:b/>
          <w:spacing w:val="1"/>
        </w:rPr>
        <w:t>t</w:t>
      </w:r>
      <w:r w:rsidRPr="00477744">
        <w:rPr>
          <w:rFonts w:ascii="Arial" w:eastAsia="Arial" w:hAnsi="Arial" w:cs="Arial"/>
          <w:b/>
        </w:rPr>
        <w:t>i</w:t>
      </w:r>
      <w:r w:rsidRPr="00477744">
        <w:rPr>
          <w:rFonts w:ascii="Arial" w:eastAsia="Arial" w:hAnsi="Arial" w:cs="Arial"/>
          <w:b/>
          <w:spacing w:val="2"/>
        </w:rPr>
        <w:t>v</w:t>
      </w:r>
      <w:r w:rsidRPr="00477744">
        <w:rPr>
          <w:rFonts w:ascii="Arial" w:eastAsia="Arial" w:hAnsi="Arial" w:cs="Arial"/>
          <w:b/>
        </w:rPr>
        <w:t>e</w:t>
      </w:r>
      <w:r w:rsidRPr="00477744">
        <w:rPr>
          <w:rFonts w:ascii="Arial" w:eastAsia="Arial" w:hAnsi="Arial" w:cs="Arial"/>
          <w:b/>
          <w:spacing w:val="-11"/>
        </w:rPr>
        <w:t xml:space="preserve"> </w:t>
      </w:r>
      <w:r w:rsidRPr="00477744">
        <w:rPr>
          <w:rFonts w:ascii="Arial" w:eastAsia="Arial" w:hAnsi="Arial" w:cs="Arial"/>
          <w:b/>
          <w:spacing w:val="-1"/>
        </w:rPr>
        <w:t>E</w:t>
      </w:r>
      <w:r w:rsidRPr="00477744">
        <w:rPr>
          <w:rFonts w:ascii="Arial" w:eastAsia="Arial" w:hAnsi="Arial" w:cs="Arial"/>
          <w:b/>
          <w:spacing w:val="1"/>
        </w:rPr>
        <w:t>ffo</w:t>
      </w:r>
      <w:r w:rsidRPr="00477744">
        <w:rPr>
          <w:rFonts w:ascii="Arial" w:eastAsia="Arial" w:hAnsi="Arial" w:cs="Arial"/>
          <w:b/>
          <w:spacing w:val="-1"/>
        </w:rPr>
        <w:t>r</w:t>
      </w:r>
      <w:r w:rsidRPr="00477744">
        <w:rPr>
          <w:rFonts w:ascii="Arial" w:eastAsia="Arial" w:hAnsi="Arial" w:cs="Arial"/>
          <w:b/>
        </w:rPr>
        <w:t>t</w:t>
      </w:r>
      <w:r w:rsidRPr="00477744">
        <w:rPr>
          <w:rFonts w:ascii="Arial" w:eastAsia="Arial" w:hAnsi="Arial" w:cs="Arial"/>
          <w:b/>
          <w:spacing w:val="-4"/>
        </w:rPr>
        <w:t xml:space="preserve"> </w:t>
      </w:r>
      <w:r w:rsidRPr="00477744">
        <w:rPr>
          <w:rFonts w:ascii="Arial" w:eastAsia="Calibri" w:hAnsi="Arial" w:cs="Arial"/>
        </w:rPr>
        <w:t>–</w:t>
      </w:r>
      <w:r w:rsidRPr="00477744">
        <w:rPr>
          <w:rFonts w:ascii="Arial" w:eastAsia="Calibri" w:hAnsi="Arial" w:cs="Arial"/>
          <w:spacing w:val="8"/>
        </w:rPr>
        <w:t xml:space="preserve"> </w:t>
      </w:r>
      <w:r w:rsidRPr="00477744">
        <w:rPr>
          <w:rFonts w:ascii="Arial" w:eastAsia="Arial" w:hAnsi="Arial" w:cs="Arial"/>
          <w:spacing w:val="3"/>
        </w:rPr>
        <w:t>T</w:t>
      </w:r>
      <w:r w:rsidRPr="00477744">
        <w:rPr>
          <w:rFonts w:ascii="Arial" w:eastAsia="Arial" w:hAnsi="Arial" w:cs="Arial"/>
        </w:rPr>
        <w:t>he</w:t>
      </w:r>
      <w:r w:rsidRPr="00477744">
        <w:rPr>
          <w:rFonts w:ascii="Arial" w:eastAsia="Arial" w:hAnsi="Arial" w:cs="Arial"/>
          <w:spacing w:val="-1"/>
        </w:rPr>
        <w:t xml:space="preserve"> </w:t>
      </w:r>
      <w:r w:rsidRPr="00477744">
        <w:rPr>
          <w:rFonts w:ascii="Arial" w:eastAsia="Arial" w:hAnsi="Arial" w:cs="Arial"/>
        </w:rPr>
        <w:t>web</w:t>
      </w:r>
      <w:r w:rsidRPr="00477744">
        <w:rPr>
          <w:rFonts w:ascii="Arial" w:eastAsia="Arial" w:hAnsi="Arial" w:cs="Arial"/>
          <w:spacing w:val="1"/>
        </w:rPr>
        <w:t>s</w:t>
      </w:r>
      <w:r w:rsidRPr="00477744">
        <w:rPr>
          <w:rFonts w:ascii="Arial" w:eastAsia="Arial" w:hAnsi="Arial" w:cs="Arial"/>
          <w:spacing w:val="-1"/>
        </w:rPr>
        <w:t>i</w:t>
      </w:r>
      <w:r w:rsidRPr="00477744">
        <w:rPr>
          <w:rFonts w:ascii="Arial" w:eastAsia="Arial" w:hAnsi="Arial" w:cs="Arial"/>
          <w:spacing w:val="2"/>
        </w:rPr>
        <w:t>t</w:t>
      </w:r>
      <w:r w:rsidRPr="00477744">
        <w:rPr>
          <w:rFonts w:ascii="Arial" w:eastAsia="Arial" w:hAnsi="Arial" w:cs="Arial"/>
        </w:rPr>
        <w:t>e</w:t>
      </w:r>
      <w:r w:rsidRPr="00477744">
        <w:rPr>
          <w:rFonts w:ascii="Arial" w:eastAsia="Arial" w:hAnsi="Arial" w:cs="Arial"/>
          <w:spacing w:val="-5"/>
        </w:rPr>
        <w:t xml:space="preserve"> </w:t>
      </w:r>
      <w:r w:rsidRPr="00477744">
        <w:rPr>
          <w:rFonts w:ascii="Arial" w:eastAsia="Arial" w:hAnsi="Arial" w:cs="Arial"/>
        </w:rPr>
        <w:t>w</w:t>
      </w:r>
      <w:r w:rsidRPr="00477744">
        <w:rPr>
          <w:rFonts w:ascii="Arial" w:eastAsia="Arial" w:hAnsi="Arial" w:cs="Arial"/>
          <w:spacing w:val="-1"/>
        </w:rPr>
        <w:t>i</w:t>
      </w:r>
      <w:r w:rsidRPr="00477744">
        <w:rPr>
          <w:rFonts w:ascii="Arial" w:eastAsia="Arial" w:hAnsi="Arial" w:cs="Arial"/>
          <w:spacing w:val="1"/>
        </w:rPr>
        <w:t>l</w:t>
      </w:r>
      <w:r w:rsidRPr="00477744">
        <w:rPr>
          <w:rFonts w:ascii="Arial" w:eastAsia="Arial" w:hAnsi="Arial" w:cs="Arial"/>
        </w:rPr>
        <w:t>l</w:t>
      </w:r>
      <w:r w:rsidRPr="00477744">
        <w:rPr>
          <w:rFonts w:ascii="Arial" w:eastAsia="Arial" w:hAnsi="Arial" w:cs="Arial"/>
          <w:spacing w:val="-4"/>
        </w:rPr>
        <w:t xml:space="preserve"> </w:t>
      </w:r>
      <w:r w:rsidRPr="00477744">
        <w:rPr>
          <w:rFonts w:ascii="Arial" w:eastAsia="Arial" w:hAnsi="Arial" w:cs="Arial"/>
        </w:rPr>
        <w:t>be d</w:t>
      </w:r>
      <w:r w:rsidRPr="00477744">
        <w:rPr>
          <w:rFonts w:ascii="Arial" w:eastAsia="Arial" w:hAnsi="Arial" w:cs="Arial"/>
          <w:spacing w:val="2"/>
        </w:rPr>
        <w:t>e</w:t>
      </w:r>
      <w:r w:rsidRPr="00477744">
        <w:rPr>
          <w:rFonts w:ascii="Arial" w:eastAsia="Arial" w:hAnsi="Arial" w:cs="Arial"/>
          <w:spacing w:val="-1"/>
        </w:rPr>
        <w:t>v</w:t>
      </w:r>
      <w:r w:rsidRPr="00477744">
        <w:rPr>
          <w:rFonts w:ascii="Arial" w:eastAsia="Arial" w:hAnsi="Arial" w:cs="Arial"/>
          <w:spacing w:val="2"/>
        </w:rPr>
        <w:t>e</w:t>
      </w:r>
      <w:r w:rsidRPr="00477744">
        <w:rPr>
          <w:rFonts w:ascii="Arial" w:eastAsia="Arial" w:hAnsi="Arial" w:cs="Arial"/>
          <w:spacing w:val="-1"/>
        </w:rPr>
        <w:t>l</w:t>
      </w:r>
      <w:r w:rsidRPr="00477744">
        <w:rPr>
          <w:rFonts w:ascii="Arial" w:eastAsia="Arial" w:hAnsi="Arial" w:cs="Arial"/>
          <w:spacing w:val="2"/>
        </w:rPr>
        <w:t>o</w:t>
      </w:r>
      <w:r w:rsidRPr="00477744">
        <w:rPr>
          <w:rFonts w:ascii="Arial" w:eastAsia="Arial" w:hAnsi="Arial" w:cs="Arial"/>
        </w:rPr>
        <w:t>ped</w:t>
      </w:r>
      <w:r w:rsidRPr="00477744">
        <w:rPr>
          <w:rFonts w:ascii="Arial" w:eastAsia="Arial" w:hAnsi="Arial" w:cs="Arial"/>
          <w:spacing w:val="-7"/>
        </w:rPr>
        <w:t xml:space="preserve"> </w:t>
      </w:r>
      <w:r w:rsidRPr="00477744">
        <w:rPr>
          <w:rFonts w:ascii="Arial" w:eastAsia="Arial" w:hAnsi="Arial" w:cs="Arial"/>
          <w:spacing w:val="2"/>
        </w:rPr>
        <w:t>t</w:t>
      </w:r>
      <w:r w:rsidRPr="00477744">
        <w:rPr>
          <w:rFonts w:ascii="Arial" w:eastAsia="Arial" w:hAnsi="Arial" w:cs="Arial"/>
        </w:rPr>
        <w:t>h</w:t>
      </w:r>
      <w:r w:rsidRPr="00477744">
        <w:rPr>
          <w:rFonts w:ascii="Arial" w:eastAsia="Arial" w:hAnsi="Arial" w:cs="Arial"/>
          <w:spacing w:val="1"/>
        </w:rPr>
        <w:t>r</w:t>
      </w:r>
      <w:r w:rsidRPr="00477744">
        <w:rPr>
          <w:rFonts w:ascii="Arial" w:eastAsia="Arial" w:hAnsi="Arial" w:cs="Arial"/>
        </w:rPr>
        <w:t>ou</w:t>
      </w:r>
      <w:r w:rsidRPr="00477744">
        <w:rPr>
          <w:rFonts w:ascii="Arial" w:eastAsia="Arial" w:hAnsi="Arial" w:cs="Arial"/>
          <w:spacing w:val="2"/>
        </w:rPr>
        <w:t>g</w:t>
      </w:r>
      <w:r w:rsidRPr="00477744">
        <w:rPr>
          <w:rFonts w:ascii="Arial" w:eastAsia="Arial" w:hAnsi="Arial" w:cs="Arial"/>
        </w:rPr>
        <w:t>h</w:t>
      </w:r>
      <w:r w:rsidRPr="00477744">
        <w:rPr>
          <w:rFonts w:ascii="Arial" w:eastAsia="Arial" w:hAnsi="Arial" w:cs="Arial"/>
          <w:spacing w:val="-8"/>
        </w:rPr>
        <w:t xml:space="preserve"> </w:t>
      </w:r>
      <w:r w:rsidRPr="00477744">
        <w:rPr>
          <w:rFonts w:ascii="Arial" w:eastAsia="Arial" w:hAnsi="Arial" w:cs="Arial"/>
        </w:rPr>
        <w:t>t</w:t>
      </w:r>
      <w:r w:rsidRPr="00477744">
        <w:rPr>
          <w:rFonts w:ascii="Arial" w:eastAsia="Arial" w:hAnsi="Arial" w:cs="Arial"/>
          <w:spacing w:val="2"/>
        </w:rPr>
        <w:t>h</w:t>
      </w:r>
      <w:r w:rsidRPr="00477744">
        <w:rPr>
          <w:rFonts w:ascii="Arial" w:eastAsia="Arial" w:hAnsi="Arial" w:cs="Arial"/>
        </w:rPr>
        <w:t>e</w:t>
      </w:r>
      <w:r w:rsidRPr="00477744">
        <w:rPr>
          <w:rFonts w:ascii="Arial" w:eastAsia="Arial" w:hAnsi="Arial" w:cs="Arial"/>
          <w:spacing w:val="-4"/>
        </w:rPr>
        <w:t xml:space="preserve"> </w:t>
      </w:r>
      <w:r w:rsidRPr="00477744">
        <w:rPr>
          <w:rFonts w:ascii="Arial" w:eastAsia="Arial" w:hAnsi="Arial" w:cs="Arial"/>
          <w:spacing w:val="1"/>
        </w:rPr>
        <w:t>c</w:t>
      </w:r>
      <w:r w:rsidRPr="00477744">
        <w:rPr>
          <w:rFonts w:ascii="Arial" w:eastAsia="Arial" w:hAnsi="Arial" w:cs="Arial"/>
        </w:rPr>
        <w:t>oo</w:t>
      </w:r>
      <w:r w:rsidRPr="00477744">
        <w:rPr>
          <w:rFonts w:ascii="Arial" w:eastAsia="Arial" w:hAnsi="Arial" w:cs="Arial"/>
          <w:spacing w:val="2"/>
        </w:rPr>
        <w:t>p</w:t>
      </w:r>
      <w:r w:rsidRPr="00477744">
        <w:rPr>
          <w:rFonts w:ascii="Arial" w:eastAsia="Arial" w:hAnsi="Arial" w:cs="Arial"/>
        </w:rPr>
        <w:t>e</w:t>
      </w:r>
      <w:r w:rsidRPr="00477744">
        <w:rPr>
          <w:rFonts w:ascii="Arial" w:eastAsia="Arial" w:hAnsi="Arial" w:cs="Arial"/>
          <w:spacing w:val="1"/>
        </w:rPr>
        <w:t>r</w:t>
      </w:r>
      <w:r w:rsidRPr="00477744">
        <w:rPr>
          <w:rFonts w:ascii="Arial" w:eastAsia="Arial" w:hAnsi="Arial" w:cs="Arial"/>
        </w:rPr>
        <w:t>a</w:t>
      </w:r>
      <w:r w:rsidRPr="00477744">
        <w:rPr>
          <w:rFonts w:ascii="Arial" w:eastAsia="Arial" w:hAnsi="Arial" w:cs="Arial"/>
          <w:spacing w:val="2"/>
        </w:rPr>
        <w:t>t</w:t>
      </w:r>
      <w:r w:rsidRPr="00477744">
        <w:rPr>
          <w:rFonts w:ascii="Arial" w:eastAsia="Arial" w:hAnsi="Arial" w:cs="Arial"/>
          <w:spacing w:val="-1"/>
        </w:rPr>
        <w:t>i</w:t>
      </w:r>
      <w:r w:rsidRPr="00477744">
        <w:rPr>
          <w:rFonts w:ascii="Arial" w:eastAsia="Arial" w:hAnsi="Arial" w:cs="Arial"/>
        </w:rPr>
        <w:t>on</w:t>
      </w:r>
      <w:r w:rsidRPr="00477744">
        <w:rPr>
          <w:rFonts w:ascii="Arial" w:eastAsia="Arial" w:hAnsi="Arial" w:cs="Arial"/>
          <w:spacing w:val="-8"/>
        </w:rPr>
        <w:t xml:space="preserve"> </w:t>
      </w:r>
      <w:r w:rsidRPr="00477744">
        <w:rPr>
          <w:rFonts w:ascii="Arial" w:eastAsia="Arial" w:hAnsi="Arial" w:cs="Arial"/>
        </w:rPr>
        <w:t xml:space="preserve">of PTCL </w:t>
      </w:r>
      <w:r w:rsidRPr="00477744">
        <w:rPr>
          <w:rFonts w:ascii="Arial" w:eastAsia="Arial" w:hAnsi="Arial" w:cs="Arial"/>
          <w:spacing w:val="-18"/>
          <w:w w:val="99"/>
        </w:rPr>
        <w:t>and</w:t>
      </w:r>
      <w:r w:rsidRPr="00477744">
        <w:rPr>
          <w:rFonts w:ascii="Arial" w:eastAsia="Arial" w:hAnsi="Arial" w:cs="Arial"/>
          <w:spacing w:val="-1"/>
        </w:rPr>
        <w:t xml:space="preserve"> </w:t>
      </w:r>
      <w:r w:rsidRPr="00477744">
        <w:rPr>
          <w:rFonts w:ascii="Arial" w:eastAsia="Arial" w:hAnsi="Arial" w:cs="Arial"/>
        </w:rPr>
        <w:t>the</w:t>
      </w:r>
      <w:r w:rsidRPr="00477744">
        <w:rPr>
          <w:rFonts w:ascii="Arial" w:eastAsia="Arial" w:hAnsi="Arial" w:cs="Arial"/>
          <w:spacing w:val="-1"/>
        </w:rPr>
        <w:t xml:space="preserve"> v</w:t>
      </w:r>
      <w:r w:rsidRPr="00477744">
        <w:rPr>
          <w:rFonts w:ascii="Arial" w:eastAsia="Arial" w:hAnsi="Arial" w:cs="Arial"/>
          <w:spacing w:val="2"/>
        </w:rPr>
        <w:t>e</w:t>
      </w:r>
      <w:r w:rsidRPr="00477744">
        <w:rPr>
          <w:rFonts w:ascii="Arial" w:eastAsia="Arial" w:hAnsi="Arial" w:cs="Arial"/>
        </w:rPr>
        <w:t>n</w:t>
      </w:r>
      <w:r w:rsidRPr="00477744">
        <w:rPr>
          <w:rFonts w:ascii="Arial" w:eastAsia="Arial" w:hAnsi="Arial" w:cs="Arial"/>
          <w:spacing w:val="2"/>
        </w:rPr>
        <w:t>d</w:t>
      </w:r>
      <w:r w:rsidRPr="00477744">
        <w:rPr>
          <w:rFonts w:ascii="Arial" w:eastAsia="Arial" w:hAnsi="Arial" w:cs="Arial"/>
        </w:rPr>
        <w:t>o</w:t>
      </w:r>
      <w:r w:rsidRPr="00477744">
        <w:rPr>
          <w:rFonts w:ascii="Arial" w:eastAsia="Arial" w:hAnsi="Arial" w:cs="Arial"/>
          <w:spacing w:val="1"/>
        </w:rPr>
        <w:t>r</w:t>
      </w:r>
      <w:r w:rsidRPr="00477744">
        <w:rPr>
          <w:rFonts w:ascii="Arial" w:eastAsia="Arial" w:hAnsi="Arial" w:cs="Arial"/>
        </w:rPr>
        <w:t>,</w:t>
      </w:r>
      <w:r w:rsidRPr="00477744">
        <w:rPr>
          <w:rFonts w:ascii="Arial" w:eastAsia="Arial" w:hAnsi="Arial" w:cs="Arial"/>
          <w:spacing w:val="-7"/>
        </w:rPr>
        <w:t xml:space="preserve"> </w:t>
      </w:r>
      <w:r w:rsidRPr="00477744">
        <w:rPr>
          <w:rFonts w:ascii="Arial" w:eastAsia="Arial" w:hAnsi="Arial" w:cs="Arial"/>
        </w:rPr>
        <w:t>a</w:t>
      </w:r>
      <w:r w:rsidRPr="00477744">
        <w:rPr>
          <w:rFonts w:ascii="Arial" w:eastAsia="Arial" w:hAnsi="Arial" w:cs="Arial"/>
          <w:spacing w:val="2"/>
        </w:rPr>
        <w:t>n</w:t>
      </w:r>
      <w:r w:rsidRPr="00477744">
        <w:rPr>
          <w:rFonts w:ascii="Arial" w:eastAsia="Arial" w:hAnsi="Arial" w:cs="Arial"/>
        </w:rPr>
        <w:t>d</w:t>
      </w:r>
      <w:r w:rsidRPr="00477744">
        <w:rPr>
          <w:rFonts w:ascii="Arial" w:eastAsia="Arial" w:hAnsi="Arial" w:cs="Arial"/>
          <w:spacing w:val="-1"/>
        </w:rPr>
        <w:t xml:space="preserve"> </w:t>
      </w:r>
      <w:r w:rsidRPr="00477744">
        <w:rPr>
          <w:rFonts w:ascii="Arial" w:eastAsia="Arial" w:hAnsi="Arial" w:cs="Arial"/>
          <w:spacing w:val="2"/>
        </w:rPr>
        <w:t>f</w:t>
      </w:r>
      <w:r w:rsidRPr="00477744">
        <w:rPr>
          <w:rFonts w:ascii="Arial" w:eastAsia="Arial" w:hAnsi="Arial" w:cs="Arial"/>
        </w:rPr>
        <w:t>a</w:t>
      </w:r>
      <w:r w:rsidRPr="00477744">
        <w:rPr>
          <w:rFonts w:ascii="Arial" w:eastAsia="Arial" w:hAnsi="Arial" w:cs="Arial"/>
          <w:spacing w:val="1"/>
        </w:rPr>
        <w:t>c</w:t>
      </w:r>
      <w:r w:rsidRPr="00477744">
        <w:rPr>
          <w:rFonts w:ascii="Arial" w:eastAsia="Arial" w:hAnsi="Arial" w:cs="Arial"/>
          <w:spacing w:val="-1"/>
        </w:rPr>
        <w:t>ili</w:t>
      </w:r>
      <w:r w:rsidRPr="00477744">
        <w:rPr>
          <w:rFonts w:ascii="Arial" w:eastAsia="Arial" w:hAnsi="Arial" w:cs="Arial"/>
        </w:rPr>
        <w:t>t</w:t>
      </w:r>
      <w:r w:rsidRPr="00477744">
        <w:rPr>
          <w:rFonts w:ascii="Arial" w:eastAsia="Arial" w:hAnsi="Arial" w:cs="Arial"/>
          <w:spacing w:val="2"/>
        </w:rPr>
        <w:t>a</w:t>
      </w:r>
      <w:r w:rsidRPr="00477744">
        <w:rPr>
          <w:rFonts w:ascii="Arial" w:eastAsia="Arial" w:hAnsi="Arial" w:cs="Arial"/>
        </w:rPr>
        <w:t>ted</w:t>
      </w:r>
      <w:r w:rsidRPr="00477744">
        <w:rPr>
          <w:rFonts w:ascii="Arial" w:eastAsia="Arial" w:hAnsi="Arial" w:cs="Arial"/>
          <w:spacing w:val="-6"/>
        </w:rPr>
        <w:t xml:space="preserve"> </w:t>
      </w:r>
      <w:r w:rsidRPr="00477744">
        <w:rPr>
          <w:rFonts w:ascii="Arial" w:eastAsia="Arial" w:hAnsi="Arial" w:cs="Arial"/>
        </w:rPr>
        <w:t>un</w:t>
      </w:r>
      <w:r w:rsidRPr="00477744">
        <w:rPr>
          <w:rFonts w:ascii="Arial" w:eastAsia="Arial" w:hAnsi="Arial" w:cs="Arial"/>
          <w:spacing w:val="2"/>
        </w:rPr>
        <w:t>d</w:t>
      </w:r>
      <w:r w:rsidRPr="00477744">
        <w:rPr>
          <w:rFonts w:ascii="Arial" w:eastAsia="Arial" w:hAnsi="Arial" w:cs="Arial"/>
        </w:rPr>
        <w:t>er</w:t>
      </w:r>
      <w:r w:rsidRPr="00477744">
        <w:rPr>
          <w:rFonts w:ascii="Arial" w:eastAsia="Arial" w:hAnsi="Arial" w:cs="Arial"/>
          <w:spacing w:val="-4"/>
        </w:rPr>
        <w:t xml:space="preserve"> </w:t>
      </w:r>
      <w:r w:rsidRPr="00477744">
        <w:rPr>
          <w:rFonts w:ascii="Arial" w:eastAsia="Arial" w:hAnsi="Arial" w:cs="Arial"/>
        </w:rPr>
        <w:t>t</w:t>
      </w:r>
      <w:r w:rsidRPr="00477744">
        <w:rPr>
          <w:rFonts w:ascii="Arial" w:eastAsia="Arial" w:hAnsi="Arial" w:cs="Arial"/>
          <w:spacing w:val="2"/>
        </w:rPr>
        <w:t>h</w:t>
      </w:r>
      <w:r w:rsidRPr="00477744">
        <w:rPr>
          <w:rFonts w:ascii="Arial" w:eastAsia="Arial" w:hAnsi="Arial" w:cs="Arial"/>
        </w:rPr>
        <w:t>e</w:t>
      </w:r>
      <w:r w:rsidRPr="00477744">
        <w:rPr>
          <w:rFonts w:ascii="Arial" w:eastAsia="Arial" w:hAnsi="Arial" w:cs="Arial"/>
          <w:spacing w:val="-4"/>
        </w:rPr>
        <w:t xml:space="preserve"> </w:t>
      </w:r>
      <w:r w:rsidRPr="00477744">
        <w:rPr>
          <w:rFonts w:ascii="Arial" w:eastAsia="Arial" w:hAnsi="Arial" w:cs="Arial"/>
          <w:spacing w:val="1"/>
        </w:rPr>
        <w:t>s</w:t>
      </w:r>
      <w:r w:rsidRPr="00477744">
        <w:rPr>
          <w:rFonts w:ascii="Arial" w:eastAsia="Arial" w:hAnsi="Arial" w:cs="Arial"/>
        </w:rPr>
        <w:t>upe</w:t>
      </w:r>
      <w:r w:rsidRPr="00477744">
        <w:rPr>
          <w:rFonts w:ascii="Arial" w:eastAsia="Arial" w:hAnsi="Arial" w:cs="Arial"/>
          <w:spacing w:val="3"/>
        </w:rPr>
        <w:t>r</w:t>
      </w:r>
      <w:r w:rsidRPr="00477744">
        <w:rPr>
          <w:rFonts w:ascii="Arial" w:eastAsia="Arial" w:hAnsi="Arial" w:cs="Arial"/>
          <w:spacing w:val="-1"/>
        </w:rPr>
        <w:t>vi</w:t>
      </w:r>
      <w:r w:rsidRPr="00477744">
        <w:rPr>
          <w:rFonts w:ascii="Arial" w:eastAsia="Arial" w:hAnsi="Arial" w:cs="Arial"/>
          <w:spacing w:val="1"/>
        </w:rPr>
        <w:t>si</w:t>
      </w:r>
      <w:r w:rsidRPr="00477744">
        <w:rPr>
          <w:rFonts w:ascii="Arial" w:eastAsia="Arial" w:hAnsi="Arial" w:cs="Arial"/>
        </w:rPr>
        <w:t>on</w:t>
      </w:r>
      <w:r w:rsidRPr="00477744">
        <w:rPr>
          <w:rFonts w:ascii="Arial" w:eastAsia="Arial" w:hAnsi="Arial" w:cs="Arial"/>
          <w:spacing w:val="-8"/>
        </w:rPr>
        <w:t xml:space="preserve"> </w:t>
      </w:r>
      <w:r w:rsidRPr="00477744">
        <w:rPr>
          <w:rFonts w:ascii="Arial" w:eastAsia="Arial" w:hAnsi="Arial" w:cs="Arial"/>
        </w:rPr>
        <w:t>of a</w:t>
      </w:r>
      <w:r w:rsidRPr="00477744">
        <w:rPr>
          <w:rFonts w:ascii="Arial" w:eastAsia="Arial" w:hAnsi="Arial" w:cs="Arial"/>
          <w:spacing w:val="-2"/>
        </w:rPr>
        <w:t xml:space="preserve"> </w:t>
      </w:r>
      <w:r w:rsidRPr="00477744">
        <w:rPr>
          <w:rFonts w:ascii="Arial" w:eastAsia="Arial" w:hAnsi="Arial" w:cs="Arial"/>
        </w:rPr>
        <w:t>de</w:t>
      </w:r>
      <w:r w:rsidRPr="00477744">
        <w:rPr>
          <w:rFonts w:ascii="Arial" w:eastAsia="Arial" w:hAnsi="Arial" w:cs="Arial"/>
          <w:spacing w:val="2"/>
        </w:rPr>
        <w:t>d</w:t>
      </w:r>
      <w:r w:rsidRPr="00477744">
        <w:rPr>
          <w:rFonts w:ascii="Arial" w:eastAsia="Arial" w:hAnsi="Arial" w:cs="Arial"/>
          <w:spacing w:val="-1"/>
        </w:rPr>
        <w:t>i</w:t>
      </w:r>
      <w:r w:rsidRPr="00477744">
        <w:rPr>
          <w:rFonts w:ascii="Arial" w:eastAsia="Arial" w:hAnsi="Arial" w:cs="Arial"/>
          <w:spacing w:val="1"/>
        </w:rPr>
        <w:t>c</w:t>
      </w:r>
      <w:r w:rsidRPr="00477744">
        <w:rPr>
          <w:rFonts w:ascii="Arial" w:eastAsia="Arial" w:hAnsi="Arial" w:cs="Arial"/>
        </w:rPr>
        <w:t>at</w:t>
      </w:r>
      <w:r w:rsidRPr="00477744">
        <w:rPr>
          <w:rFonts w:ascii="Arial" w:eastAsia="Arial" w:hAnsi="Arial" w:cs="Arial"/>
          <w:spacing w:val="2"/>
        </w:rPr>
        <w:t>e</w:t>
      </w:r>
      <w:r w:rsidRPr="00477744">
        <w:rPr>
          <w:rFonts w:ascii="Arial" w:eastAsia="Arial" w:hAnsi="Arial" w:cs="Arial"/>
        </w:rPr>
        <w:t>d</w:t>
      </w:r>
      <w:r w:rsidRPr="00477744">
        <w:rPr>
          <w:rFonts w:ascii="Arial" w:eastAsia="Arial" w:hAnsi="Arial" w:cs="Arial"/>
          <w:spacing w:val="-10"/>
        </w:rPr>
        <w:t xml:space="preserve"> </w:t>
      </w:r>
      <w:r w:rsidRPr="00477744">
        <w:rPr>
          <w:rFonts w:ascii="Arial" w:eastAsia="Arial" w:hAnsi="Arial" w:cs="Arial"/>
        </w:rPr>
        <w:t>p</w:t>
      </w:r>
      <w:r w:rsidRPr="00477744">
        <w:rPr>
          <w:rFonts w:ascii="Arial" w:eastAsia="Arial" w:hAnsi="Arial" w:cs="Arial"/>
          <w:spacing w:val="1"/>
        </w:rPr>
        <w:t>r</w:t>
      </w:r>
      <w:r w:rsidRPr="00477744">
        <w:rPr>
          <w:rFonts w:ascii="Arial" w:eastAsia="Arial" w:hAnsi="Arial" w:cs="Arial"/>
        </w:rPr>
        <w:t>o</w:t>
      </w:r>
      <w:r w:rsidRPr="00477744">
        <w:rPr>
          <w:rFonts w:ascii="Arial" w:eastAsia="Arial" w:hAnsi="Arial" w:cs="Arial"/>
          <w:spacing w:val="1"/>
        </w:rPr>
        <w:t>j</w:t>
      </w:r>
      <w:r w:rsidRPr="00477744">
        <w:rPr>
          <w:rFonts w:ascii="Arial" w:eastAsia="Arial" w:hAnsi="Arial" w:cs="Arial"/>
        </w:rPr>
        <w:t>e</w:t>
      </w:r>
      <w:r w:rsidRPr="00477744">
        <w:rPr>
          <w:rFonts w:ascii="Arial" w:eastAsia="Arial" w:hAnsi="Arial" w:cs="Arial"/>
          <w:spacing w:val="4"/>
        </w:rPr>
        <w:t>c</w:t>
      </w:r>
      <w:r w:rsidRPr="00477744">
        <w:rPr>
          <w:rFonts w:ascii="Arial" w:eastAsia="Arial" w:hAnsi="Arial" w:cs="Arial"/>
        </w:rPr>
        <w:t xml:space="preserve">t </w:t>
      </w:r>
      <w:r w:rsidRPr="00477744">
        <w:rPr>
          <w:rFonts w:ascii="Arial" w:eastAsia="Arial" w:hAnsi="Arial" w:cs="Arial"/>
          <w:spacing w:val="4"/>
        </w:rPr>
        <w:t>m</w:t>
      </w:r>
      <w:r w:rsidRPr="00477744">
        <w:rPr>
          <w:rFonts w:ascii="Arial" w:eastAsia="Arial" w:hAnsi="Arial" w:cs="Arial"/>
        </w:rPr>
        <w:t>anage</w:t>
      </w:r>
      <w:r w:rsidRPr="00477744">
        <w:rPr>
          <w:rFonts w:ascii="Arial" w:eastAsia="Arial" w:hAnsi="Arial" w:cs="Arial"/>
          <w:spacing w:val="4"/>
        </w:rPr>
        <w:t>m</w:t>
      </w:r>
      <w:r w:rsidRPr="00477744">
        <w:rPr>
          <w:rFonts w:ascii="Arial" w:eastAsia="Arial" w:hAnsi="Arial" w:cs="Arial"/>
        </w:rPr>
        <w:t>ent</w:t>
      </w:r>
      <w:r w:rsidRPr="00477744">
        <w:rPr>
          <w:rFonts w:ascii="Arial" w:eastAsia="Arial" w:hAnsi="Arial" w:cs="Arial"/>
          <w:spacing w:val="-12"/>
        </w:rPr>
        <w:t xml:space="preserve"> </w:t>
      </w:r>
      <w:r w:rsidRPr="00477744">
        <w:rPr>
          <w:rFonts w:ascii="Arial" w:eastAsia="Arial" w:hAnsi="Arial" w:cs="Arial"/>
        </w:rPr>
        <w:t>p</w:t>
      </w:r>
      <w:r w:rsidRPr="00477744">
        <w:rPr>
          <w:rFonts w:ascii="Arial" w:eastAsia="Arial" w:hAnsi="Arial" w:cs="Arial"/>
          <w:spacing w:val="1"/>
        </w:rPr>
        <w:t>r</w:t>
      </w:r>
      <w:r w:rsidRPr="00477744">
        <w:rPr>
          <w:rFonts w:ascii="Arial" w:eastAsia="Arial" w:hAnsi="Arial" w:cs="Arial"/>
        </w:rPr>
        <w:t>o</w:t>
      </w:r>
      <w:r w:rsidRPr="00477744">
        <w:rPr>
          <w:rFonts w:ascii="Arial" w:eastAsia="Arial" w:hAnsi="Arial" w:cs="Arial"/>
          <w:spacing w:val="2"/>
        </w:rPr>
        <w:t>f</w:t>
      </w:r>
      <w:r w:rsidRPr="00477744">
        <w:rPr>
          <w:rFonts w:ascii="Arial" w:eastAsia="Arial" w:hAnsi="Arial" w:cs="Arial"/>
        </w:rPr>
        <w:t>e</w:t>
      </w:r>
      <w:r w:rsidRPr="00477744">
        <w:rPr>
          <w:rFonts w:ascii="Arial" w:eastAsia="Arial" w:hAnsi="Arial" w:cs="Arial"/>
          <w:spacing w:val="1"/>
        </w:rPr>
        <w:t>ss</w:t>
      </w:r>
      <w:r w:rsidRPr="00477744">
        <w:rPr>
          <w:rFonts w:ascii="Arial" w:eastAsia="Arial" w:hAnsi="Arial" w:cs="Arial"/>
          <w:spacing w:val="-1"/>
        </w:rPr>
        <w:t>i</w:t>
      </w:r>
      <w:r w:rsidRPr="00477744">
        <w:rPr>
          <w:rFonts w:ascii="Arial" w:eastAsia="Arial" w:hAnsi="Arial" w:cs="Arial"/>
        </w:rPr>
        <w:t>onal</w:t>
      </w:r>
      <w:r w:rsidRPr="00477744">
        <w:rPr>
          <w:rFonts w:ascii="Arial" w:eastAsia="Arial" w:hAnsi="Arial" w:cs="Arial"/>
          <w:spacing w:val="-10"/>
        </w:rPr>
        <w:t xml:space="preserve"> </w:t>
      </w:r>
      <w:r w:rsidRPr="00477744">
        <w:rPr>
          <w:rFonts w:ascii="Arial" w:eastAsia="Arial" w:hAnsi="Arial" w:cs="Arial"/>
          <w:spacing w:val="1"/>
        </w:rPr>
        <w:t>i</w:t>
      </w:r>
      <w:r w:rsidRPr="00477744">
        <w:rPr>
          <w:rFonts w:ascii="Arial" w:eastAsia="Arial" w:hAnsi="Arial" w:cs="Arial"/>
        </w:rPr>
        <w:t>n</w:t>
      </w:r>
      <w:r w:rsidRPr="00477744">
        <w:rPr>
          <w:rFonts w:ascii="Arial" w:eastAsia="Arial" w:hAnsi="Arial" w:cs="Arial"/>
          <w:spacing w:val="-3"/>
        </w:rPr>
        <w:t xml:space="preserve"> </w:t>
      </w:r>
      <w:r w:rsidRPr="00477744">
        <w:rPr>
          <w:rFonts w:ascii="Arial" w:eastAsia="Arial" w:hAnsi="Arial" w:cs="Arial"/>
        </w:rPr>
        <w:t>the</w:t>
      </w:r>
      <w:r w:rsidRPr="00477744">
        <w:rPr>
          <w:rFonts w:ascii="Arial" w:eastAsia="Arial" w:hAnsi="Arial" w:cs="Arial"/>
          <w:spacing w:val="-1"/>
        </w:rPr>
        <w:t xml:space="preserve"> </w:t>
      </w:r>
      <w:r w:rsidRPr="00477744">
        <w:rPr>
          <w:rFonts w:ascii="Arial" w:eastAsia="Arial" w:hAnsi="Arial" w:cs="Arial"/>
        </w:rPr>
        <w:t>d</w:t>
      </w:r>
      <w:r w:rsidRPr="00477744">
        <w:rPr>
          <w:rFonts w:ascii="Arial" w:eastAsia="Arial" w:hAnsi="Arial" w:cs="Arial"/>
          <w:spacing w:val="-1"/>
        </w:rPr>
        <w:t>i</w:t>
      </w:r>
      <w:r w:rsidRPr="00477744">
        <w:rPr>
          <w:rFonts w:ascii="Arial" w:eastAsia="Arial" w:hAnsi="Arial" w:cs="Arial"/>
          <w:spacing w:val="1"/>
        </w:rPr>
        <w:t>r</w:t>
      </w:r>
      <w:r w:rsidRPr="00477744">
        <w:rPr>
          <w:rFonts w:ascii="Arial" w:eastAsia="Arial" w:hAnsi="Arial" w:cs="Arial"/>
        </w:rPr>
        <w:t>e</w:t>
      </w:r>
      <w:r w:rsidRPr="00477744">
        <w:rPr>
          <w:rFonts w:ascii="Arial" w:eastAsia="Arial" w:hAnsi="Arial" w:cs="Arial"/>
          <w:spacing w:val="1"/>
        </w:rPr>
        <w:t>c</w:t>
      </w:r>
      <w:r w:rsidRPr="00477744">
        <w:rPr>
          <w:rFonts w:ascii="Arial" w:eastAsia="Arial" w:hAnsi="Arial" w:cs="Arial"/>
        </w:rPr>
        <w:t>t</w:t>
      </w:r>
      <w:r w:rsidRPr="00477744">
        <w:rPr>
          <w:rFonts w:ascii="Arial" w:eastAsia="Arial" w:hAnsi="Arial" w:cs="Arial"/>
          <w:spacing w:val="-3"/>
        </w:rPr>
        <w:t xml:space="preserve"> </w:t>
      </w:r>
      <w:r w:rsidRPr="00477744">
        <w:rPr>
          <w:rFonts w:ascii="Arial" w:eastAsia="Arial" w:hAnsi="Arial" w:cs="Arial"/>
        </w:rPr>
        <w:t>e</w:t>
      </w:r>
      <w:r w:rsidRPr="00477744">
        <w:rPr>
          <w:rFonts w:ascii="Arial" w:eastAsia="Arial" w:hAnsi="Arial" w:cs="Arial"/>
          <w:spacing w:val="4"/>
        </w:rPr>
        <w:t>m</w:t>
      </w:r>
      <w:r w:rsidRPr="00477744">
        <w:rPr>
          <w:rFonts w:ascii="Arial" w:eastAsia="Arial" w:hAnsi="Arial" w:cs="Arial"/>
        </w:rPr>
        <w:t>p</w:t>
      </w:r>
      <w:r w:rsidRPr="00477744">
        <w:rPr>
          <w:rFonts w:ascii="Arial" w:eastAsia="Arial" w:hAnsi="Arial" w:cs="Arial"/>
          <w:spacing w:val="-1"/>
        </w:rPr>
        <w:t>l</w:t>
      </w:r>
      <w:r w:rsidRPr="00477744">
        <w:rPr>
          <w:rFonts w:ascii="Arial" w:eastAsia="Arial" w:hAnsi="Arial" w:cs="Arial"/>
          <w:spacing w:val="2"/>
        </w:rPr>
        <w:t>o</w:t>
      </w:r>
      <w:r w:rsidRPr="00477744">
        <w:rPr>
          <w:rFonts w:ascii="Arial" w:eastAsia="Arial" w:hAnsi="Arial" w:cs="Arial"/>
        </w:rPr>
        <w:t>y</w:t>
      </w:r>
      <w:r w:rsidRPr="00477744">
        <w:rPr>
          <w:rFonts w:ascii="Arial" w:eastAsia="Arial" w:hAnsi="Arial" w:cs="Arial"/>
          <w:spacing w:val="-7"/>
        </w:rPr>
        <w:t xml:space="preserve"> </w:t>
      </w:r>
      <w:r w:rsidRPr="00477744">
        <w:rPr>
          <w:rFonts w:ascii="Arial" w:eastAsia="Arial" w:hAnsi="Arial" w:cs="Arial"/>
        </w:rPr>
        <w:t>of the</w:t>
      </w:r>
      <w:r w:rsidRPr="00477744">
        <w:rPr>
          <w:rFonts w:ascii="Arial" w:eastAsia="Arial" w:hAnsi="Arial" w:cs="Arial"/>
          <w:spacing w:val="-15"/>
        </w:rPr>
        <w:t xml:space="preserve"> </w:t>
      </w:r>
      <w:r w:rsidRPr="00477744">
        <w:rPr>
          <w:rFonts w:ascii="Arial" w:eastAsia="Arial" w:hAnsi="Arial" w:cs="Arial"/>
          <w:spacing w:val="1"/>
        </w:rPr>
        <w:t>v</w:t>
      </w:r>
      <w:r w:rsidRPr="00477744">
        <w:rPr>
          <w:rFonts w:ascii="Arial" w:eastAsia="Arial" w:hAnsi="Arial" w:cs="Arial"/>
        </w:rPr>
        <w:t>endo</w:t>
      </w:r>
      <w:r w:rsidRPr="00477744">
        <w:rPr>
          <w:rFonts w:ascii="Arial" w:eastAsia="Arial" w:hAnsi="Arial" w:cs="Arial"/>
          <w:spacing w:val="1"/>
        </w:rPr>
        <w:t>r</w:t>
      </w:r>
      <w:r w:rsidRPr="00477744">
        <w:rPr>
          <w:rFonts w:ascii="Arial" w:eastAsia="Arial" w:hAnsi="Arial" w:cs="Arial"/>
        </w:rPr>
        <w:t>.</w:t>
      </w:r>
    </w:p>
    <w:p w:rsidR="00477744" w:rsidRPr="00477744" w:rsidRDefault="00477744" w:rsidP="009D20D9">
      <w:pPr>
        <w:pStyle w:val="ListParagraph"/>
        <w:numPr>
          <w:ilvl w:val="0"/>
          <w:numId w:val="44"/>
        </w:numPr>
        <w:spacing w:before="100"/>
        <w:rPr>
          <w:rFonts w:ascii="Arial" w:eastAsia="Arial" w:hAnsi="Arial" w:cs="Arial"/>
        </w:rPr>
      </w:pPr>
      <w:r w:rsidRPr="00477744">
        <w:rPr>
          <w:rFonts w:ascii="Arial" w:eastAsia="Arial" w:hAnsi="Arial" w:cs="Arial"/>
          <w:b/>
          <w:spacing w:val="-1"/>
        </w:rPr>
        <w:t>S</w:t>
      </w:r>
      <w:r w:rsidRPr="00477744">
        <w:rPr>
          <w:rFonts w:ascii="Arial" w:eastAsia="Arial" w:hAnsi="Arial" w:cs="Arial"/>
          <w:b/>
        </w:rPr>
        <w:t>kil</w:t>
      </w:r>
      <w:r w:rsidRPr="00477744">
        <w:rPr>
          <w:rFonts w:ascii="Arial" w:eastAsia="Arial" w:hAnsi="Arial" w:cs="Arial"/>
          <w:b/>
          <w:spacing w:val="2"/>
        </w:rPr>
        <w:t>l</w:t>
      </w:r>
      <w:r w:rsidRPr="00477744">
        <w:rPr>
          <w:rFonts w:ascii="Arial" w:eastAsia="Arial" w:hAnsi="Arial" w:cs="Arial"/>
          <w:b/>
        </w:rPr>
        <w:t>ed</w:t>
      </w:r>
      <w:r w:rsidRPr="00477744">
        <w:rPr>
          <w:rFonts w:ascii="Arial" w:eastAsia="Arial" w:hAnsi="Arial" w:cs="Arial"/>
          <w:b/>
          <w:spacing w:val="-6"/>
        </w:rPr>
        <w:t xml:space="preserve"> </w:t>
      </w:r>
      <w:r w:rsidRPr="00477744">
        <w:rPr>
          <w:rFonts w:ascii="Arial" w:eastAsia="Arial" w:hAnsi="Arial" w:cs="Arial"/>
          <w:b/>
          <w:spacing w:val="3"/>
        </w:rPr>
        <w:t>T</w:t>
      </w:r>
      <w:r w:rsidRPr="00477744">
        <w:rPr>
          <w:rFonts w:ascii="Arial" w:eastAsia="Arial" w:hAnsi="Arial" w:cs="Arial"/>
          <w:b/>
        </w:rPr>
        <w:t>eam</w:t>
      </w:r>
      <w:r w:rsidRPr="00477744">
        <w:rPr>
          <w:rFonts w:ascii="Arial" w:eastAsia="Arial" w:hAnsi="Arial" w:cs="Arial"/>
          <w:b/>
          <w:spacing w:val="-4"/>
        </w:rPr>
        <w:t xml:space="preserve"> </w:t>
      </w:r>
      <w:r w:rsidRPr="00477744">
        <w:rPr>
          <w:rFonts w:ascii="Arial" w:eastAsia="Calibri" w:hAnsi="Arial" w:cs="Arial"/>
        </w:rPr>
        <w:t>–</w:t>
      </w:r>
      <w:r w:rsidRPr="00477744">
        <w:rPr>
          <w:rFonts w:ascii="Arial" w:eastAsia="Calibri" w:hAnsi="Arial" w:cs="Arial"/>
          <w:spacing w:val="11"/>
        </w:rPr>
        <w:t xml:space="preserve"> </w:t>
      </w:r>
      <w:r w:rsidRPr="00477744">
        <w:rPr>
          <w:rFonts w:ascii="Arial" w:eastAsia="Arial" w:hAnsi="Arial" w:cs="Arial"/>
          <w:spacing w:val="-1"/>
        </w:rPr>
        <w:t>V</w:t>
      </w:r>
      <w:r w:rsidRPr="00477744">
        <w:rPr>
          <w:rFonts w:ascii="Arial" w:eastAsia="Arial" w:hAnsi="Arial" w:cs="Arial"/>
          <w:spacing w:val="2"/>
        </w:rPr>
        <w:t>e</w:t>
      </w:r>
      <w:r w:rsidRPr="00477744">
        <w:rPr>
          <w:rFonts w:ascii="Arial" w:eastAsia="Arial" w:hAnsi="Arial" w:cs="Arial"/>
        </w:rPr>
        <w:t>ndor</w:t>
      </w:r>
      <w:r w:rsidRPr="00477744">
        <w:rPr>
          <w:rFonts w:ascii="Arial" w:eastAsia="Arial" w:hAnsi="Arial" w:cs="Arial"/>
          <w:spacing w:val="-3"/>
        </w:rPr>
        <w:t xml:space="preserve"> </w:t>
      </w:r>
      <w:r w:rsidRPr="00477744">
        <w:rPr>
          <w:rFonts w:ascii="Arial" w:eastAsia="Arial" w:hAnsi="Arial" w:cs="Arial"/>
        </w:rPr>
        <w:t>w</w:t>
      </w:r>
      <w:r w:rsidRPr="00477744">
        <w:rPr>
          <w:rFonts w:ascii="Arial" w:eastAsia="Arial" w:hAnsi="Arial" w:cs="Arial"/>
          <w:spacing w:val="-1"/>
        </w:rPr>
        <w:t>i</w:t>
      </w:r>
      <w:r w:rsidRPr="00477744">
        <w:rPr>
          <w:rFonts w:ascii="Arial" w:eastAsia="Arial" w:hAnsi="Arial" w:cs="Arial"/>
          <w:spacing w:val="1"/>
        </w:rPr>
        <w:t>l</w:t>
      </w:r>
      <w:r w:rsidRPr="00477744">
        <w:rPr>
          <w:rFonts w:ascii="Arial" w:eastAsia="Arial" w:hAnsi="Arial" w:cs="Arial"/>
        </w:rPr>
        <w:t>l</w:t>
      </w:r>
      <w:r w:rsidRPr="00477744">
        <w:rPr>
          <w:rFonts w:ascii="Arial" w:eastAsia="Arial" w:hAnsi="Arial" w:cs="Arial"/>
          <w:spacing w:val="-2"/>
        </w:rPr>
        <w:t xml:space="preserve"> </w:t>
      </w:r>
      <w:r w:rsidRPr="00477744">
        <w:rPr>
          <w:rFonts w:ascii="Arial" w:eastAsia="Arial" w:hAnsi="Arial" w:cs="Arial"/>
          <w:spacing w:val="1"/>
        </w:rPr>
        <w:t>s</w:t>
      </w:r>
      <w:r w:rsidRPr="00477744">
        <w:rPr>
          <w:rFonts w:ascii="Arial" w:eastAsia="Arial" w:hAnsi="Arial" w:cs="Arial"/>
        </w:rPr>
        <w:t>upp</w:t>
      </w:r>
      <w:r w:rsidRPr="00477744">
        <w:rPr>
          <w:rFonts w:ascii="Arial" w:eastAsia="Arial" w:hAnsi="Arial" w:cs="Arial"/>
          <w:spacing w:val="4"/>
        </w:rPr>
        <w:t>l</w:t>
      </w:r>
      <w:r w:rsidRPr="00477744">
        <w:rPr>
          <w:rFonts w:ascii="Arial" w:eastAsia="Arial" w:hAnsi="Arial" w:cs="Arial"/>
        </w:rPr>
        <w:t>y</w:t>
      </w:r>
      <w:r w:rsidRPr="00477744">
        <w:rPr>
          <w:rFonts w:ascii="Arial" w:eastAsia="Arial" w:hAnsi="Arial" w:cs="Arial"/>
          <w:spacing w:val="-7"/>
        </w:rPr>
        <w:t xml:space="preserve"> </w:t>
      </w:r>
      <w:r w:rsidRPr="00477744">
        <w:rPr>
          <w:rFonts w:ascii="Arial" w:eastAsia="Arial" w:hAnsi="Arial" w:cs="Arial"/>
        </w:rPr>
        <w:t>a</w:t>
      </w:r>
      <w:r w:rsidRPr="00477744">
        <w:rPr>
          <w:rFonts w:ascii="Arial" w:eastAsia="Arial" w:hAnsi="Arial" w:cs="Arial"/>
          <w:spacing w:val="-2"/>
        </w:rPr>
        <w:t xml:space="preserve"> </w:t>
      </w:r>
      <w:r w:rsidRPr="00477744">
        <w:rPr>
          <w:rFonts w:ascii="Arial" w:eastAsia="Arial" w:hAnsi="Arial" w:cs="Arial"/>
        </w:rPr>
        <w:t>t</w:t>
      </w:r>
      <w:r w:rsidRPr="00477744">
        <w:rPr>
          <w:rFonts w:ascii="Arial" w:eastAsia="Arial" w:hAnsi="Arial" w:cs="Arial"/>
          <w:spacing w:val="2"/>
        </w:rPr>
        <w:t>e</w:t>
      </w:r>
      <w:r w:rsidRPr="00477744">
        <w:rPr>
          <w:rFonts w:ascii="Arial" w:eastAsia="Arial" w:hAnsi="Arial" w:cs="Arial"/>
        </w:rPr>
        <w:t>am of u</w:t>
      </w:r>
      <w:r w:rsidRPr="00477744">
        <w:rPr>
          <w:rFonts w:ascii="Arial" w:eastAsia="Arial" w:hAnsi="Arial" w:cs="Arial"/>
          <w:spacing w:val="1"/>
        </w:rPr>
        <w:t>s</w:t>
      </w:r>
      <w:r w:rsidRPr="00477744">
        <w:rPr>
          <w:rFonts w:ascii="Arial" w:eastAsia="Arial" w:hAnsi="Arial" w:cs="Arial"/>
        </w:rPr>
        <w:t>er</w:t>
      </w:r>
      <w:r w:rsidRPr="00477744">
        <w:rPr>
          <w:rFonts w:ascii="Arial" w:eastAsia="Arial" w:hAnsi="Arial" w:cs="Arial"/>
          <w:spacing w:val="-3"/>
        </w:rPr>
        <w:t xml:space="preserve"> </w:t>
      </w:r>
      <w:r w:rsidRPr="00477744">
        <w:rPr>
          <w:rFonts w:ascii="Arial" w:eastAsia="Arial" w:hAnsi="Arial" w:cs="Arial"/>
        </w:rPr>
        <w:t>e</w:t>
      </w:r>
      <w:r w:rsidRPr="00477744">
        <w:rPr>
          <w:rFonts w:ascii="Arial" w:eastAsia="Arial" w:hAnsi="Arial" w:cs="Arial"/>
          <w:spacing w:val="1"/>
        </w:rPr>
        <w:t>x</w:t>
      </w:r>
      <w:r w:rsidRPr="00477744">
        <w:rPr>
          <w:rFonts w:ascii="Arial" w:eastAsia="Arial" w:hAnsi="Arial" w:cs="Arial"/>
          <w:spacing w:val="-3"/>
        </w:rPr>
        <w:t>p</w:t>
      </w:r>
      <w:r w:rsidRPr="00477744">
        <w:rPr>
          <w:rFonts w:ascii="Arial" w:eastAsia="Arial" w:hAnsi="Arial" w:cs="Arial"/>
        </w:rPr>
        <w:t>e</w:t>
      </w:r>
      <w:r w:rsidRPr="00477744">
        <w:rPr>
          <w:rFonts w:ascii="Arial" w:eastAsia="Arial" w:hAnsi="Arial" w:cs="Arial"/>
          <w:spacing w:val="1"/>
        </w:rPr>
        <w:t>r</w:t>
      </w:r>
      <w:r w:rsidRPr="00477744">
        <w:rPr>
          <w:rFonts w:ascii="Arial" w:eastAsia="Arial" w:hAnsi="Arial" w:cs="Arial"/>
          <w:spacing w:val="-1"/>
        </w:rPr>
        <w:t>i</w:t>
      </w:r>
      <w:r w:rsidRPr="00477744">
        <w:rPr>
          <w:rFonts w:ascii="Arial" w:eastAsia="Arial" w:hAnsi="Arial" w:cs="Arial"/>
        </w:rPr>
        <w:t>en</w:t>
      </w:r>
      <w:r w:rsidRPr="00477744">
        <w:rPr>
          <w:rFonts w:ascii="Arial" w:eastAsia="Arial" w:hAnsi="Arial" w:cs="Arial"/>
          <w:spacing w:val="1"/>
        </w:rPr>
        <w:t>c</w:t>
      </w:r>
      <w:r w:rsidRPr="00477744">
        <w:rPr>
          <w:rFonts w:ascii="Arial" w:eastAsia="Arial" w:hAnsi="Arial" w:cs="Arial"/>
        </w:rPr>
        <w:t>e,</w:t>
      </w:r>
      <w:r w:rsidRPr="00477744">
        <w:rPr>
          <w:rFonts w:ascii="Arial" w:eastAsia="Arial" w:hAnsi="Arial" w:cs="Arial"/>
          <w:spacing w:val="-8"/>
        </w:rPr>
        <w:t xml:space="preserve"> </w:t>
      </w:r>
      <w:r w:rsidRPr="00477744">
        <w:rPr>
          <w:rFonts w:ascii="Arial" w:eastAsia="Arial" w:hAnsi="Arial" w:cs="Arial"/>
        </w:rPr>
        <w:t>de</w:t>
      </w:r>
      <w:r w:rsidRPr="00477744">
        <w:rPr>
          <w:rFonts w:ascii="Arial" w:eastAsia="Arial" w:hAnsi="Arial" w:cs="Arial"/>
          <w:spacing w:val="4"/>
        </w:rPr>
        <w:t>s</w:t>
      </w:r>
      <w:r w:rsidRPr="00477744">
        <w:rPr>
          <w:rFonts w:ascii="Arial" w:eastAsia="Arial" w:hAnsi="Arial" w:cs="Arial"/>
          <w:spacing w:val="-1"/>
        </w:rPr>
        <w:t>i</w:t>
      </w:r>
      <w:r w:rsidRPr="00477744">
        <w:rPr>
          <w:rFonts w:ascii="Arial" w:eastAsia="Arial" w:hAnsi="Arial" w:cs="Arial"/>
        </w:rPr>
        <w:t>gn</w:t>
      </w:r>
      <w:r w:rsidRPr="00477744">
        <w:rPr>
          <w:rFonts w:ascii="Arial" w:eastAsia="Arial" w:hAnsi="Arial" w:cs="Arial"/>
          <w:spacing w:val="-4"/>
        </w:rPr>
        <w:t xml:space="preserve"> </w:t>
      </w:r>
      <w:r w:rsidRPr="00477744">
        <w:rPr>
          <w:rFonts w:ascii="Arial" w:eastAsia="Arial" w:hAnsi="Arial" w:cs="Arial"/>
        </w:rPr>
        <w:t>and de</w:t>
      </w:r>
      <w:r w:rsidRPr="00477744">
        <w:rPr>
          <w:rFonts w:ascii="Arial" w:eastAsia="Arial" w:hAnsi="Arial" w:cs="Arial"/>
          <w:spacing w:val="1"/>
        </w:rPr>
        <w:t>v</w:t>
      </w:r>
      <w:r w:rsidRPr="00477744">
        <w:rPr>
          <w:rFonts w:ascii="Arial" w:eastAsia="Arial" w:hAnsi="Arial" w:cs="Arial"/>
        </w:rPr>
        <w:t>e</w:t>
      </w:r>
      <w:r w:rsidRPr="00477744">
        <w:rPr>
          <w:rFonts w:ascii="Arial" w:eastAsia="Arial" w:hAnsi="Arial" w:cs="Arial"/>
          <w:spacing w:val="1"/>
        </w:rPr>
        <w:t>l</w:t>
      </w:r>
      <w:r w:rsidRPr="00477744">
        <w:rPr>
          <w:rFonts w:ascii="Arial" w:eastAsia="Arial" w:hAnsi="Arial" w:cs="Arial"/>
        </w:rPr>
        <w:t>op</w:t>
      </w:r>
      <w:r w:rsidRPr="00477744">
        <w:rPr>
          <w:rFonts w:ascii="Arial" w:eastAsia="Arial" w:hAnsi="Arial" w:cs="Arial"/>
          <w:spacing w:val="4"/>
        </w:rPr>
        <w:t>m</w:t>
      </w:r>
      <w:r w:rsidRPr="00477744">
        <w:rPr>
          <w:rFonts w:ascii="Arial" w:eastAsia="Arial" w:hAnsi="Arial" w:cs="Arial"/>
        </w:rPr>
        <w:t>ent</w:t>
      </w:r>
      <w:r w:rsidRPr="00477744">
        <w:rPr>
          <w:rFonts w:ascii="Arial" w:eastAsia="Arial" w:hAnsi="Arial" w:cs="Arial"/>
          <w:spacing w:val="-11"/>
        </w:rPr>
        <w:t xml:space="preserve"> </w:t>
      </w:r>
      <w:r w:rsidRPr="00477744">
        <w:rPr>
          <w:rFonts w:ascii="Arial" w:eastAsia="Arial" w:hAnsi="Arial" w:cs="Arial"/>
        </w:rPr>
        <w:t>p</w:t>
      </w:r>
      <w:r w:rsidRPr="00477744">
        <w:rPr>
          <w:rFonts w:ascii="Arial" w:eastAsia="Arial" w:hAnsi="Arial" w:cs="Arial"/>
          <w:spacing w:val="1"/>
        </w:rPr>
        <w:t>r</w:t>
      </w:r>
      <w:r w:rsidRPr="00477744">
        <w:rPr>
          <w:rFonts w:ascii="Arial" w:eastAsia="Arial" w:hAnsi="Arial" w:cs="Arial"/>
        </w:rPr>
        <w:t>o</w:t>
      </w:r>
      <w:r w:rsidRPr="00477744">
        <w:rPr>
          <w:rFonts w:ascii="Arial" w:eastAsia="Arial" w:hAnsi="Arial" w:cs="Arial"/>
          <w:spacing w:val="2"/>
        </w:rPr>
        <w:t>f</w:t>
      </w:r>
      <w:r w:rsidRPr="00477744">
        <w:rPr>
          <w:rFonts w:ascii="Arial" w:eastAsia="Arial" w:hAnsi="Arial" w:cs="Arial"/>
        </w:rPr>
        <w:t>e</w:t>
      </w:r>
      <w:r w:rsidRPr="00477744">
        <w:rPr>
          <w:rFonts w:ascii="Arial" w:eastAsia="Arial" w:hAnsi="Arial" w:cs="Arial"/>
          <w:spacing w:val="1"/>
        </w:rPr>
        <w:t>ss</w:t>
      </w:r>
      <w:r w:rsidRPr="00477744">
        <w:rPr>
          <w:rFonts w:ascii="Arial" w:eastAsia="Arial" w:hAnsi="Arial" w:cs="Arial"/>
          <w:spacing w:val="-1"/>
        </w:rPr>
        <w:t>i</w:t>
      </w:r>
      <w:r w:rsidRPr="00477744">
        <w:rPr>
          <w:rFonts w:ascii="Arial" w:eastAsia="Arial" w:hAnsi="Arial" w:cs="Arial"/>
        </w:rPr>
        <w:t>on</w:t>
      </w:r>
      <w:r w:rsidRPr="00477744">
        <w:rPr>
          <w:rFonts w:ascii="Arial" w:eastAsia="Arial" w:hAnsi="Arial" w:cs="Arial"/>
          <w:spacing w:val="2"/>
        </w:rPr>
        <w:t>a</w:t>
      </w:r>
      <w:r w:rsidRPr="00477744">
        <w:rPr>
          <w:rFonts w:ascii="Arial" w:eastAsia="Arial" w:hAnsi="Arial" w:cs="Arial"/>
          <w:spacing w:val="-1"/>
        </w:rPr>
        <w:t>l</w:t>
      </w:r>
      <w:r w:rsidRPr="00477744">
        <w:rPr>
          <w:rFonts w:ascii="Arial" w:eastAsia="Arial" w:hAnsi="Arial" w:cs="Arial"/>
        </w:rPr>
        <w:t>s</w:t>
      </w:r>
      <w:r w:rsidRPr="00477744">
        <w:rPr>
          <w:rFonts w:ascii="Arial" w:eastAsia="Arial" w:hAnsi="Arial" w:cs="Arial"/>
          <w:spacing w:val="-9"/>
        </w:rPr>
        <w:t xml:space="preserve"> </w:t>
      </w:r>
      <w:r w:rsidRPr="00477744">
        <w:rPr>
          <w:rFonts w:ascii="Arial" w:eastAsia="Arial" w:hAnsi="Arial" w:cs="Arial"/>
        </w:rPr>
        <w:t>to</w:t>
      </w:r>
      <w:r w:rsidRPr="00477744">
        <w:rPr>
          <w:rFonts w:ascii="Arial" w:eastAsia="Arial" w:hAnsi="Arial" w:cs="Arial"/>
          <w:spacing w:val="-3"/>
        </w:rPr>
        <w:t xml:space="preserve"> </w:t>
      </w:r>
      <w:r w:rsidRPr="00477744">
        <w:rPr>
          <w:rFonts w:ascii="Arial" w:eastAsia="Arial" w:hAnsi="Arial" w:cs="Arial"/>
          <w:spacing w:val="1"/>
        </w:rPr>
        <w:t>s</w:t>
      </w:r>
      <w:r w:rsidRPr="00477744">
        <w:rPr>
          <w:rFonts w:ascii="Arial" w:eastAsia="Arial" w:hAnsi="Arial" w:cs="Arial"/>
        </w:rPr>
        <w:t>up</w:t>
      </w:r>
      <w:r w:rsidRPr="00477744">
        <w:rPr>
          <w:rFonts w:ascii="Arial" w:eastAsia="Arial" w:hAnsi="Arial" w:cs="Arial"/>
          <w:spacing w:val="2"/>
        </w:rPr>
        <w:t>p</w:t>
      </w:r>
      <w:r w:rsidRPr="00477744">
        <w:rPr>
          <w:rFonts w:ascii="Arial" w:eastAsia="Arial" w:hAnsi="Arial" w:cs="Arial"/>
          <w:spacing w:val="-1"/>
        </w:rPr>
        <w:t>l</w:t>
      </w:r>
      <w:r w:rsidRPr="00477744">
        <w:rPr>
          <w:rFonts w:ascii="Arial" w:eastAsia="Arial" w:hAnsi="Arial" w:cs="Arial"/>
        </w:rPr>
        <w:t>e</w:t>
      </w:r>
      <w:r w:rsidRPr="00477744">
        <w:rPr>
          <w:rFonts w:ascii="Arial" w:eastAsia="Arial" w:hAnsi="Arial" w:cs="Arial"/>
          <w:spacing w:val="4"/>
        </w:rPr>
        <w:t>m</w:t>
      </w:r>
      <w:r w:rsidRPr="00477744">
        <w:rPr>
          <w:rFonts w:ascii="Arial" w:eastAsia="Arial" w:hAnsi="Arial" w:cs="Arial"/>
        </w:rPr>
        <w:t>ent</w:t>
      </w:r>
      <w:r w:rsidRPr="00477744">
        <w:rPr>
          <w:rFonts w:ascii="Arial" w:eastAsia="Arial" w:hAnsi="Arial" w:cs="Arial"/>
          <w:spacing w:val="-10"/>
        </w:rPr>
        <w:t xml:space="preserve"> </w:t>
      </w:r>
      <w:r w:rsidRPr="00477744">
        <w:rPr>
          <w:rFonts w:ascii="Arial" w:eastAsia="Arial" w:hAnsi="Arial" w:cs="Arial"/>
        </w:rPr>
        <w:t>t</w:t>
      </w:r>
      <w:r w:rsidRPr="00477744">
        <w:rPr>
          <w:rFonts w:ascii="Arial" w:eastAsia="Arial" w:hAnsi="Arial" w:cs="Arial"/>
          <w:spacing w:val="2"/>
        </w:rPr>
        <w:t>h</w:t>
      </w:r>
      <w:r w:rsidRPr="00477744">
        <w:rPr>
          <w:rFonts w:ascii="Arial" w:eastAsia="Arial" w:hAnsi="Arial" w:cs="Arial"/>
        </w:rPr>
        <w:t>e</w:t>
      </w:r>
      <w:r w:rsidRPr="00477744">
        <w:rPr>
          <w:rFonts w:ascii="Arial" w:eastAsia="Arial" w:hAnsi="Arial" w:cs="Arial"/>
          <w:spacing w:val="-4"/>
        </w:rPr>
        <w:t xml:space="preserve"> </w:t>
      </w:r>
      <w:r w:rsidRPr="00477744">
        <w:rPr>
          <w:rFonts w:ascii="Arial" w:eastAsia="Arial" w:hAnsi="Arial" w:cs="Arial"/>
        </w:rPr>
        <w:t>d</w:t>
      </w:r>
      <w:r w:rsidRPr="00477744">
        <w:rPr>
          <w:rFonts w:ascii="Arial" w:eastAsia="Arial" w:hAnsi="Arial" w:cs="Arial"/>
          <w:spacing w:val="2"/>
        </w:rPr>
        <w:t>e</w:t>
      </w:r>
      <w:r w:rsidRPr="00477744">
        <w:rPr>
          <w:rFonts w:ascii="Arial" w:eastAsia="Arial" w:hAnsi="Arial" w:cs="Arial"/>
          <w:spacing w:val="-1"/>
        </w:rPr>
        <w:t>v</w:t>
      </w:r>
      <w:r w:rsidRPr="00477744">
        <w:rPr>
          <w:rFonts w:ascii="Arial" w:eastAsia="Arial" w:hAnsi="Arial" w:cs="Arial"/>
          <w:spacing w:val="2"/>
        </w:rPr>
        <w:t>e</w:t>
      </w:r>
      <w:r w:rsidRPr="00477744">
        <w:rPr>
          <w:rFonts w:ascii="Arial" w:eastAsia="Arial" w:hAnsi="Arial" w:cs="Arial"/>
          <w:spacing w:val="-1"/>
        </w:rPr>
        <w:t>l</w:t>
      </w:r>
      <w:r w:rsidRPr="00477744">
        <w:rPr>
          <w:rFonts w:ascii="Arial" w:eastAsia="Arial" w:hAnsi="Arial" w:cs="Arial"/>
          <w:spacing w:val="2"/>
        </w:rPr>
        <w:t>op</w:t>
      </w:r>
      <w:r w:rsidRPr="00477744">
        <w:rPr>
          <w:rFonts w:ascii="Arial" w:eastAsia="Arial" w:hAnsi="Arial" w:cs="Arial"/>
          <w:spacing w:val="4"/>
        </w:rPr>
        <w:t>m</w:t>
      </w:r>
      <w:r w:rsidRPr="00477744">
        <w:rPr>
          <w:rFonts w:ascii="Arial" w:eastAsia="Arial" w:hAnsi="Arial" w:cs="Arial"/>
        </w:rPr>
        <w:t>ent</w:t>
      </w:r>
      <w:r w:rsidRPr="00477744">
        <w:rPr>
          <w:rFonts w:ascii="Arial" w:eastAsia="Arial" w:hAnsi="Arial" w:cs="Arial"/>
          <w:spacing w:val="-11"/>
        </w:rPr>
        <w:t xml:space="preserve"> </w:t>
      </w:r>
      <w:r w:rsidRPr="00477744">
        <w:rPr>
          <w:rFonts w:ascii="Arial" w:eastAsia="Arial" w:hAnsi="Arial" w:cs="Arial"/>
        </w:rPr>
        <w:t>p</w:t>
      </w:r>
      <w:r w:rsidRPr="00477744">
        <w:rPr>
          <w:rFonts w:ascii="Arial" w:eastAsia="Arial" w:hAnsi="Arial" w:cs="Arial"/>
          <w:spacing w:val="1"/>
        </w:rPr>
        <w:t>r</w:t>
      </w:r>
      <w:r w:rsidRPr="00477744">
        <w:rPr>
          <w:rFonts w:ascii="Arial" w:eastAsia="Arial" w:hAnsi="Arial" w:cs="Arial"/>
        </w:rPr>
        <w:t>o</w:t>
      </w:r>
      <w:r w:rsidRPr="00477744">
        <w:rPr>
          <w:rFonts w:ascii="Arial" w:eastAsia="Arial" w:hAnsi="Arial" w:cs="Arial"/>
          <w:spacing w:val="1"/>
        </w:rPr>
        <w:t>c</w:t>
      </w:r>
      <w:r w:rsidRPr="00477744">
        <w:rPr>
          <w:rFonts w:ascii="Arial" w:eastAsia="Arial" w:hAnsi="Arial" w:cs="Arial"/>
        </w:rPr>
        <w:t>e</w:t>
      </w:r>
      <w:r w:rsidRPr="00477744">
        <w:rPr>
          <w:rFonts w:ascii="Arial" w:eastAsia="Arial" w:hAnsi="Arial" w:cs="Arial"/>
          <w:spacing w:val="1"/>
        </w:rPr>
        <w:t>s</w:t>
      </w:r>
      <w:r w:rsidRPr="00477744">
        <w:rPr>
          <w:rFonts w:ascii="Arial" w:eastAsia="Arial" w:hAnsi="Arial" w:cs="Arial"/>
        </w:rPr>
        <w:t>s</w:t>
      </w:r>
      <w:r w:rsidRPr="00477744">
        <w:rPr>
          <w:rFonts w:ascii="Arial" w:eastAsia="Arial" w:hAnsi="Arial" w:cs="Arial"/>
          <w:spacing w:val="-6"/>
        </w:rPr>
        <w:t xml:space="preserve"> </w:t>
      </w:r>
      <w:r w:rsidRPr="00477744">
        <w:rPr>
          <w:rFonts w:ascii="Arial" w:eastAsia="Arial" w:hAnsi="Arial" w:cs="Arial"/>
          <w:spacing w:val="-1"/>
        </w:rPr>
        <w:t>l</w:t>
      </w:r>
      <w:r w:rsidRPr="00477744">
        <w:rPr>
          <w:rFonts w:ascii="Arial" w:eastAsia="Arial" w:hAnsi="Arial" w:cs="Arial"/>
        </w:rPr>
        <w:t>ed</w:t>
      </w:r>
      <w:r w:rsidRPr="00477744">
        <w:rPr>
          <w:rFonts w:ascii="Arial" w:eastAsia="Arial" w:hAnsi="Arial" w:cs="Arial"/>
          <w:spacing w:val="-4"/>
        </w:rPr>
        <w:t xml:space="preserve"> </w:t>
      </w:r>
      <w:r w:rsidRPr="00477744">
        <w:rPr>
          <w:rFonts w:ascii="Arial" w:eastAsia="Arial" w:hAnsi="Arial" w:cs="Arial"/>
          <w:spacing w:val="4"/>
        </w:rPr>
        <w:t>b</w:t>
      </w:r>
      <w:r w:rsidRPr="00477744">
        <w:rPr>
          <w:rFonts w:ascii="Arial" w:eastAsia="Arial" w:hAnsi="Arial" w:cs="Arial"/>
        </w:rPr>
        <w:t>y</w:t>
      </w:r>
      <w:r w:rsidRPr="00477744">
        <w:rPr>
          <w:rFonts w:ascii="Arial" w:eastAsia="Arial" w:hAnsi="Arial" w:cs="Arial"/>
          <w:spacing w:val="-6"/>
        </w:rPr>
        <w:t xml:space="preserve"> </w:t>
      </w:r>
      <w:r w:rsidRPr="00477744">
        <w:rPr>
          <w:rFonts w:ascii="Arial" w:eastAsia="Arial" w:hAnsi="Arial" w:cs="Arial"/>
        </w:rPr>
        <w:t>t</w:t>
      </w:r>
      <w:r w:rsidRPr="00477744">
        <w:rPr>
          <w:rFonts w:ascii="Arial" w:eastAsia="Arial" w:hAnsi="Arial" w:cs="Arial"/>
          <w:spacing w:val="2"/>
        </w:rPr>
        <w:t>h</w:t>
      </w:r>
      <w:r w:rsidRPr="00477744">
        <w:rPr>
          <w:rFonts w:ascii="Arial" w:eastAsia="Arial" w:hAnsi="Arial" w:cs="Arial"/>
        </w:rPr>
        <w:t>e</w:t>
      </w:r>
      <w:r w:rsidRPr="00477744">
        <w:rPr>
          <w:rFonts w:ascii="Arial" w:eastAsia="Arial" w:hAnsi="Arial" w:cs="Arial"/>
          <w:spacing w:val="-4"/>
        </w:rPr>
        <w:t xml:space="preserve"> </w:t>
      </w:r>
      <w:r w:rsidRPr="00477744">
        <w:rPr>
          <w:rFonts w:ascii="Arial" w:eastAsia="Arial" w:hAnsi="Arial" w:cs="Arial"/>
        </w:rPr>
        <w:t>p</w:t>
      </w:r>
      <w:r w:rsidRPr="00477744">
        <w:rPr>
          <w:rFonts w:ascii="Arial" w:eastAsia="Arial" w:hAnsi="Arial" w:cs="Arial"/>
          <w:spacing w:val="3"/>
        </w:rPr>
        <w:t>r</w:t>
      </w:r>
      <w:r w:rsidRPr="00477744">
        <w:rPr>
          <w:rFonts w:ascii="Arial" w:eastAsia="Arial" w:hAnsi="Arial" w:cs="Arial"/>
        </w:rPr>
        <w:t>o</w:t>
      </w:r>
      <w:r w:rsidRPr="00477744">
        <w:rPr>
          <w:rFonts w:ascii="Arial" w:eastAsia="Arial" w:hAnsi="Arial" w:cs="Arial"/>
          <w:spacing w:val="1"/>
        </w:rPr>
        <w:t>j</w:t>
      </w:r>
      <w:r w:rsidRPr="00477744">
        <w:rPr>
          <w:rFonts w:ascii="Arial" w:eastAsia="Arial" w:hAnsi="Arial" w:cs="Arial"/>
        </w:rPr>
        <w:t>e</w:t>
      </w:r>
      <w:r w:rsidRPr="00477744">
        <w:rPr>
          <w:rFonts w:ascii="Arial" w:eastAsia="Arial" w:hAnsi="Arial" w:cs="Arial"/>
          <w:spacing w:val="1"/>
        </w:rPr>
        <w:t>c</w:t>
      </w:r>
      <w:r w:rsidRPr="00477744">
        <w:rPr>
          <w:rFonts w:ascii="Arial" w:eastAsia="Arial" w:hAnsi="Arial" w:cs="Arial"/>
        </w:rPr>
        <w:t xml:space="preserve">t </w:t>
      </w:r>
      <w:r w:rsidRPr="00477744">
        <w:rPr>
          <w:rFonts w:ascii="Arial" w:eastAsia="Arial" w:hAnsi="Arial" w:cs="Arial"/>
          <w:spacing w:val="4"/>
        </w:rPr>
        <w:t>m</w:t>
      </w:r>
      <w:r w:rsidRPr="00477744">
        <w:rPr>
          <w:rFonts w:ascii="Arial" w:eastAsia="Arial" w:hAnsi="Arial" w:cs="Arial"/>
        </w:rPr>
        <w:t>anage</w:t>
      </w:r>
      <w:r w:rsidRPr="00477744">
        <w:rPr>
          <w:rFonts w:ascii="Arial" w:eastAsia="Arial" w:hAnsi="Arial" w:cs="Arial"/>
          <w:spacing w:val="1"/>
        </w:rPr>
        <w:t>r</w:t>
      </w:r>
      <w:r w:rsidRPr="00477744">
        <w:rPr>
          <w:rFonts w:ascii="Arial" w:eastAsia="Arial" w:hAnsi="Arial" w:cs="Arial"/>
        </w:rPr>
        <w:t>.</w:t>
      </w:r>
      <w:r w:rsidRPr="00477744">
        <w:rPr>
          <w:rFonts w:ascii="Arial" w:eastAsia="Arial" w:hAnsi="Arial" w:cs="Arial"/>
          <w:spacing w:val="-8"/>
        </w:rPr>
        <w:t xml:space="preserve"> </w:t>
      </w:r>
      <w:r w:rsidRPr="00477744">
        <w:rPr>
          <w:rFonts w:ascii="Arial" w:eastAsia="Arial" w:hAnsi="Arial" w:cs="Arial"/>
          <w:spacing w:val="3"/>
        </w:rPr>
        <w:t>T</w:t>
      </w:r>
      <w:r w:rsidRPr="00477744">
        <w:rPr>
          <w:rFonts w:ascii="Arial" w:eastAsia="Arial" w:hAnsi="Arial" w:cs="Arial"/>
        </w:rPr>
        <w:t>h</w:t>
      </w:r>
      <w:r w:rsidRPr="00477744">
        <w:rPr>
          <w:rFonts w:ascii="Arial" w:eastAsia="Arial" w:hAnsi="Arial" w:cs="Arial"/>
          <w:spacing w:val="-1"/>
        </w:rPr>
        <w:t>i</w:t>
      </w:r>
      <w:r w:rsidRPr="00477744">
        <w:rPr>
          <w:rFonts w:ascii="Arial" w:eastAsia="Arial" w:hAnsi="Arial" w:cs="Arial"/>
        </w:rPr>
        <w:t>s</w:t>
      </w:r>
      <w:r w:rsidRPr="00477744">
        <w:rPr>
          <w:rFonts w:ascii="Arial" w:eastAsia="Arial" w:hAnsi="Arial" w:cs="Arial"/>
          <w:spacing w:val="-3"/>
        </w:rPr>
        <w:t xml:space="preserve"> </w:t>
      </w:r>
      <w:r w:rsidRPr="00477744">
        <w:rPr>
          <w:rFonts w:ascii="Arial" w:eastAsia="Arial" w:hAnsi="Arial" w:cs="Arial"/>
        </w:rPr>
        <w:t xml:space="preserve">team </w:t>
      </w:r>
      <w:r w:rsidRPr="00477744">
        <w:rPr>
          <w:rFonts w:ascii="Arial" w:eastAsia="Arial" w:hAnsi="Arial" w:cs="Arial"/>
          <w:spacing w:val="1"/>
        </w:rPr>
        <w:t>s</w:t>
      </w:r>
      <w:r w:rsidRPr="00477744">
        <w:rPr>
          <w:rFonts w:ascii="Arial" w:eastAsia="Arial" w:hAnsi="Arial" w:cs="Arial"/>
        </w:rPr>
        <w:t>hou</w:t>
      </w:r>
      <w:r w:rsidRPr="00477744">
        <w:rPr>
          <w:rFonts w:ascii="Arial" w:eastAsia="Arial" w:hAnsi="Arial" w:cs="Arial"/>
          <w:spacing w:val="-1"/>
        </w:rPr>
        <w:t>l</w:t>
      </w:r>
      <w:r w:rsidRPr="00477744">
        <w:rPr>
          <w:rFonts w:ascii="Arial" w:eastAsia="Arial" w:hAnsi="Arial" w:cs="Arial"/>
        </w:rPr>
        <w:t>d</w:t>
      </w:r>
      <w:r w:rsidRPr="00477744">
        <w:rPr>
          <w:rFonts w:ascii="Arial" w:eastAsia="Arial" w:hAnsi="Arial" w:cs="Arial"/>
          <w:spacing w:val="-4"/>
        </w:rPr>
        <w:t xml:space="preserve"> </w:t>
      </w:r>
      <w:r w:rsidRPr="00477744">
        <w:rPr>
          <w:rFonts w:ascii="Arial" w:eastAsia="Arial" w:hAnsi="Arial" w:cs="Arial"/>
          <w:spacing w:val="-1"/>
        </w:rPr>
        <w:t>i</w:t>
      </w:r>
      <w:r w:rsidRPr="00477744">
        <w:rPr>
          <w:rFonts w:ascii="Arial" w:eastAsia="Arial" w:hAnsi="Arial" w:cs="Arial"/>
        </w:rPr>
        <w:t>n</w:t>
      </w:r>
      <w:r w:rsidRPr="00477744">
        <w:rPr>
          <w:rFonts w:ascii="Arial" w:eastAsia="Arial" w:hAnsi="Arial" w:cs="Arial"/>
          <w:spacing w:val="1"/>
        </w:rPr>
        <w:t>cl</w:t>
      </w:r>
      <w:r w:rsidRPr="00477744">
        <w:rPr>
          <w:rFonts w:ascii="Arial" w:eastAsia="Arial" w:hAnsi="Arial" w:cs="Arial"/>
        </w:rPr>
        <w:t>ude</w:t>
      </w:r>
      <w:r w:rsidRPr="00477744">
        <w:rPr>
          <w:rFonts w:ascii="Arial" w:eastAsia="Arial" w:hAnsi="Arial" w:cs="Arial"/>
          <w:spacing w:val="-7"/>
        </w:rPr>
        <w:t xml:space="preserve"> </w:t>
      </w:r>
      <w:r w:rsidRPr="00477744">
        <w:rPr>
          <w:rFonts w:ascii="Arial" w:eastAsia="Arial" w:hAnsi="Arial" w:cs="Arial"/>
          <w:spacing w:val="1"/>
        </w:rPr>
        <w:t>s</w:t>
      </w:r>
      <w:r w:rsidRPr="00477744">
        <w:rPr>
          <w:rFonts w:ascii="Arial" w:eastAsia="Arial" w:hAnsi="Arial" w:cs="Arial"/>
          <w:spacing w:val="2"/>
        </w:rPr>
        <w:t>t</w:t>
      </w:r>
      <w:r w:rsidRPr="00477744">
        <w:rPr>
          <w:rFonts w:ascii="Arial" w:eastAsia="Arial" w:hAnsi="Arial" w:cs="Arial"/>
        </w:rPr>
        <w:t>a</w:t>
      </w:r>
      <w:r w:rsidRPr="00477744">
        <w:rPr>
          <w:rFonts w:ascii="Arial" w:eastAsia="Arial" w:hAnsi="Arial" w:cs="Arial"/>
          <w:spacing w:val="2"/>
        </w:rPr>
        <w:t>f</w:t>
      </w:r>
      <w:r w:rsidRPr="00477744">
        <w:rPr>
          <w:rFonts w:ascii="Arial" w:eastAsia="Arial" w:hAnsi="Arial" w:cs="Arial"/>
        </w:rPr>
        <w:t>f</w:t>
      </w:r>
      <w:r w:rsidRPr="00477744">
        <w:rPr>
          <w:rFonts w:ascii="Arial" w:eastAsia="Arial" w:hAnsi="Arial" w:cs="Arial"/>
          <w:spacing w:val="-4"/>
        </w:rPr>
        <w:t xml:space="preserve"> </w:t>
      </w:r>
      <w:r w:rsidRPr="00477744">
        <w:rPr>
          <w:rFonts w:ascii="Arial" w:eastAsia="Arial" w:hAnsi="Arial" w:cs="Arial"/>
          <w:spacing w:val="4"/>
        </w:rPr>
        <w:t>m</w:t>
      </w:r>
      <w:r w:rsidRPr="00477744">
        <w:rPr>
          <w:rFonts w:ascii="Arial" w:eastAsia="Arial" w:hAnsi="Arial" w:cs="Arial"/>
          <w:spacing w:val="-3"/>
        </w:rPr>
        <w:t>e</w:t>
      </w:r>
      <w:r w:rsidRPr="00477744">
        <w:rPr>
          <w:rFonts w:ascii="Arial" w:eastAsia="Arial" w:hAnsi="Arial" w:cs="Arial"/>
          <w:spacing w:val="4"/>
        </w:rPr>
        <w:t>m</w:t>
      </w:r>
      <w:r w:rsidRPr="00477744">
        <w:rPr>
          <w:rFonts w:ascii="Arial" w:eastAsia="Arial" w:hAnsi="Arial" w:cs="Arial"/>
        </w:rPr>
        <w:t>be</w:t>
      </w:r>
      <w:r w:rsidRPr="00477744">
        <w:rPr>
          <w:rFonts w:ascii="Arial" w:eastAsia="Arial" w:hAnsi="Arial" w:cs="Arial"/>
          <w:spacing w:val="-2"/>
        </w:rPr>
        <w:t>r</w:t>
      </w:r>
      <w:r w:rsidRPr="00477744">
        <w:rPr>
          <w:rFonts w:ascii="Arial" w:eastAsia="Arial" w:hAnsi="Arial" w:cs="Arial"/>
        </w:rPr>
        <w:t>s</w:t>
      </w:r>
      <w:r w:rsidRPr="00477744">
        <w:rPr>
          <w:rFonts w:ascii="Arial" w:eastAsia="Arial" w:hAnsi="Arial" w:cs="Arial"/>
          <w:spacing w:val="-7"/>
        </w:rPr>
        <w:t xml:space="preserve"> </w:t>
      </w:r>
      <w:r w:rsidRPr="00477744">
        <w:rPr>
          <w:rFonts w:ascii="Arial" w:eastAsia="Arial" w:hAnsi="Arial" w:cs="Arial"/>
          <w:spacing w:val="-1"/>
        </w:rPr>
        <w:t>s</w:t>
      </w:r>
      <w:r w:rsidRPr="00477744">
        <w:rPr>
          <w:rFonts w:ascii="Arial" w:eastAsia="Arial" w:hAnsi="Arial" w:cs="Arial"/>
          <w:spacing w:val="4"/>
        </w:rPr>
        <w:t>k</w:t>
      </w:r>
      <w:r w:rsidRPr="00477744">
        <w:rPr>
          <w:rFonts w:ascii="Arial" w:eastAsia="Arial" w:hAnsi="Arial" w:cs="Arial"/>
          <w:spacing w:val="-1"/>
        </w:rPr>
        <w:t>ill</w:t>
      </w:r>
      <w:r w:rsidRPr="00477744">
        <w:rPr>
          <w:rFonts w:ascii="Arial" w:eastAsia="Arial" w:hAnsi="Arial" w:cs="Arial"/>
        </w:rPr>
        <w:t>ed</w:t>
      </w:r>
      <w:r w:rsidRPr="00477744">
        <w:rPr>
          <w:rFonts w:ascii="Arial" w:eastAsia="Arial" w:hAnsi="Arial" w:cs="Arial"/>
          <w:spacing w:val="-7"/>
        </w:rPr>
        <w:t xml:space="preserve"> </w:t>
      </w:r>
      <w:r w:rsidRPr="00477744">
        <w:rPr>
          <w:rFonts w:ascii="Arial" w:eastAsia="Arial" w:hAnsi="Arial" w:cs="Arial"/>
          <w:spacing w:val="1"/>
        </w:rPr>
        <w:t>i</w:t>
      </w:r>
      <w:r w:rsidRPr="00477744">
        <w:rPr>
          <w:rFonts w:ascii="Arial" w:eastAsia="Arial" w:hAnsi="Arial" w:cs="Arial"/>
        </w:rPr>
        <w:t>n</w:t>
      </w:r>
      <w:r w:rsidRPr="00477744">
        <w:rPr>
          <w:rFonts w:ascii="Arial" w:eastAsia="Arial" w:hAnsi="Arial" w:cs="Arial"/>
          <w:spacing w:val="-3"/>
        </w:rPr>
        <w:t xml:space="preserve"> </w:t>
      </w:r>
      <w:r w:rsidRPr="00477744">
        <w:rPr>
          <w:rFonts w:ascii="Arial" w:eastAsia="Arial" w:hAnsi="Arial" w:cs="Arial"/>
        </w:rPr>
        <w:t>web</w:t>
      </w:r>
      <w:r w:rsidRPr="00477744">
        <w:rPr>
          <w:rFonts w:ascii="Arial" w:eastAsia="Arial" w:hAnsi="Arial" w:cs="Arial"/>
          <w:spacing w:val="1"/>
        </w:rPr>
        <w:t>s</w:t>
      </w:r>
      <w:r w:rsidRPr="00477744">
        <w:rPr>
          <w:rFonts w:ascii="Arial" w:eastAsia="Arial" w:hAnsi="Arial" w:cs="Arial"/>
          <w:spacing w:val="-1"/>
        </w:rPr>
        <w:t>i</w:t>
      </w:r>
      <w:r w:rsidRPr="00477744">
        <w:rPr>
          <w:rFonts w:ascii="Arial" w:eastAsia="Arial" w:hAnsi="Arial" w:cs="Arial"/>
          <w:spacing w:val="2"/>
        </w:rPr>
        <w:t>t</w:t>
      </w:r>
      <w:r w:rsidRPr="00477744">
        <w:rPr>
          <w:rFonts w:ascii="Arial" w:eastAsia="Arial" w:hAnsi="Arial" w:cs="Arial"/>
        </w:rPr>
        <w:t>e</w:t>
      </w:r>
      <w:r w:rsidRPr="00477744">
        <w:rPr>
          <w:rFonts w:ascii="Arial" w:eastAsia="Arial" w:hAnsi="Arial" w:cs="Arial"/>
          <w:spacing w:val="-7"/>
        </w:rPr>
        <w:t xml:space="preserve"> </w:t>
      </w:r>
      <w:r w:rsidRPr="00477744">
        <w:rPr>
          <w:rFonts w:ascii="Arial" w:eastAsia="Arial" w:hAnsi="Arial" w:cs="Arial"/>
        </w:rPr>
        <w:t>u</w:t>
      </w:r>
      <w:r w:rsidRPr="00477744">
        <w:rPr>
          <w:rFonts w:ascii="Arial" w:eastAsia="Arial" w:hAnsi="Arial" w:cs="Arial"/>
          <w:spacing w:val="1"/>
        </w:rPr>
        <w:t>s</w:t>
      </w:r>
      <w:r w:rsidRPr="00477744">
        <w:rPr>
          <w:rFonts w:ascii="Arial" w:eastAsia="Arial" w:hAnsi="Arial" w:cs="Arial"/>
        </w:rPr>
        <w:t>er</w:t>
      </w:r>
      <w:r w:rsidRPr="00477744">
        <w:rPr>
          <w:rFonts w:ascii="Arial" w:eastAsia="Arial" w:hAnsi="Arial" w:cs="Arial"/>
          <w:spacing w:val="-3"/>
        </w:rPr>
        <w:t xml:space="preserve"> </w:t>
      </w:r>
      <w:r w:rsidRPr="00477744">
        <w:rPr>
          <w:rFonts w:ascii="Arial" w:eastAsia="Arial" w:hAnsi="Arial" w:cs="Arial"/>
        </w:rPr>
        <w:t>e</w:t>
      </w:r>
      <w:r w:rsidRPr="00477744">
        <w:rPr>
          <w:rFonts w:ascii="Arial" w:eastAsia="Arial" w:hAnsi="Arial" w:cs="Arial"/>
          <w:spacing w:val="1"/>
        </w:rPr>
        <w:t>x</w:t>
      </w:r>
      <w:r w:rsidRPr="00477744">
        <w:rPr>
          <w:rFonts w:ascii="Arial" w:eastAsia="Arial" w:hAnsi="Arial" w:cs="Arial"/>
          <w:spacing w:val="2"/>
        </w:rPr>
        <w:t>p</w:t>
      </w:r>
      <w:r w:rsidRPr="00477744">
        <w:rPr>
          <w:rFonts w:ascii="Arial" w:eastAsia="Arial" w:hAnsi="Arial" w:cs="Arial"/>
        </w:rPr>
        <w:t>e</w:t>
      </w:r>
      <w:r w:rsidRPr="00477744">
        <w:rPr>
          <w:rFonts w:ascii="Arial" w:eastAsia="Arial" w:hAnsi="Arial" w:cs="Arial"/>
          <w:spacing w:val="1"/>
        </w:rPr>
        <w:t>r</w:t>
      </w:r>
      <w:r w:rsidRPr="00477744">
        <w:rPr>
          <w:rFonts w:ascii="Arial" w:eastAsia="Arial" w:hAnsi="Arial" w:cs="Arial"/>
          <w:spacing w:val="-1"/>
        </w:rPr>
        <w:t>i</w:t>
      </w:r>
      <w:r w:rsidRPr="00477744">
        <w:rPr>
          <w:rFonts w:ascii="Arial" w:eastAsia="Arial" w:hAnsi="Arial" w:cs="Arial"/>
          <w:spacing w:val="2"/>
        </w:rPr>
        <w:t>e</w:t>
      </w:r>
      <w:r w:rsidRPr="00477744">
        <w:rPr>
          <w:rFonts w:ascii="Arial" w:eastAsia="Arial" w:hAnsi="Arial" w:cs="Arial"/>
        </w:rPr>
        <w:t>n</w:t>
      </w:r>
      <w:r w:rsidRPr="00477744">
        <w:rPr>
          <w:rFonts w:ascii="Arial" w:eastAsia="Arial" w:hAnsi="Arial" w:cs="Arial"/>
          <w:spacing w:val="1"/>
        </w:rPr>
        <w:t>c</w:t>
      </w:r>
      <w:r w:rsidRPr="00477744">
        <w:rPr>
          <w:rFonts w:ascii="Arial" w:eastAsia="Arial" w:hAnsi="Arial" w:cs="Arial"/>
        </w:rPr>
        <w:t>e,</w:t>
      </w:r>
      <w:r w:rsidRPr="00477744">
        <w:rPr>
          <w:rFonts w:ascii="Arial" w:eastAsia="Arial" w:hAnsi="Arial" w:cs="Arial"/>
          <w:spacing w:val="-10"/>
        </w:rPr>
        <w:t xml:space="preserve"> </w:t>
      </w:r>
      <w:r w:rsidRPr="00477744">
        <w:rPr>
          <w:rFonts w:ascii="Arial" w:eastAsia="Arial" w:hAnsi="Arial" w:cs="Arial"/>
          <w:spacing w:val="2"/>
        </w:rPr>
        <w:t>n</w:t>
      </w:r>
      <w:r w:rsidRPr="00477744">
        <w:rPr>
          <w:rFonts w:ascii="Arial" w:eastAsia="Arial" w:hAnsi="Arial" w:cs="Arial"/>
        </w:rPr>
        <w:t>a</w:t>
      </w:r>
      <w:r w:rsidRPr="00477744">
        <w:rPr>
          <w:rFonts w:ascii="Arial" w:eastAsia="Arial" w:hAnsi="Arial" w:cs="Arial"/>
          <w:spacing w:val="1"/>
        </w:rPr>
        <w:t>v</w:t>
      </w:r>
      <w:r w:rsidRPr="00477744">
        <w:rPr>
          <w:rFonts w:ascii="Arial" w:eastAsia="Arial" w:hAnsi="Arial" w:cs="Arial"/>
          <w:spacing w:val="-1"/>
        </w:rPr>
        <w:t>i</w:t>
      </w:r>
      <w:r w:rsidRPr="00477744">
        <w:rPr>
          <w:rFonts w:ascii="Arial" w:eastAsia="Arial" w:hAnsi="Arial" w:cs="Arial"/>
        </w:rPr>
        <w:t>ga</w:t>
      </w:r>
      <w:r w:rsidRPr="00477744">
        <w:rPr>
          <w:rFonts w:ascii="Arial" w:eastAsia="Arial" w:hAnsi="Arial" w:cs="Arial"/>
          <w:spacing w:val="2"/>
        </w:rPr>
        <w:t>t</w:t>
      </w:r>
      <w:r w:rsidRPr="00477744">
        <w:rPr>
          <w:rFonts w:ascii="Arial" w:eastAsia="Arial" w:hAnsi="Arial" w:cs="Arial"/>
          <w:spacing w:val="-1"/>
        </w:rPr>
        <w:t>i</w:t>
      </w:r>
      <w:r w:rsidRPr="00477744">
        <w:rPr>
          <w:rFonts w:ascii="Arial" w:eastAsia="Arial" w:hAnsi="Arial" w:cs="Arial"/>
          <w:spacing w:val="2"/>
        </w:rPr>
        <w:t>o</w:t>
      </w:r>
      <w:r w:rsidRPr="00477744">
        <w:rPr>
          <w:rFonts w:ascii="Arial" w:eastAsia="Arial" w:hAnsi="Arial" w:cs="Arial"/>
        </w:rPr>
        <w:t>n</w:t>
      </w:r>
      <w:r w:rsidRPr="00477744">
        <w:rPr>
          <w:rFonts w:ascii="Arial" w:eastAsia="Arial" w:hAnsi="Arial" w:cs="Arial"/>
          <w:spacing w:val="-10"/>
        </w:rPr>
        <w:t xml:space="preserve"> </w:t>
      </w:r>
      <w:r w:rsidRPr="00477744">
        <w:rPr>
          <w:rFonts w:ascii="Arial" w:eastAsia="Arial" w:hAnsi="Arial" w:cs="Arial"/>
        </w:rPr>
        <w:t>a</w:t>
      </w:r>
      <w:r w:rsidRPr="00477744">
        <w:rPr>
          <w:rFonts w:ascii="Arial" w:eastAsia="Arial" w:hAnsi="Arial" w:cs="Arial"/>
          <w:spacing w:val="2"/>
        </w:rPr>
        <w:t>n</w:t>
      </w:r>
      <w:r w:rsidRPr="00477744">
        <w:rPr>
          <w:rFonts w:ascii="Arial" w:eastAsia="Arial" w:hAnsi="Arial" w:cs="Arial"/>
        </w:rPr>
        <w:t>d</w:t>
      </w:r>
      <w:r w:rsidRPr="00477744">
        <w:rPr>
          <w:rFonts w:ascii="Arial" w:eastAsia="Arial" w:hAnsi="Arial" w:cs="Arial"/>
          <w:spacing w:val="-4"/>
        </w:rPr>
        <w:t xml:space="preserve"> </w:t>
      </w:r>
      <w:r w:rsidRPr="00477744">
        <w:rPr>
          <w:rFonts w:ascii="Arial" w:eastAsia="Arial" w:hAnsi="Arial" w:cs="Arial"/>
          <w:spacing w:val="1"/>
        </w:rPr>
        <w:t>i</w:t>
      </w:r>
      <w:r w:rsidRPr="00477744">
        <w:rPr>
          <w:rFonts w:ascii="Arial" w:eastAsia="Arial" w:hAnsi="Arial" w:cs="Arial"/>
        </w:rPr>
        <w:t>n</w:t>
      </w:r>
      <w:r w:rsidRPr="00477744">
        <w:rPr>
          <w:rFonts w:ascii="Arial" w:eastAsia="Arial" w:hAnsi="Arial" w:cs="Arial"/>
          <w:spacing w:val="2"/>
        </w:rPr>
        <w:t>f</w:t>
      </w:r>
      <w:r w:rsidRPr="00477744">
        <w:rPr>
          <w:rFonts w:ascii="Arial" w:eastAsia="Arial" w:hAnsi="Arial" w:cs="Arial"/>
        </w:rPr>
        <w:t>o</w:t>
      </w:r>
      <w:r w:rsidRPr="00477744">
        <w:rPr>
          <w:rFonts w:ascii="Arial" w:eastAsia="Arial" w:hAnsi="Arial" w:cs="Arial"/>
          <w:spacing w:val="1"/>
        </w:rPr>
        <w:t>r</w:t>
      </w:r>
      <w:r w:rsidRPr="00477744">
        <w:rPr>
          <w:rFonts w:ascii="Arial" w:eastAsia="Arial" w:hAnsi="Arial" w:cs="Arial"/>
          <w:spacing w:val="4"/>
        </w:rPr>
        <w:t>m</w:t>
      </w:r>
      <w:r w:rsidRPr="00477744">
        <w:rPr>
          <w:rFonts w:ascii="Arial" w:eastAsia="Arial" w:hAnsi="Arial" w:cs="Arial"/>
        </w:rPr>
        <w:t>at</w:t>
      </w:r>
      <w:r w:rsidRPr="00477744">
        <w:rPr>
          <w:rFonts w:ascii="Arial" w:eastAsia="Arial" w:hAnsi="Arial" w:cs="Arial"/>
          <w:spacing w:val="-1"/>
        </w:rPr>
        <w:t>i</w:t>
      </w:r>
      <w:r w:rsidRPr="00477744">
        <w:rPr>
          <w:rFonts w:ascii="Arial" w:eastAsia="Arial" w:hAnsi="Arial" w:cs="Arial"/>
        </w:rPr>
        <w:t>on</w:t>
      </w:r>
      <w:r w:rsidRPr="00477744">
        <w:rPr>
          <w:rFonts w:ascii="Arial" w:eastAsia="Arial" w:hAnsi="Arial" w:cs="Arial"/>
          <w:spacing w:val="-10"/>
        </w:rPr>
        <w:t xml:space="preserve"> </w:t>
      </w:r>
      <w:r w:rsidRPr="00477744">
        <w:rPr>
          <w:rFonts w:ascii="Arial" w:eastAsia="Arial" w:hAnsi="Arial" w:cs="Arial"/>
          <w:spacing w:val="2"/>
        </w:rPr>
        <w:t>a</w:t>
      </w:r>
      <w:r w:rsidRPr="00477744">
        <w:rPr>
          <w:rFonts w:ascii="Arial" w:eastAsia="Arial" w:hAnsi="Arial" w:cs="Arial"/>
          <w:spacing w:val="1"/>
        </w:rPr>
        <w:t>rc</w:t>
      </w:r>
      <w:r w:rsidRPr="00477744">
        <w:rPr>
          <w:rFonts w:ascii="Arial" w:eastAsia="Arial" w:hAnsi="Arial" w:cs="Arial"/>
        </w:rPr>
        <w:t>h</w:t>
      </w:r>
      <w:r w:rsidRPr="00477744">
        <w:rPr>
          <w:rFonts w:ascii="Arial" w:eastAsia="Arial" w:hAnsi="Arial" w:cs="Arial"/>
          <w:spacing w:val="-1"/>
        </w:rPr>
        <w:t>i</w:t>
      </w:r>
      <w:r w:rsidRPr="00477744">
        <w:rPr>
          <w:rFonts w:ascii="Arial" w:eastAsia="Arial" w:hAnsi="Arial" w:cs="Arial"/>
        </w:rPr>
        <w:t>te</w:t>
      </w:r>
      <w:r w:rsidRPr="00477744">
        <w:rPr>
          <w:rFonts w:ascii="Arial" w:eastAsia="Arial" w:hAnsi="Arial" w:cs="Arial"/>
          <w:spacing w:val="1"/>
        </w:rPr>
        <w:t>c</w:t>
      </w:r>
      <w:r w:rsidRPr="00477744">
        <w:rPr>
          <w:rFonts w:ascii="Arial" w:eastAsia="Arial" w:hAnsi="Arial" w:cs="Arial"/>
        </w:rPr>
        <w:t>tu</w:t>
      </w:r>
      <w:r w:rsidRPr="00477744">
        <w:rPr>
          <w:rFonts w:ascii="Arial" w:eastAsia="Arial" w:hAnsi="Arial" w:cs="Arial"/>
          <w:spacing w:val="1"/>
        </w:rPr>
        <w:t>r</w:t>
      </w:r>
      <w:r w:rsidRPr="00477744">
        <w:rPr>
          <w:rFonts w:ascii="Arial" w:eastAsia="Arial" w:hAnsi="Arial" w:cs="Arial"/>
        </w:rPr>
        <w:t>e,</w:t>
      </w:r>
      <w:r w:rsidRPr="00477744">
        <w:rPr>
          <w:rFonts w:ascii="Arial" w:eastAsia="Arial" w:hAnsi="Arial" w:cs="Arial"/>
          <w:spacing w:val="-9"/>
        </w:rPr>
        <w:t xml:space="preserve"> </w:t>
      </w:r>
      <w:r w:rsidRPr="00477744">
        <w:rPr>
          <w:rFonts w:ascii="Arial" w:eastAsia="Arial" w:hAnsi="Arial" w:cs="Arial"/>
        </w:rPr>
        <w:t>web</w:t>
      </w:r>
      <w:r w:rsidRPr="00477744">
        <w:rPr>
          <w:rFonts w:ascii="Arial" w:eastAsia="Arial" w:hAnsi="Arial" w:cs="Arial"/>
          <w:spacing w:val="1"/>
        </w:rPr>
        <w:t>s</w:t>
      </w:r>
      <w:r w:rsidRPr="00477744">
        <w:rPr>
          <w:rFonts w:ascii="Arial" w:eastAsia="Arial" w:hAnsi="Arial" w:cs="Arial"/>
          <w:spacing w:val="-1"/>
        </w:rPr>
        <w:t>i</w:t>
      </w:r>
      <w:r w:rsidRPr="00477744">
        <w:rPr>
          <w:rFonts w:ascii="Arial" w:eastAsia="Arial" w:hAnsi="Arial" w:cs="Arial"/>
          <w:spacing w:val="2"/>
        </w:rPr>
        <w:t>t</w:t>
      </w:r>
      <w:r w:rsidRPr="00477744">
        <w:rPr>
          <w:rFonts w:ascii="Arial" w:eastAsia="Arial" w:hAnsi="Arial" w:cs="Arial"/>
        </w:rPr>
        <w:t>e</w:t>
      </w:r>
      <w:r w:rsidRPr="00477744">
        <w:rPr>
          <w:rFonts w:ascii="Arial" w:eastAsia="Arial" w:hAnsi="Arial" w:cs="Arial"/>
          <w:spacing w:val="-8"/>
        </w:rPr>
        <w:t xml:space="preserve"> </w:t>
      </w:r>
      <w:r w:rsidRPr="00477744">
        <w:rPr>
          <w:rFonts w:ascii="Arial" w:eastAsia="Arial" w:hAnsi="Arial" w:cs="Arial"/>
        </w:rPr>
        <w:t>de</w:t>
      </w:r>
      <w:r w:rsidRPr="00477744">
        <w:rPr>
          <w:rFonts w:ascii="Arial" w:eastAsia="Arial" w:hAnsi="Arial" w:cs="Arial"/>
          <w:spacing w:val="4"/>
        </w:rPr>
        <w:t>s</w:t>
      </w:r>
      <w:r w:rsidRPr="00477744">
        <w:rPr>
          <w:rFonts w:ascii="Arial" w:eastAsia="Arial" w:hAnsi="Arial" w:cs="Arial"/>
          <w:spacing w:val="-1"/>
        </w:rPr>
        <w:t>i</w:t>
      </w:r>
      <w:r w:rsidRPr="00477744">
        <w:rPr>
          <w:rFonts w:ascii="Arial" w:eastAsia="Arial" w:hAnsi="Arial" w:cs="Arial"/>
        </w:rPr>
        <w:t>gn,</w:t>
      </w:r>
      <w:r w:rsidRPr="00477744">
        <w:rPr>
          <w:rFonts w:ascii="Arial" w:eastAsia="Arial" w:hAnsi="Arial" w:cs="Arial"/>
          <w:spacing w:val="-4"/>
        </w:rPr>
        <w:t xml:space="preserve"> </w:t>
      </w:r>
      <w:r w:rsidRPr="00477744">
        <w:rPr>
          <w:rFonts w:ascii="Arial" w:eastAsia="Arial" w:hAnsi="Arial" w:cs="Arial"/>
        </w:rPr>
        <w:t>a</w:t>
      </w:r>
      <w:r w:rsidRPr="00477744">
        <w:rPr>
          <w:rFonts w:ascii="Arial" w:eastAsia="Arial" w:hAnsi="Arial" w:cs="Arial"/>
          <w:spacing w:val="1"/>
        </w:rPr>
        <w:t>cc</w:t>
      </w:r>
      <w:r w:rsidRPr="00477744">
        <w:rPr>
          <w:rFonts w:ascii="Arial" w:eastAsia="Arial" w:hAnsi="Arial" w:cs="Arial"/>
        </w:rPr>
        <w:t>e</w:t>
      </w:r>
      <w:r w:rsidRPr="00477744">
        <w:rPr>
          <w:rFonts w:ascii="Arial" w:eastAsia="Arial" w:hAnsi="Arial" w:cs="Arial"/>
          <w:spacing w:val="1"/>
        </w:rPr>
        <w:t>ss</w:t>
      </w:r>
      <w:r w:rsidRPr="00477744">
        <w:rPr>
          <w:rFonts w:ascii="Arial" w:eastAsia="Arial" w:hAnsi="Arial" w:cs="Arial"/>
          <w:spacing w:val="-1"/>
        </w:rPr>
        <w:t>i</w:t>
      </w:r>
      <w:r w:rsidRPr="00477744">
        <w:rPr>
          <w:rFonts w:ascii="Arial" w:eastAsia="Arial" w:hAnsi="Arial" w:cs="Arial"/>
        </w:rPr>
        <w:t>b</w:t>
      </w:r>
      <w:r w:rsidRPr="00477744">
        <w:rPr>
          <w:rFonts w:ascii="Arial" w:eastAsia="Arial" w:hAnsi="Arial" w:cs="Arial"/>
          <w:spacing w:val="1"/>
        </w:rPr>
        <w:t>i</w:t>
      </w:r>
      <w:r w:rsidRPr="00477744">
        <w:rPr>
          <w:rFonts w:ascii="Arial" w:eastAsia="Arial" w:hAnsi="Arial" w:cs="Arial"/>
          <w:spacing w:val="-1"/>
        </w:rPr>
        <w:t>l</w:t>
      </w:r>
      <w:r w:rsidRPr="00477744">
        <w:rPr>
          <w:rFonts w:ascii="Arial" w:eastAsia="Arial" w:hAnsi="Arial" w:cs="Arial"/>
          <w:spacing w:val="1"/>
        </w:rPr>
        <w:t>i</w:t>
      </w:r>
      <w:r w:rsidRPr="00477744">
        <w:rPr>
          <w:rFonts w:ascii="Arial" w:eastAsia="Arial" w:hAnsi="Arial" w:cs="Arial"/>
          <w:spacing w:val="2"/>
        </w:rPr>
        <w:t>t</w:t>
      </w:r>
      <w:r w:rsidRPr="00477744">
        <w:rPr>
          <w:rFonts w:ascii="Arial" w:eastAsia="Arial" w:hAnsi="Arial" w:cs="Arial"/>
          <w:spacing w:val="-4"/>
        </w:rPr>
        <w:t>y</w:t>
      </w:r>
      <w:r w:rsidRPr="00477744">
        <w:rPr>
          <w:rFonts w:ascii="Arial" w:eastAsia="Arial" w:hAnsi="Arial" w:cs="Arial"/>
        </w:rPr>
        <w:t>,</w:t>
      </w:r>
      <w:r w:rsidRPr="00477744">
        <w:rPr>
          <w:rFonts w:ascii="Arial" w:eastAsia="Arial" w:hAnsi="Arial" w:cs="Arial"/>
          <w:spacing w:val="-9"/>
        </w:rPr>
        <w:t xml:space="preserve"> </w:t>
      </w:r>
      <w:r w:rsidRPr="00477744">
        <w:rPr>
          <w:rFonts w:ascii="Arial" w:eastAsia="Arial" w:hAnsi="Arial" w:cs="Arial"/>
          <w:spacing w:val="2"/>
        </w:rPr>
        <w:t>a</w:t>
      </w:r>
      <w:r w:rsidRPr="00477744">
        <w:rPr>
          <w:rFonts w:ascii="Arial" w:eastAsia="Arial" w:hAnsi="Arial" w:cs="Arial"/>
        </w:rPr>
        <w:t>nd</w:t>
      </w:r>
      <w:r w:rsidRPr="00477744">
        <w:rPr>
          <w:rFonts w:ascii="Arial" w:eastAsia="Arial" w:hAnsi="Arial" w:cs="Arial"/>
          <w:spacing w:val="-3"/>
        </w:rPr>
        <w:t xml:space="preserve"> </w:t>
      </w:r>
      <w:r w:rsidRPr="00477744">
        <w:rPr>
          <w:rFonts w:ascii="Arial" w:eastAsia="Arial" w:hAnsi="Arial" w:cs="Arial"/>
          <w:spacing w:val="1"/>
        </w:rPr>
        <w:t>s</w:t>
      </w:r>
      <w:r w:rsidRPr="00477744">
        <w:rPr>
          <w:rFonts w:ascii="Arial" w:eastAsia="Arial" w:hAnsi="Arial" w:cs="Arial"/>
          <w:spacing w:val="2"/>
        </w:rPr>
        <w:t>u</w:t>
      </w:r>
      <w:r w:rsidRPr="00477744">
        <w:rPr>
          <w:rFonts w:ascii="Arial" w:eastAsia="Arial" w:hAnsi="Arial" w:cs="Arial"/>
        </w:rPr>
        <w:t>ppo</w:t>
      </w:r>
      <w:r w:rsidRPr="00477744">
        <w:rPr>
          <w:rFonts w:ascii="Arial" w:eastAsia="Arial" w:hAnsi="Arial" w:cs="Arial"/>
          <w:spacing w:val="1"/>
        </w:rPr>
        <w:t>r</w:t>
      </w:r>
      <w:r w:rsidRPr="00477744">
        <w:rPr>
          <w:rFonts w:ascii="Arial" w:eastAsia="Arial" w:hAnsi="Arial" w:cs="Arial"/>
        </w:rPr>
        <w:t>t</w:t>
      </w:r>
      <w:r w:rsidRPr="00477744">
        <w:rPr>
          <w:rFonts w:ascii="Arial" w:eastAsia="Arial" w:hAnsi="Arial" w:cs="Arial"/>
          <w:spacing w:val="-5"/>
        </w:rPr>
        <w:t xml:space="preserve"> </w:t>
      </w:r>
      <w:r w:rsidRPr="00477744">
        <w:rPr>
          <w:rFonts w:ascii="Arial" w:eastAsia="Arial" w:hAnsi="Arial" w:cs="Arial"/>
        </w:rPr>
        <w:t>and</w:t>
      </w:r>
      <w:r w:rsidRPr="00477744">
        <w:rPr>
          <w:rFonts w:ascii="Arial" w:eastAsia="Arial" w:hAnsi="Arial" w:cs="Arial"/>
          <w:spacing w:val="-1"/>
        </w:rPr>
        <w:t xml:space="preserve"> </w:t>
      </w:r>
      <w:r w:rsidRPr="00477744">
        <w:rPr>
          <w:rFonts w:ascii="Arial" w:eastAsia="Arial" w:hAnsi="Arial" w:cs="Arial"/>
        </w:rPr>
        <w:t>t</w:t>
      </w:r>
      <w:r w:rsidRPr="00477744">
        <w:rPr>
          <w:rFonts w:ascii="Arial" w:eastAsia="Arial" w:hAnsi="Arial" w:cs="Arial"/>
          <w:spacing w:val="1"/>
        </w:rPr>
        <w:t>r</w:t>
      </w:r>
      <w:r w:rsidRPr="00477744">
        <w:rPr>
          <w:rFonts w:ascii="Arial" w:eastAsia="Arial" w:hAnsi="Arial" w:cs="Arial"/>
        </w:rPr>
        <w:t>a</w:t>
      </w:r>
      <w:r w:rsidRPr="00477744">
        <w:rPr>
          <w:rFonts w:ascii="Arial" w:eastAsia="Arial" w:hAnsi="Arial" w:cs="Arial"/>
          <w:spacing w:val="1"/>
        </w:rPr>
        <w:t>i</w:t>
      </w:r>
      <w:r w:rsidRPr="00477744">
        <w:rPr>
          <w:rFonts w:ascii="Arial" w:eastAsia="Arial" w:hAnsi="Arial" w:cs="Arial"/>
        </w:rPr>
        <w:t>n</w:t>
      </w:r>
      <w:r w:rsidRPr="00477744">
        <w:rPr>
          <w:rFonts w:ascii="Arial" w:eastAsia="Arial" w:hAnsi="Arial" w:cs="Arial"/>
          <w:spacing w:val="1"/>
        </w:rPr>
        <w:t>i</w:t>
      </w:r>
      <w:r w:rsidRPr="00477744">
        <w:rPr>
          <w:rFonts w:ascii="Arial" w:eastAsia="Arial" w:hAnsi="Arial" w:cs="Arial"/>
        </w:rPr>
        <w:t>ng</w:t>
      </w:r>
      <w:r w:rsidRPr="00477744">
        <w:rPr>
          <w:rFonts w:ascii="Arial" w:eastAsia="Arial" w:hAnsi="Arial" w:cs="Arial"/>
          <w:spacing w:val="-21"/>
        </w:rPr>
        <w:t xml:space="preserve"> </w:t>
      </w:r>
      <w:r w:rsidRPr="00477744">
        <w:rPr>
          <w:rFonts w:ascii="Arial" w:eastAsia="Arial" w:hAnsi="Arial" w:cs="Arial"/>
        </w:rPr>
        <w:t>of the</w:t>
      </w:r>
      <w:r w:rsidRPr="00477744">
        <w:rPr>
          <w:rFonts w:ascii="Arial" w:eastAsia="Arial" w:hAnsi="Arial" w:cs="Arial"/>
          <w:spacing w:val="-4"/>
        </w:rPr>
        <w:t xml:space="preserve"> </w:t>
      </w:r>
      <w:r w:rsidRPr="00477744">
        <w:rPr>
          <w:rFonts w:ascii="Arial" w:eastAsia="Arial" w:hAnsi="Arial" w:cs="Arial"/>
          <w:spacing w:val="1"/>
        </w:rPr>
        <w:t>c</w:t>
      </w:r>
      <w:r w:rsidRPr="00477744">
        <w:rPr>
          <w:rFonts w:ascii="Arial" w:eastAsia="Arial" w:hAnsi="Arial" w:cs="Arial"/>
        </w:rPr>
        <w:t>on</w:t>
      </w:r>
      <w:r w:rsidRPr="00477744">
        <w:rPr>
          <w:rFonts w:ascii="Arial" w:eastAsia="Arial" w:hAnsi="Arial" w:cs="Arial"/>
          <w:spacing w:val="2"/>
        </w:rPr>
        <w:t>t</w:t>
      </w:r>
      <w:r w:rsidRPr="00477744">
        <w:rPr>
          <w:rFonts w:ascii="Arial" w:eastAsia="Arial" w:hAnsi="Arial" w:cs="Arial"/>
        </w:rPr>
        <w:t>ent</w:t>
      </w:r>
      <w:r w:rsidRPr="00477744">
        <w:rPr>
          <w:rFonts w:ascii="Arial" w:eastAsia="Arial" w:hAnsi="Arial" w:cs="Arial"/>
          <w:spacing w:val="-7"/>
        </w:rPr>
        <w:t xml:space="preserve"> </w:t>
      </w:r>
      <w:r w:rsidRPr="00477744">
        <w:rPr>
          <w:rFonts w:ascii="Arial" w:eastAsia="Arial" w:hAnsi="Arial" w:cs="Arial"/>
          <w:spacing w:val="4"/>
        </w:rPr>
        <w:t>m</w:t>
      </w:r>
      <w:r w:rsidRPr="00477744">
        <w:rPr>
          <w:rFonts w:ascii="Arial" w:eastAsia="Arial" w:hAnsi="Arial" w:cs="Arial"/>
        </w:rPr>
        <w:t>anage</w:t>
      </w:r>
      <w:r w:rsidRPr="00477744">
        <w:rPr>
          <w:rFonts w:ascii="Arial" w:eastAsia="Arial" w:hAnsi="Arial" w:cs="Arial"/>
          <w:spacing w:val="4"/>
        </w:rPr>
        <w:t>m</w:t>
      </w:r>
      <w:r w:rsidRPr="00477744">
        <w:rPr>
          <w:rFonts w:ascii="Arial" w:eastAsia="Arial" w:hAnsi="Arial" w:cs="Arial"/>
        </w:rPr>
        <w:t xml:space="preserve">ent </w:t>
      </w:r>
      <w:r w:rsidRPr="00477744">
        <w:rPr>
          <w:rFonts w:ascii="Arial" w:eastAsia="Arial" w:hAnsi="Arial" w:cs="Arial"/>
          <w:spacing w:val="4"/>
        </w:rPr>
        <w:t>s</w:t>
      </w:r>
      <w:r w:rsidRPr="00477744">
        <w:rPr>
          <w:rFonts w:ascii="Arial" w:eastAsia="Arial" w:hAnsi="Arial" w:cs="Arial"/>
          <w:spacing w:val="-6"/>
        </w:rPr>
        <w:t>y</w:t>
      </w:r>
      <w:r w:rsidRPr="00477744">
        <w:rPr>
          <w:rFonts w:ascii="Arial" w:eastAsia="Arial" w:hAnsi="Arial" w:cs="Arial"/>
          <w:spacing w:val="1"/>
        </w:rPr>
        <w:t>s</w:t>
      </w:r>
      <w:r w:rsidRPr="00477744">
        <w:rPr>
          <w:rFonts w:ascii="Arial" w:eastAsia="Arial" w:hAnsi="Arial" w:cs="Arial"/>
          <w:spacing w:val="2"/>
        </w:rPr>
        <w:t>t</w:t>
      </w:r>
      <w:r w:rsidRPr="00477744">
        <w:rPr>
          <w:rFonts w:ascii="Arial" w:eastAsia="Arial" w:hAnsi="Arial" w:cs="Arial"/>
        </w:rPr>
        <w:t>e</w:t>
      </w:r>
      <w:r w:rsidRPr="00477744">
        <w:rPr>
          <w:rFonts w:ascii="Arial" w:eastAsia="Arial" w:hAnsi="Arial" w:cs="Arial"/>
          <w:spacing w:val="4"/>
        </w:rPr>
        <w:t>m</w:t>
      </w:r>
      <w:r w:rsidRPr="00477744">
        <w:rPr>
          <w:rFonts w:ascii="Arial" w:eastAsia="Arial" w:hAnsi="Arial" w:cs="Arial"/>
        </w:rPr>
        <w:t>.</w:t>
      </w:r>
    </w:p>
    <w:p w:rsidR="00477744" w:rsidRPr="00477744" w:rsidRDefault="00477744" w:rsidP="009D20D9">
      <w:pPr>
        <w:pStyle w:val="ListParagraph"/>
        <w:numPr>
          <w:ilvl w:val="0"/>
          <w:numId w:val="44"/>
        </w:numPr>
        <w:spacing w:before="4"/>
        <w:ind w:right="938"/>
        <w:rPr>
          <w:rFonts w:ascii="Arial" w:eastAsia="Arial" w:hAnsi="Arial" w:cs="Arial"/>
        </w:rPr>
      </w:pPr>
      <w:r w:rsidRPr="00477744">
        <w:rPr>
          <w:rFonts w:ascii="Arial" w:eastAsia="Arial" w:hAnsi="Arial" w:cs="Arial"/>
          <w:b/>
          <w:spacing w:val="-1"/>
        </w:rPr>
        <w:t>Pr</w:t>
      </w:r>
      <w:r w:rsidRPr="00477744">
        <w:rPr>
          <w:rFonts w:ascii="Arial" w:eastAsia="Arial" w:hAnsi="Arial" w:cs="Arial"/>
          <w:b/>
          <w:spacing w:val="1"/>
        </w:rPr>
        <w:t>o</w:t>
      </w:r>
      <w:r w:rsidRPr="00477744">
        <w:rPr>
          <w:rFonts w:ascii="Arial" w:eastAsia="Arial" w:hAnsi="Arial" w:cs="Arial"/>
          <w:b/>
          <w:spacing w:val="2"/>
        </w:rPr>
        <w:t>v</w:t>
      </w:r>
      <w:r w:rsidRPr="00477744">
        <w:rPr>
          <w:rFonts w:ascii="Arial" w:eastAsia="Arial" w:hAnsi="Arial" w:cs="Arial"/>
          <w:b/>
        </w:rPr>
        <w:t>en</w:t>
      </w:r>
      <w:r w:rsidRPr="00477744">
        <w:rPr>
          <w:rFonts w:ascii="Arial" w:eastAsia="Arial" w:hAnsi="Arial" w:cs="Arial"/>
          <w:b/>
          <w:spacing w:val="-7"/>
        </w:rPr>
        <w:t xml:space="preserve"> </w:t>
      </w:r>
      <w:r w:rsidRPr="00477744">
        <w:rPr>
          <w:rFonts w:ascii="Arial" w:eastAsia="Arial" w:hAnsi="Arial" w:cs="Arial"/>
          <w:b/>
        </w:rPr>
        <w:t>De</w:t>
      </w:r>
      <w:r w:rsidRPr="00477744">
        <w:rPr>
          <w:rFonts w:ascii="Arial" w:eastAsia="Arial" w:hAnsi="Arial" w:cs="Arial"/>
          <w:b/>
          <w:spacing w:val="2"/>
        </w:rPr>
        <w:t>v</w:t>
      </w:r>
      <w:r w:rsidRPr="00477744">
        <w:rPr>
          <w:rFonts w:ascii="Arial" w:eastAsia="Arial" w:hAnsi="Arial" w:cs="Arial"/>
          <w:b/>
        </w:rPr>
        <w:t>el</w:t>
      </w:r>
      <w:r w:rsidRPr="00477744">
        <w:rPr>
          <w:rFonts w:ascii="Arial" w:eastAsia="Arial" w:hAnsi="Arial" w:cs="Arial"/>
          <w:b/>
          <w:spacing w:val="1"/>
        </w:rPr>
        <w:t>opm</w:t>
      </w:r>
      <w:r w:rsidRPr="00477744">
        <w:rPr>
          <w:rFonts w:ascii="Arial" w:eastAsia="Arial" w:hAnsi="Arial" w:cs="Arial"/>
          <w:b/>
        </w:rPr>
        <w:t>e</w:t>
      </w:r>
      <w:r w:rsidRPr="00477744">
        <w:rPr>
          <w:rFonts w:ascii="Arial" w:eastAsia="Arial" w:hAnsi="Arial" w:cs="Arial"/>
          <w:b/>
          <w:spacing w:val="1"/>
        </w:rPr>
        <w:t>n</w:t>
      </w:r>
      <w:r w:rsidRPr="00477744">
        <w:rPr>
          <w:rFonts w:ascii="Arial" w:eastAsia="Arial" w:hAnsi="Arial" w:cs="Arial"/>
          <w:b/>
        </w:rPr>
        <w:t>t</w:t>
      </w:r>
      <w:r w:rsidRPr="00477744">
        <w:rPr>
          <w:rFonts w:ascii="Arial" w:eastAsia="Arial" w:hAnsi="Arial" w:cs="Arial"/>
          <w:b/>
          <w:spacing w:val="-10"/>
        </w:rPr>
        <w:t xml:space="preserve"> </w:t>
      </w:r>
      <w:r w:rsidRPr="00477744">
        <w:rPr>
          <w:rFonts w:ascii="Arial" w:eastAsia="Arial" w:hAnsi="Arial" w:cs="Arial"/>
          <w:b/>
          <w:spacing w:val="-1"/>
        </w:rPr>
        <w:t>Pr</w:t>
      </w:r>
      <w:r w:rsidRPr="00477744">
        <w:rPr>
          <w:rFonts w:ascii="Arial" w:eastAsia="Arial" w:hAnsi="Arial" w:cs="Arial"/>
          <w:b/>
          <w:spacing w:val="3"/>
        </w:rPr>
        <w:t>o</w:t>
      </w:r>
      <w:r w:rsidRPr="00477744">
        <w:rPr>
          <w:rFonts w:ascii="Arial" w:eastAsia="Arial" w:hAnsi="Arial" w:cs="Arial"/>
          <w:b/>
        </w:rPr>
        <w:t>cess</w:t>
      </w:r>
      <w:r w:rsidRPr="00477744">
        <w:rPr>
          <w:rFonts w:ascii="Arial" w:eastAsia="Arial" w:hAnsi="Arial" w:cs="Arial"/>
          <w:b/>
          <w:spacing w:val="-6"/>
        </w:rPr>
        <w:t xml:space="preserve"> </w:t>
      </w:r>
      <w:r w:rsidRPr="00477744">
        <w:rPr>
          <w:rFonts w:ascii="Arial" w:eastAsia="Calibri" w:hAnsi="Arial" w:cs="Arial"/>
        </w:rPr>
        <w:t>–</w:t>
      </w:r>
      <w:r w:rsidRPr="00477744">
        <w:rPr>
          <w:rFonts w:ascii="Arial" w:eastAsia="Calibri" w:hAnsi="Arial" w:cs="Arial"/>
          <w:spacing w:val="11"/>
        </w:rPr>
        <w:t xml:space="preserve"> </w:t>
      </w:r>
      <w:r w:rsidRPr="00477744">
        <w:rPr>
          <w:rFonts w:ascii="Arial" w:eastAsia="Arial" w:hAnsi="Arial" w:cs="Arial"/>
          <w:spacing w:val="-1"/>
        </w:rPr>
        <w:t>V</w:t>
      </w:r>
      <w:r w:rsidRPr="00477744">
        <w:rPr>
          <w:rFonts w:ascii="Arial" w:eastAsia="Arial" w:hAnsi="Arial" w:cs="Arial"/>
          <w:spacing w:val="2"/>
        </w:rPr>
        <w:t>e</w:t>
      </w:r>
      <w:r w:rsidRPr="00477744">
        <w:rPr>
          <w:rFonts w:ascii="Arial" w:eastAsia="Arial" w:hAnsi="Arial" w:cs="Arial"/>
        </w:rPr>
        <w:t>ndor</w:t>
      </w:r>
      <w:r w:rsidRPr="00477744">
        <w:rPr>
          <w:rFonts w:ascii="Arial" w:eastAsia="Arial" w:hAnsi="Arial" w:cs="Arial"/>
          <w:spacing w:val="-5"/>
        </w:rPr>
        <w:t xml:space="preserve"> </w:t>
      </w:r>
      <w:r w:rsidRPr="00477744">
        <w:rPr>
          <w:rFonts w:ascii="Arial" w:eastAsia="Arial" w:hAnsi="Arial" w:cs="Arial"/>
          <w:spacing w:val="1"/>
        </w:rPr>
        <w:t>s</w:t>
      </w:r>
      <w:r w:rsidRPr="00477744">
        <w:rPr>
          <w:rFonts w:ascii="Arial" w:eastAsia="Arial" w:hAnsi="Arial" w:cs="Arial"/>
        </w:rPr>
        <w:t>h</w:t>
      </w:r>
      <w:r w:rsidRPr="00477744">
        <w:rPr>
          <w:rFonts w:ascii="Arial" w:eastAsia="Arial" w:hAnsi="Arial" w:cs="Arial"/>
          <w:spacing w:val="2"/>
        </w:rPr>
        <w:t>o</w:t>
      </w:r>
      <w:r w:rsidRPr="00477744">
        <w:rPr>
          <w:rFonts w:ascii="Arial" w:eastAsia="Arial" w:hAnsi="Arial" w:cs="Arial"/>
        </w:rPr>
        <w:t>u</w:t>
      </w:r>
      <w:r w:rsidRPr="00477744">
        <w:rPr>
          <w:rFonts w:ascii="Arial" w:eastAsia="Arial" w:hAnsi="Arial" w:cs="Arial"/>
          <w:spacing w:val="1"/>
        </w:rPr>
        <w:t>l</w:t>
      </w:r>
      <w:r w:rsidRPr="00477744">
        <w:rPr>
          <w:rFonts w:ascii="Arial" w:eastAsia="Arial" w:hAnsi="Arial" w:cs="Arial"/>
        </w:rPr>
        <w:t>d</w:t>
      </w:r>
      <w:r w:rsidRPr="00477744">
        <w:rPr>
          <w:rFonts w:ascii="Arial" w:eastAsia="Arial" w:hAnsi="Arial" w:cs="Arial"/>
          <w:spacing w:val="-7"/>
        </w:rPr>
        <w:t xml:space="preserve"> </w:t>
      </w:r>
      <w:r w:rsidRPr="00477744">
        <w:rPr>
          <w:rFonts w:ascii="Arial" w:eastAsia="Arial" w:hAnsi="Arial" w:cs="Arial"/>
          <w:spacing w:val="2"/>
        </w:rPr>
        <w:t>h</w:t>
      </w:r>
      <w:r w:rsidRPr="00477744">
        <w:rPr>
          <w:rFonts w:ascii="Arial" w:eastAsia="Arial" w:hAnsi="Arial" w:cs="Arial"/>
        </w:rPr>
        <w:t>a</w:t>
      </w:r>
      <w:r w:rsidRPr="00477744">
        <w:rPr>
          <w:rFonts w:ascii="Arial" w:eastAsia="Arial" w:hAnsi="Arial" w:cs="Arial"/>
          <w:spacing w:val="1"/>
        </w:rPr>
        <w:t>v</w:t>
      </w:r>
      <w:r w:rsidRPr="00477744">
        <w:rPr>
          <w:rFonts w:ascii="Arial" w:eastAsia="Arial" w:hAnsi="Arial" w:cs="Arial"/>
        </w:rPr>
        <w:t>e</w:t>
      </w:r>
      <w:r w:rsidRPr="00477744">
        <w:rPr>
          <w:rFonts w:ascii="Arial" w:eastAsia="Arial" w:hAnsi="Arial" w:cs="Arial"/>
          <w:spacing w:val="-2"/>
        </w:rPr>
        <w:t xml:space="preserve"> </w:t>
      </w:r>
      <w:r w:rsidRPr="00477744">
        <w:rPr>
          <w:rFonts w:ascii="Arial" w:eastAsia="Arial" w:hAnsi="Arial" w:cs="Arial"/>
        </w:rPr>
        <w:t>a</w:t>
      </w:r>
      <w:r w:rsidRPr="00477744">
        <w:rPr>
          <w:rFonts w:ascii="Arial" w:eastAsia="Arial" w:hAnsi="Arial" w:cs="Arial"/>
          <w:spacing w:val="-2"/>
        </w:rPr>
        <w:t xml:space="preserve"> </w:t>
      </w:r>
      <w:r w:rsidRPr="00477744">
        <w:rPr>
          <w:rFonts w:ascii="Arial" w:eastAsia="Arial" w:hAnsi="Arial" w:cs="Arial"/>
        </w:rPr>
        <w:t>p</w:t>
      </w:r>
      <w:r w:rsidRPr="00477744">
        <w:rPr>
          <w:rFonts w:ascii="Arial" w:eastAsia="Arial" w:hAnsi="Arial" w:cs="Arial"/>
          <w:spacing w:val="1"/>
        </w:rPr>
        <w:t>r</w:t>
      </w:r>
      <w:r w:rsidRPr="00477744">
        <w:rPr>
          <w:rFonts w:ascii="Arial" w:eastAsia="Arial" w:hAnsi="Arial" w:cs="Arial"/>
          <w:spacing w:val="2"/>
        </w:rPr>
        <w:t>o</w:t>
      </w:r>
      <w:r w:rsidRPr="00477744">
        <w:rPr>
          <w:rFonts w:ascii="Arial" w:eastAsia="Arial" w:hAnsi="Arial" w:cs="Arial"/>
          <w:spacing w:val="-1"/>
        </w:rPr>
        <w:t>v</w:t>
      </w:r>
      <w:r w:rsidRPr="00477744">
        <w:rPr>
          <w:rFonts w:ascii="Arial" w:eastAsia="Arial" w:hAnsi="Arial" w:cs="Arial"/>
        </w:rPr>
        <w:t>en</w:t>
      </w:r>
      <w:r w:rsidRPr="00477744">
        <w:rPr>
          <w:rFonts w:ascii="Arial" w:eastAsia="Arial" w:hAnsi="Arial" w:cs="Arial"/>
          <w:spacing w:val="-4"/>
        </w:rPr>
        <w:t xml:space="preserve"> </w:t>
      </w:r>
      <w:r w:rsidRPr="00477744">
        <w:rPr>
          <w:rFonts w:ascii="Arial" w:eastAsia="Arial" w:hAnsi="Arial" w:cs="Arial"/>
        </w:rPr>
        <w:t>d</w:t>
      </w:r>
      <w:r w:rsidRPr="00477744">
        <w:rPr>
          <w:rFonts w:ascii="Arial" w:eastAsia="Arial" w:hAnsi="Arial" w:cs="Arial"/>
          <w:spacing w:val="2"/>
        </w:rPr>
        <w:t>e</w:t>
      </w:r>
      <w:r w:rsidRPr="00477744">
        <w:rPr>
          <w:rFonts w:ascii="Arial" w:eastAsia="Arial" w:hAnsi="Arial" w:cs="Arial"/>
          <w:spacing w:val="-1"/>
        </w:rPr>
        <w:t>v</w:t>
      </w:r>
      <w:r w:rsidRPr="00477744">
        <w:rPr>
          <w:rFonts w:ascii="Arial" w:eastAsia="Arial" w:hAnsi="Arial" w:cs="Arial"/>
          <w:spacing w:val="2"/>
        </w:rPr>
        <w:t>e</w:t>
      </w:r>
      <w:r w:rsidRPr="00477744">
        <w:rPr>
          <w:rFonts w:ascii="Arial" w:eastAsia="Arial" w:hAnsi="Arial" w:cs="Arial"/>
          <w:spacing w:val="-1"/>
        </w:rPr>
        <w:t>l</w:t>
      </w:r>
      <w:r w:rsidRPr="00477744">
        <w:rPr>
          <w:rFonts w:ascii="Arial" w:eastAsia="Arial" w:hAnsi="Arial" w:cs="Arial"/>
          <w:spacing w:val="2"/>
        </w:rPr>
        <w:t>o</w:t>
      </w:r>
      <w:r w:rsidRPr="00477744">
        <w:rPr>
          <w:rFonts w:ascii="Arial" w:eastAsia="Arial" w:hAnsi="Arial" w:cs="Arial"/>
        </w:rPr>
        <w:t>p</w:t>
      </w:r>
      <w:r w:rsidRPr="00477744">
        <w:rPr>
          <w:rFonts w:ascii="Arial" w:eastAsia="Arial" w:hAnsi="Arial" w:cs="Arial"/>
          <w:spacing w:val="4"/>
        </w:rPr>
        <w:t>m</w:t>
      </w:r>
      <w:r w:rsidRPr="00477744">
        <w:rPr>
          <w:rFonts w:ascii="Arial" w:eastAsia="Arial" w:hAnsi="Arial" w:cs="Arial"/>
        </w:rPr>
        <w:t>ent p</w:t>
      </w:r>
      <w:r w:rsidRPr="00477744">
        <w:rPr>
          <w:rFonts w:ascii="Arial" w:eastAsia="Arial" w:hAnsi="Arial" w:cs="Arial"/>
          <w:spacing w:val="1"/>
        </w:rPr>
        <w:t>r</w:t>
      </w:r>
      <w:r w:rsidRPr="00477744">
        <w:rPr>
          <w:rFonts w:ascii="Arial" w:eastAsia="Arial" w:hAnsi="Arial" w:cs="Arial"/>
        </w:rPr>
        <w:t>o</w:t>
      </w:r>
      <w:r w:rsidRPr="00477744">
        <w:rPr>
          <w:rFonts w:ascii="Arial" w:eastAsia="Arial" w:hAnsi="Arial" w:cs="Arial"/>
          <w:spacing w:val="1"/>
        </w:rPr>
        <w:t>c</w:t>
      </w:r>
      <w:r w:rsidRPr="00477744">
        <w:rPr>
          <w:rFonts w:ascii="Arial" w:eastAsia="Arial" w:hAnsi="Arial" w:cs="Arial"/>
        </w:rPr>
        <w:t>e</w:t>
      </w:r>
      <w:r w:rsidRPr="00477744">
        <w:rPr>
          <w:rFonts w:ascii="Arial" w:eastAsia="Arial" w:hAnsi="Arial" w:cs="Arial"/>
          <w:spacing w:val="1"/>
        </w:rPr>
        <w:t>s</w:t>
      </w:r>
      <w:r w:rsidRPr="00477744">
        <w:rPr>
          <w:rFonts w:ascii="Arial" w:eastAsia="Arial" w:hAnsi="Arial" w:cs="Arial"/>
        </w:rPr>
        <w:t>s</w:t>
      </w:r>
      <w:r w:rsidRPr="00477744">
        <w:rPr>
          <w:rFonts w:ascii="Arial" w:eastAsia="Arial" w:hAnsi="Arial" w:cs="Arial"/>
          <w:spacing w:val="-6"/>
        </w:rPr>
        <w:t xml:space="preserve"> </w:t>
      </w:r>
      <w:r w:rsidRPr="00477744">
        <w:rPr>
          <w:rFonts w:ascii="Arial" w:eastAsia="Arial" w:hAnsi="Arial" w:cs="Arial"/>
        </w:rPr>
        <w:t>and</w:t>
      </w:r>
      <w:r w:rsidRPr="00477744">
        <w:rPr>
          <w:rFonts w:ascii="Arial" w:eastAsia="Arial" w:hAnsi="Arial" w:cs="Arial"/>
          <w:spacing w:val="-4"/>
        </w:rPr>
        <w:t xml:space="preserve"> </w:t>
      </w:r>
      <w:r w:rsidRPr="00477744">
        <w:rPr>
          <w:rFonts w:ascii="Arial" w:eastAsia="Arial" w:hAnsi="Arial" w:cs="Arial"/>
          <w:spacing w:val="2"/>
        </w:rPr>
        <w:t>f</w:t>
      </w:r>
      <w:r w:rsidRPr="00477744">
        <w:rPr>
          <w:rFonts w:ascii="Arial" w:eastAsia="Arial" w:hAnsi="Arial" w:cs="Arial"/>
          <w:spacing w:val="-1"/>
        </w:rPr>
        <w:t>l</w:t>
      </w:r>
      <w:r w:rsidRPr="00477744">
        <w:rPr>
          <w:rFonts w:ascii="Arial" w:eastAsia="Arial" w:hAnsi="Arial" w:cs="Arial"/>
        </w:rPr>
        <w:t>e</w:t>
      </w:r>
      <w:r w:rsidRPr="00477744">
        <w:rPr>
          <w:rFonts w:ascii="Arial" w:eastAsia="Arial" w:hAnsi="Arial" w:cs="Arial"/>
          <w:spacing w:val="1"/>
        </w:rPr>
        <w:t>xi</w:t>
      </w:r>
      <w:r w:rsidRPr="00477744">
        <w:rPr>
          <w:rFonts w:ascii="Arial" w:eastAsia="Arial" w:hAnsi="Arial" w:cs="Arial"/>
        </w:rPr>
        <w:t>b</w:t>
      </w:r>
      <w:r w:rsidRPr="00477744">
        <w:rPr>
          <w:rFonts w:ascii="Arial" w:eastAsia="Arial" w:hAnsi="Arial" w:cs="Arial"/>
          <w:spacing w:val="1"/>
        </w:rPr>
        <w:t>l</w:t>
      </w:r>
      <w:r w:rsidRPr="00477744">
        <w:rPr>
          <w:rFonts w:ascii="Arial" w:eastAsia="Arial" w:hAnsi="Arial" w:cs="Arial"/>
        </w:rPr>
        <w:t>e</w:t>
      </w:r>
      <w:r w:rsidRPr="00477744">
        <w:rPr>
          <w:rFonts w:ascii="Arial" w:eastAsia="Arial" w:hAnsi="Arial" w:cs="Arial"/>
          <w:spacing w:val="-7"/>
        </w:rPr>
        <w:t xml:space="preserve"> </w:t>
      </w:r>
      <w:r w:rsidRPr="00477744">
        <w:rPr>
          <w:rFonts w:ascii="Arial" w:eastAsia="Arial" w:hAnsi="Arial" w:cs="Arial"/>
        </w:rPr>
        <w:t>t</w:t>
      </w:r>
      <w:r w:rsidRPr="00477744">
        <w:rPr>
          <w:rFonts w:ascii="Arial" w:eastAsia="Arial" w:hAnsi="Arial" w:cs="Arial"/>
          <w:spacing w:val="-1"/>
        </w:rPr>
        <w:t>i</w:t>
      </w:r>
      <w:r w:rsidRPr="00477744">
        <w:rPr>
          <w:rFonts w:ascii="Arial" w:eastAsia="Arial" w:hAnsi="Arial" w:cs="Arial"/>
          <w:spacing w:val="4"/>
        </w:rPr>
        <w:t>m</w:t>
      </w:r>
      <w:r w:rsidRPr="00477744">
        <w:rPr>
          <w:rFonts w:ascii="Arial" w:eastAsia="Arial" w:hAnsi="Arial" w:cs="Arial"/>
        </w:rPr>
        <w:t>e</w:t>
      </w:r>
      <w:r w:rsidRPr="00477744">
        <w:rPr>
          <w:rFonts w:ascii="Arial" w:eastAsia="Arial" w:hAnsi="Arial" w:cs="Arial"/>
          <w:spacing w:val="-1"/>
        </w:rPr>
        <w:t>l</w:t>
      </w:r>
      <w:r w:rsidRPr="00477744">
        <w:rPr>
          <w:rFonts w:ascii="Arial" w:eastAsia="Arial" w:hAnsi="Arial" w:cs="Arial"/>
          <w:spacing w:val="1"/>
        </w:rPr>
        <w:t>i</w:t>
      </w:r>
      <w:r w:rsidRPr="00477744">
        <w:rPr>
          <w:rFonts w:ascii="Arial" w:eastAsia="Arial" w:hAnsi="Arial" w:cs="Arial"/>
          <w:spacing w:val="2"/>
        </w:rPr>
        <w:t>n</w:t>
      </w:r>
      <w:r w:rsidRPr="00477744">
        <w:rPr>
          <w:rFonts w:ascii="Arial" w:eastAsia="Arial" w:hAnsi="Arial" w:cs="Arial"/>
        </w:rPr>
        <w:t>e</w:t>
      </w:r>
      <w:r w:rsidRPr="00477744">
        <w:rPr>
          <w:rFonts w:ascii="Arial" w:eastAsia="Arial" w:hAnsi="Arial" w:cs="Arial"/>
          <w:spacing w:val="-8"/>
        </w:rPr>
        <w:t xml:space="preserve"> </w:t>
      </w:r>
      <w:r w:rsidRPr="00477744">
        <w:rPr>
          <w:rFonts w:ascii="Arial" w:eastAsia="Arial" w:hAnsi="Arial" w:cs="Arial"/>
          <w:spacing w:val="1"/>
        </w:rPr>
        <w:t>s</w:t>
      </w:r>
      <w:r w:rsidRPr="00477744">
        <w:rPr>
          <w:rFonts w:ascii="Arial" w:eastAsia="Arial" w:hAnsi="Arial" w:cs="Arial"/>
        </w:rPr>
        <w:t>t</w:t>
      </w:r>
      <w:r w:rsidRPr="00477744">
        <w:rPr>
          <w:rFonts w:ascii="Arial" w:eastAsia="Arial" w:hAnsi="Arial" w:cs="Arial"/>
          <w:spacing w:val="1"/>
        </w:rPr>
        <w:t>r</w:t>
      </w:r>
      <w:r w:rsidRPr="00477744">
        <w:rPr>
          <w:rFonts w:ascii="Arial" w:eastAsia="Arial" w:hAnsi="Arial" w:cs="Arial"/>
        </w:rPr>
        <w:t>u</w:t>
      </w:r>
      <w:r w:rsidRPr="00477744">
        <w:rPr>
          <w:rFonts w:ascii="Arial" w:eastAsia="Arial" w:hAnsi="Arial" w:cs="Arial"/>
          <w:spacing w:val="1"/>
        </w:rPr>
        <w:t>c</w:t>
      </w:r>
      <w:r w:rsidRPr="00477744">
        <w:rPr>
          <w:rFonts w:ascii="Arial" w:eastAsia="Arial" w:hAnsi="Arial" w:cs="Arial"/>
        </w:rPr>
        <w:t>tu</w:t>
      </w:r>
      <w:r w:rsidRPr="00477744">
        <w:rPr>
          <w:rFonts w:ascii="Arial" w:eastAsia="Arial" w:hAnsi="Arial" w:cs="Arial"/>
          <w:spacing w:val="1"/>
        </w:rPr>
        <w:t>r</w:t>
      </w:r>
      <w:r w:rsidRPr="00477744">
        <w:rPr>
          <w:rFonts w:ascii="Arial" w:eastAsia="Arial" w:hAnsi="Arial" w:cs="Arial"/>
        </w:rPr>
        <w:t>e</w:t>
      </w:r>
      <w:r w:rsidRPr="00477744">
        <w:rPr>
          <w:rFonts w:ascii="Arial" w:eastAsia="Arial" w:hAnsi="Arial" w:cs="Arial"/>
          <w:spacing w:val="-9"/>
        </w:rPr>
        <w:t xml:space="preserve"> </w:t>
      </w:r>
      <w:r w:rsidRPr="00477744">
        <w:rPr>
          <w:rFonts w:ascii="Arial" w:eastAsia="Arial" w:hAnsi="Arial" w:cs="Arial"/>
        </w:rPr>
        <w:t>t</w:t>
      </w:r>
      <w:r w:rsidRPr="00477744">
        <w:rPr>
          <w:rFonts w:ascii="Arial" w:eastAsia="Arial" w:hAnsi="Arial" w:cs="Arial"/>
          <w:spacing w:val="2"/>
        </w:rPr>
        <w:t>h</w:t>
      </w:r>
      <w:r w:rsidRPr="00477744">
        <w:rPr>
          <w:rFonts w:ascii="Arial" w:eastAsia="Arial" w:hAnsi="Arial" w:cs="Arial"/>
        </w:rPr>
        <w:t>at</w:t>
      </w:r>
      <w:r w:rsidRPr="00477744">
        <w:rPr>
          <w:rFonts w:ascii="Arial" w:eastAsia="Arial" w:hAnsi="Arial" w:cs="Arial"/>
          <w:spacing w:val="-3"/>
        </w:rPr>
        <w:t xml:space="preserve"> </w:t>
      </w:r>
      <w:r w:rsidRPr="00477744">
        <w:rPr>
          <w:rFonts w:ascii="Arial" w:eastAsia="Arial" w:hAnsi="Arial" w:cs="Arial"/>
          <w:spacing w:val="2"/>
        </w:rPr>
        <w:t>f</w:t>
      </w:r>
      <w:r w:rsidRPr="00477744">
        <w:rPr>
          <w:rFonts w:ascii="Arial" w:eastAsia="Arial" w:hAnsi="Arial" w:cs="Arial"/>
        </w:rPr>
        <w:t>a</w:t>
      </w:r>
      <w:r w:rsidRPr="00477744">
        <w:rPr>
          <w:rFonts w:ascii="Arial" w:eastAsia="Arial" w:hAnsi="Arial" w:cs="Arial"/>
          <w:spacing w:val="1"/>
        </w:rPr>
        <w:t>v</w:t>
      </w:r>
      <w:r w:rsidRPr="00477744">
        <w:rPr>
          <w:rFonts w:ascii="Arial" w:eastAsia="Arial" w:hAnsi="Arial" w:cs="Arial"/>
        </w:rPr>
        <w:t>o</w:t>
      </w:r>
      <w:r w:rsidRPr="00477744">
        <w:rPr>
          <w:rFonts w:ascii="Arial" w:eastAsia="Arial" w:hAnsi="Arial" w:cs="Arial"/>
          <w:spacing w:val="1"/>
        </w:rPr>
        <w:t>r</w:t>
      </w:r>
      <w:r w:rsidRPr="00477744">
        <w:rPr>
          <w:rFonts w:ascii="Arial" w:eastAsia="Arial" w:hAnsi="Arial" w:cs="Arial"/>
        </w:rPr>
        <w:t>s</w:t>
      </w:r>
      <w:r w:rsidRPr="00477744">
        <w:rPr>
          <w:rFonts w:ascii="Arial" w:eastAsia="Arial" w:hAnsi="Arial" w:cs="Arial"/>
          <w:spacing w:val="-4"/>
        </w:rPr>
        <w:t xml:space="preserve"> </w:t>
      </w:r>
      <w:r w:rsidRPr="00477744">
        <w:rPr>
          <w:rFonts w:ascii="Arial" w:eastAsia="Arial" w:hAnsi="Arial" w:cs="Arial"/>
        </w:rPr>
        <w:t>the</w:t>
      </w:r>
      <w:r w:rsidRPr="00477744">
        <w:rPr>
          <w:rFonts w:ascii="Arial" w:eastAsia="Arial" w:hAnsi="Arial" w:cs="Arial"/>
          <w:spacing w:val="-4"/>
        </w:rPr>
        <w:t xml:space="preserve"> </w:t>
      </w:r>
      <w:r w:rsidRPr="00477744">
        <w:rPr>
          <w:rFonts w:ascii="Arial" w:eastAsia="Arial" w:hAnsi="Arial" w:cs="Arial"/>
          <w:spacing w:val="2"/>
        </w:rPr>
        <w:t>a</w:t>
      </w:r>
      <w:r w:rsidRPr="00477744">
        <w:rPr>
          <w:rFonts w:ascii="Arial" w:eastAsia="Arial" w:hAnsi="Arial" w:cs="Arial"/>
          <w:spacing w:val="-1"/>
        </w:rPr>
        <w:t>v</w:t>
      </w:r>
      <w:r w:rsidRPr="00477744">
        <w:rPr>
          <w:rFonts w:ascii="Arial" w:eastAsia="Arial" w:hAnsi="Arial" w:cs="Arial"/>
          <w:spacing w:val="2"/>
        </w:rPr>
        <w:t>a</w:t>
      </w:r>
      <w:r w:rsidRPr="00477744">
        <w:rPr>
          <w:rFonts w:ascii="Arial" w:eastAsia="Arial" w:hAnsi="Arial" w:cs="Arial"/>
          <w:spacing w:val="-1"/>
        </w:rPr>
        <w:t>il</w:t>
      </w:r>
      <w:r w:rsidRPr="00477744">
        <w:rPr>
          <w:rFonts w:ascii="Arial" w:eastAsia="Arial" w:hAnsi="Arial" w:cs="Arial"/>
          <w:spacing w:val="2"/>
        </w:rPr>
        <w:t>a</w:t>
      </w:r>
      <w:r w:rsidRPr="00477744">
        <w:rPr>
          <w:rFonts w:ascii="Arial" w:eastAsia="Arial" w:hAnsi="Arial" w:cs="Arial"/>
        </w:rPr>
        <w:t>b</w:t>
      </w:r>
      <w:r w:rsidRPr="00477744">
        <w:rPr>
          <w:rFonts w:ascii="Arial" w:eastAsia="Arial" w:hAnsi="Arial" w:cs="Arial"/>
          <w:spacing w:val="1"/>
        </w:rPr>
        <w:t>i</w:t>
      </w:r>
      <w:r w:rsidRPr="00477744">
        <w:rPr>
          <w:rFonts w:ascii="Arial" w:eastAsia="Arial" w:hAnsi="Arial" w:cs="Arial"/>
          <w:spacing w:val="-1"/>
        </w:rPr>
        <w:t>li</w:t>
      </w:r>
      <w:r w:rsidRPr="00477744">
        <w:rPr>
          <w:rFonts w:ascii="Arial" w:eastAsia="Arial" w:hAnsi="Arial" w:cs="Arial"/>
          <w:spacing w:val="5"/>
        </w:rPr>
        <w:t>t</w:t>
      </w:r>
      <w:r w:rsidRPr="00477744">
        <w:rPr>
          <w:rFonts w:ascii="Arial" w:eastAsia="Arial" w:hAnsi="Arial" w:cs="Arial"/>
        </w:rPr>
        <w:t>y</w:t>
      </w:r>
      <w:r w:rsidRPr="00477744">
        <w:rPr>
          <w:rFonts w:ascii="Arial" w:eastAsia="Arial" w:hAnsi="Arial" w:cs="Arial"/>
          <w:spacing w:val="-10"/>
        </w:rPr>
        <w:t xml:space="preserve"> </w:t>
      </w:r>
      <w:r w:rsidRPr="00477744">
        <w:rPr>
          <w:rFonts w:ascii="Arial" w:eastAsia="Arial" w:hAnsi="Arial" w:cs="Arial"/>
        </w:rPr>
        <w:t>and</w:t>
      </w:r>
      <w:r w:rsidRPr="00477744">
        <w:rPr>
          <w:rFonts w:ascii="Arial" w:eastAsia="Arial" w:hAnsi="Arial" w:cs="Arial"/>
          <w:spacing w:val="-1"/>
        </w:rPr>
        <w:t xml:space="preserve"> </w:t>
      </w:r>
      <w:r w:rsidRPr="00477744">
        <w:rPr>
          <w:rFonts w:ascii="Arial" w:eastAsia="Arial" w:hAnsi="Arial" w:cs="Arial"/>
        </w:rPr>
        <w:t>t</w:t>
      </w:r>
      <w:r w:rsidRPr="00477744">
        <w:rPr>
          <w:rFonts w:ascii="Arial" w:eastAsia="Arial" w:hAnsi="Arial" w:cs="Arial"/>
          <w:spacing w:val="-1"/>
        </w:rPr>
        <w:t>i</w:t>
      </w:r>
      <w:r w:rsidRPr="00477744">
        <w:rPr>
          <w:rFonts w:ascii="Arial" w:eastAsia="Arial" w:hAnsi="Arial" w:cs="Arial"/>
          <w:spacing w:val="4"/>
        </w:rPr>
        <w:t>m</w:t>
      </w:r>
      <w:r w:rsidRPr="00477744">
        <w:rPr>
          <w:rFonts w:ascii="Arial" w:eastAsia="Arial" w:hAnsi="Arial" w:cs="Arial"/>
        </w:rPr>
        <w:t xml:space="preserve">e </w:t>
      </w:r>
      <w:r w:rsidRPr="00477744">
        <w:rPr>
          <w:rFonts w:ascii="Arial" w:eastAsia="Arial" w:hAnsi="Arial" w:cs="Arial"/>
          <w:spacing w:val="1"/>
        </w:rPr>
        <w:t>c</w:t>
      </w:r>
      <w:r w:rsidRPr="00477744">
        <w:rPr>
          <w:rFonts w:ascii="Arial" w:eastAsia="Arial" w:hAnsi="Arial" w:cs="Arial"/>
          <w:spacing w:val="-3"/>
        </w:rPr>
        <w:t>o</w:t>
      </w:r>
      <w:r w:rsidRPr="00477744">
        <w:rPr>
          <w:rFonts w:ascii="Arial" w:eastAsia="Arial" w:hAnsi="Arial" w:cs="Arial"/>
          <w:spacing w:val="2"/>
        </w:rPr>
        <w:t>m</w:t>
      </w:r>
      <w:r w:rsidRPr="00477744">
        <w:rPr>
          <w:rFonts w:ascii="Arial" w:eastAsia="Arial" w:hAnsi="Arial" w:cs="Arial"/>
          <w:spacing w:val="4"/>
        </w:rPr>
        <w:t>m</w:t>
      </w:r>
      <w:r w:rsidRPr="00477744">
        <w:rPr>
          <w:rFonts w:ascii="Arial" w:eastAsia="Arial" w:hAnsi="Arial" w:cs="Arial"/>
          <w:spacing w:val="-1"/>
        </w:rPr>
        <w:t>i</w:t>
      </w:r>
      <w:r w:rsidRPr="00477744">
        <w:rPr>
          <w:rFonts w:ascii="Arial" w:eastAsia="Arial" w:hAnsi="Arial" w:cs="Arial"/>
          <w:spacing w:val="-3"/>
        </w:rPr>
        <w:t>t</w:t>
      </w:r>
      <w:r w:rsidRPr="00477744">
        <w:rPr>
          <w:rFonts w:ascii="Arial" w:eastAsia="Arial" w:hAnsi="Arial" w:cs="Arial"/>
          <w:spacing w:val="4"/>
        </w:rPr>
        <w:t>m</w:t>
      </w:r>
      <w:r w:rsidRPr="00477744">
        <w:rPr>
          <w:rFonts w:ascii="Arial" w:eastAsia="Arial" w:hAnsi="Arial" w:cs="Arial"/>
        </w:rPr>
        <w:t>ent</w:t>
      </w:r>
      <w:r w:rsidRPr="00477744">
        <w:rPr>
          <w:rFonts w:ascii="Arial" w:eastAsia="Arial" w:hAnsi="Arial" w:cs="Arial"/>
          <w:spacing w:val="-11"/>
        </w:rPr>
        <w:t xml:space="preserve"> </w:t>
      </w:r>
      <w:r w:rsidRPr="00477744">
        <w:rPr>
          <w:rFonts w:ascii="Arial" w:eastAsia="Arial" w:hAnsi="Arial" w:cs="Arial"/>
        </w:rPr>
        <w:t xml:space="preserve">of </w:t>
      </w:r>
      <w:r w:rsidRPr="00477744">
        <w:rPr>
          <w:rFonts w:ascii="Arial" w:eastAsia="Arial" w:hAnsi="Arial" w:cs="Arial"/>
          <w:w w:val="99"/>
        </w:rPr>
        <w:t>PTCL.</w:t>
      </w:r>
    </w:p>
    <w:p w:rsidR="00477744" w:rsidRPr="00883C88" w:rsidRDefault="00477744" w:rsidP="009D20D9">
      <w:pPr>
        <w:pStyle w:val="ListParagraph"/>
        <w:numPr>
          <w:ilvl w:val="0"/>
          <w:numId w:val="44"/>
        </w:numPr>
        <w:spacing w:before="4"/>
        <w:ind w:right="938"/>
        <w:rPr>
          <w:rFonts w:ascii="Arial" w:eastAsia="Arial" w:hAnsi="Arial" w:cs="Arial"/>
        </w:rPr>
      </w:pPr>
      <w:r w:rsidRPr="00477744">
        <w:rPr>
          <w:rFonts w:ascii="Arial" w:eastAsia="Arial" w:hAnsi="Arial" w:cs="Arial"/>
          <w:b/>
          <w:spacing w:val="-1"/>
        </w:rPr>
        <w:t>Pr</w:t>
      </w:r>
      <w:r w:rsidRPr="00477744">
        <w:rPr>
          <w:rFonts w:ascii="Arial" w:eastAsia="Arial" w:hAnsi="Arial" w:cs="Arial"/>
          <w:b/>
          <w:spacing w:val="1"/>
        </w:rPr>
        <w:t>o</w:t>
      </w:r>
      <w:r w:rsidRPr="00477744">
        <w:rPr>
          <w:rFonts w:ascii="Arial" w:eastAsia="Arial" w:hAnsi="Arial" w:cs="Arial"/>
          <w:b/>
          <w:spacing w:val="2"/>
        </w:rPr>
        <w:t>v</w:t>
      </w:r>
      <w:r w:rsidRPr="00477744">
        <w:rPr>
          <w:rFonts w:ascii="Arial" w:eastAsia="Arial" w:hAnsi="Arial" w:cs="Arial"/>
          <w:b/>
        </w:rPr>
        <w:t>en</w:t>
      </w:r>
      <w:r w:rsidRPr="00477744">
        <w:rPr>
          <w:rFonts w:ascii="Arial" w:eastAsia="Arial" w:hAnsi="Arial" w:cs="Arial"/>
          <w:b/>
          <w:spacing w:val="-7"/>
        </w:rPr>
        <w:t xml:space="preserve"> </w:t>
      </w:r>
      <w:r w:rsidRPr="00477744">
        <w:rPr>
          <w:rFonts w:ascii="Arial" w:eastAsia="Arial" w:hAnsi="Arial" w:cs="Arial"/>
          <w:b/>
        </w:rPr>
        <w:t>C</w:t>
      </w:r>
      <w:r w:rsidRPr="00477744">
        <w:rPr>
          <w:rFonts w:ascii="Arial" w:eastAsia="Arial" w:hAnsi="Arial" w:cs="Arial"/>
          <w:b/>
          <w:spacing w:val="1"/>
        </w:rPr>
        <w:t>ont</w:t>
      </w:r>
      <w:r w:rsidRPr="00477744">
        <w:rPr>
          <w:rFonts w:ascii="Arial" w:eastAsia="Arial" w:hAnsi="Arial" w:cs="Arial"/>
          <w:b/>
        </w:rPr>
        <w:t>e</w:t>
      </w:r>
      <w:r w:rsidRPr="00477744">
        <w:rPr>
          <w:rFonts w:ascii="Arial" w:eastAsia="Arial" w:hAnsi="Arial" w:cs="Arial"/>
          <w:b/>
          <w:spacing w:val="1"/>
        </w:rPr>
        <w:t>n</w:t>
      </w:r>
      <w:r w:rsidRPr="00477744">
        <w:rPr>
          <w:rFonts w:ascii="Arial" w:eastAsia="Arial" w:hAnsi="Arial" w:cs="Arial"/>
          <w:b/>
        </w:rPr>
        <w:t>t</w:t>
      </w:r>
      <w:r w:rsidRPr="00477744">
        <w:rPr>
          <w:rFonts w:ascii="Arial" w:eastAsia="Arial" w:hAnsi="Arial" w:cs="Arial"/>
          <w:b/>
          <w:spacing w:val="-7"/>
        </w:rPr>
        <w:t xml:space="preserve"> </w:t>
      </w:r>
      <w:r w:rsidRPr="00477744">
        <w:rPr>
          <w:rFonts w:ascii="Arial" w:eastAsia="Arial" w:hAnsi="Arial" w:cs="Arial"/>
          <w:b/>
          <w:spacing w:val="4"/>
        </w:rPr>
        <w:t>M</w:t>
      </w:r>
      <w:r w:rsidRPr="00477744">
        <w:rPr>
          <w:rFonts w:ascii="Arial" w:eastAsia="Arial" w:hAnsi="Arial" w:cs="Arial"/>
          <w:b/>
        </w:rPr>
        <w:t>a</w:t>
      </w:r>
      <w:r w:rsidRPr="00477744">
        <w:rPr>
          <w:rFonts w:ascii="Arial" w:eastAsia="Arial" w:hAnsi="Arial" w:cs="Arial"/>
          <w:b/>
          <w:spacing w:val="1"/>
        </w:rPr>
        <w:t>n</w:t>
      </w:r>
      <w:r w:rsidRPr="00477744">
        <w:rPr>
          <w:rFonts w:ascii="Arial" w:eastAsia="Arial" w:hAnsi="Arial" w:cs="Arial"/>
          <w:b/>
        </w:rPr>
        <w:t>a</w:t>
      </w:r>
      <w:r w:rsidRPr="00477744">
        <w:rPr>
          <w:rFonts w:ascii="Arial" w:eastAsia="Arial" w:hAnsi="Arial" w:cs="Arial"/>
          <w:b/>
          <w:spacing w:val="1"/>
        </w:rPr>
        <w:t>g</w:t>
      </w:r>
      <w:r w:rsidRPr="00477744">
        <w:rPr>
          <w:rFonts w:ascii="Arial" w:eastAsia="Arial" w:hAnsi="Arial" w:cs="Arial"/>
          <w:b/>
        </w:rPr>
        <w:t>e</w:t>
      </w:r>
      <w:r w:rsidRPr="00477744">
        <w:rPr>
          <w:rFonts w:ascii="Arial" w:eastAsia="Arial" w:hAnsi="Arial" w:cs="Arial"/>
          <w:b/>
          <w:spacing w:val="1"/>
        </w:rPr>
        <w:t>m</w:t>
      </w:r>
      <w:r w:rsidRPr="00477744">
        <w:rPr>
          <w:rFonts w:ascii="Arial" w:eastAsia="Arial" w:hAnsi="Arial" w:cs="Arial"/>
          <w:b/>
        </w:rPr>
        <w:t>e</w:t>
      </w:r>
      <w:r w:rsidRPr="00477744">
        <w:rPr>
          <w:rFonts w:ascii="Arial" w:eastAsia="Arial" w:hAnsi="Arial" w:cs="Arial"/>
          <w:b/>
          <w:spacing w:val="1"/>
        </w:rPr>
        <w:t>n</w:t>
      </w:r>
      <w:r w:rsidRPr="00477744">
        <w:rPr>
          <w:rFonts w:ascii="Arial" w:eastAsia="Arial" w:hAnsi="Arial" w:cs="Arial"/>
          <w:b/>
        </w:rPr>
        <w:t>t</w:t>
      </w:r>
      <w:r w:rsidRPr="00477744">
        <w:rPr>
          <w:rFonts w:ascii="Arial" w:eastAsia="Arial" w:hAnsi="Arial" w:cs="Arial"/>
          <w:b/>
          <w:spacing w:val="-11"/>
        </w:rPr>
        <w:t xml:space="preserve"> </w:t>
      </w:r>
      <w:r w:rsidRPr="00477744">
        <w:rPr>
          <w:rFonts w:ascii="Arial" w:eastAsia="Arial" w:hAnsi="Arial" w:cs="Arial"/>
          <w:b/>
          <w:spacing w:val="2"/>
        </w:rPr>
        <w:t>S</w:t>
      </w:r>
      <w:r w:rsidRPr="00477744">
        <w:rPr>
          <w:rFonts w:ascii="Arial" w:eastAsia="Arial" w:hAnsi="Arial" w:cs="Arial"/>
          <w:b/>
        </w:rPr>
        <w:t>ys</w:t>
      </w:r>
      <w:r w:rsidRPr="00477744">
        <w:rPr>
          <w:rFonts w:ascii="Arial" w:eastAsia="Arial" w:hAnsi="Arial" w:cs="Arial"/>
          <w:b/>
          <w:spacing w:val="1"/>
        </w:rPr>
        <w:t>t</w:t>
      </w:r>
      <w:r w:rsidRPr="00477744">
        <w:rPr>
          <w:rFonts w:ascii="Arial" w:eastAsia="Arial" w:hAnsi="Arial" w:cs="Arial"/>
          <w:b/>
        </w:rPr>
        <w:t>em</w:t>
      </w:r>
      <w:r w:rsidRPr="00477744">
        <w:rPr>
          <w:rFonts w:ascii="Arial" w:eastAsia="Arial" w:hAnsi="Arial" w:cs="Arial"/>
          <w:b/>
          <w:spacing w:val="-6"/>
        </w:rPr>
        <w:t xml:space="preserve"> </w:t>
      </w:r>
      <w:r w:rsidRPr="00477744">
        <w:rPr>
          <w:rFonts w:ascii="Arial" w:eastAsia="Calibri" w:hAnsi="Arial" w:cs="Arial"/>
        </w:rPr>
        <w:t>–</w:t>
      </w:r>
      <w:r w:rsidRPr="00477744">
        <w:rPr>
          <w:rFonts w:ascii="Arial" w:eastAsia="Calibri" w:hAnsi="Arial" w:cs="Arial"/>
          <w:spacing w:val="11"/>
        </w:rPr>
        <w:t xml:space="preserve"> </w:t>
      </w:r>
      <w:r w:rsidRPr="00477744">
        <w:rPr>
          <w:rFonts w:ascii="Arial" w:eastAsia="Arial" w:hAnsi="Arial" w:cs="Arial"/>
          <w:spacing w:val="3"/>
        </w:rPr>
        <w:t>T</w:t>
      </w:r>
      <w:r w:rsidRPr="00477744">
        <w:rPr>
          <w:rFonts w:ascii="Arial" w:eastAsia="Arial" w:hAnsi="Arial" w:cs="Arial"/>
        </w:rPr>
        <w:t>he</w:t>
      </w:r>
      <w:r w:rsidRPr="00477744">
        <w:rPr>
          <w:rFonts w:ascii="Arial" w:eastAsia="Arial" w:hAnsi="Arial" w:cs="Arial"/>
          <w:spacing w:val="-4"/>
        </w:rPr>
        <w:t xml:space="preserve"> </w:t>
      </w:r>
      <w:r w:rsidRPr="00477744">
        <w:rPr>
          <w:rFonts w:ascii="Arial" w:eastAsia="Arial" w:hAnsi="Arial" w:cs="Arial"/>
        </w:rPr>
        <w:t>p</w:t>
      </w:r>
      <w:r w:rsidRPr="00477744">
        <w:rPr>
          <w:rFonts w:ascii="Arial" w:eastAsia="Arial" w:hAnsi="Arial" w:cs="Arial"/>
          <w:spacing w:val="1"/>
        </w:rPr>
        <w:t>r</w:t>
      </w:r>
      <w:r w:rsidRPr="00477744">
        <w:rPr>
          <w:rFonts w:ascii="Arial" w:eastAsia="Arial" w:hAnsi="Arial" w:cs="Arial"/>
        </w:rPr>
        <w:t>op</w:t>
      </w:r>
      <w:r w:rsidRPr="00477744">
        <w:rPr>
          <w:rFonts w:ascii="Arial" w:eastAsia="Arial" w:hAnsi="Arial" w:cs="Arial"/>
          <w:spacing w:val="2"/>
        </w:rPr>
        <w:t>o</w:t>
      </w:r>
      <w:r w:rsidRPr="00477744">
        <w:rPr>
          <w:rFonts w:ascii="Arial" w:eastAsia="Arial" w:hAnsi="Arial" w:cs="Arial"/>
          <w:spacing w:val="1"/>
        </w:rPr>
        <w:t>s</w:t>
      </w:r>
      <w:r w:rsidRPr="00477744">
        <w:rPr>
          <w:rFonts w:ascii="Arial" w:eastAsia="Arial" w:hAnsi="Arial" w:cs="Arial"/>
        </w:rPr>
        <w:t>ed</w:t>
      </w:r>
      <w:r w:rsidRPr="00477744">
        <w:rPr>
          <w:rFonts w:ascii="Arial" w:eastAsia="Arial" w:hAnsi="Arial" w:cs="Arial"/>
          <w:spacing w:val="-9"/>
        </w:rPr>
        <w:t xml:space="preserve"> </w:t>
      </w:r>
      <w:r w:rsidRPr="00477744">
        <w:rPr>
          <w:rFonts w:ascii="Arial" w:eastAsia="Arial" w:hAnsi="Arial" w:cs="Arial"/>
          <w:spacing w:val="1"/>
        </w:rPr>
        <w:t>c</w:t>
      </w:r>
      <w:r w:rsidRPr="00477744">
        <w:rPr>
          <w:rFonts w:ascii="Arial" w:eastAsia="Arial" w:hAnsi="Arial" w:cs="Arial"/>
        </w:rPr>
        <w:t>ont</w:t>
      </w:r>
      <w:r w:rsidRPr="00477744">
        <w:rPr>
          <w:rFonts w:ascii="Arial" w:eastAsia="Arial" w:hAnsi="Arial" w:cs="Arial"/>
          <w:spacing w:val="2"/>
        </w:rPr>
        <w:t>e</w:t>
      </w:r>
      <w:r w:rsidRPr="00477744">
        <w:rPr>
          <w:rFonts w:ascii="Arial" w:eastAsia="Arial" w:hAnsi="Arial" w:cs="Arial"/>
        </w:rPr>
        <w:t>nt</w:t>
      </w:r>
      <w:r w:rsidRPr="00477744">
        <w:rPr>
          <w:rFonts w:ascii="Arial" w:eastAsia="Arial" w:hAnsi="Arial" w:cs="Arial"/>
          <w:spacing w:val="-7"/>
        </w:rPr>
        <w:t xml:space="preserve"> </w:t>
      </w:r>
      <w:r w:rsidRPr="00477744">
        <w:rPr>
          <w:rFonts w:ascii="Arial" w:eastAsia="Arial" w:hAnsi="Arial" w:cs="Arial"/>
          <w:spacing w:val="4"/>
        </w:rPr>
        <w:t>m</w:t>
      </w:r>
      <w:r w:rsidRPr="00477744">
        <w:rPr>
          <w:rFonts w:ascii="Arial" w:eastAsia="Arial" w:hAnsi="Arial" w:cs="Arial"/>
        </w:rPr>
        <w:t>anage</w:t>
      </w:r>
      <w:r w:rsidRPr="00477744">
        <w:rPr>
          <w:rFonts w:ascii="Arial" w:eastAsia="Arial" w:hAnsi="Arial" w:cs="Arial"/>
          <w:spacing w:val="4"/>
        </w:rPr>
        <w:t>m</w:t>
      </w:r>
      <w:r w:rsidRPr="00477744">
        <w:rPr>
          <w:rFonts w:ascii="Arial" w:eastAsia="Arial" w:hAnsi="Arial" w:cs="Arial"/>
        </w:rPr>
        <w:t xml:space="preserve">ent </w:t>
      </w:r>
      <w:r w:rsidRPr="00477744">
        <w:rPr>
          <w:rFonts w:ascii="Arial" w:eastAsia="Arial" w:hAnsi="Arial" w:cs="Arial"/>
          <w:spacing w:val="1"/>
        </w:rPr>
        <w:t>s</w:t>
      </w:r>
      <w:r w:rsidRPr="00477744">
        <w:rPr>
          <w:rFonts w:ascii="Arial" w:eastAsia="Arial" w:hAnsi="Arial" w:cs="Arial"/>
        </w:rPr>
        <w:t>o</w:t>
      </w:r>
      <w:r w:rsidRPr="00477744">
        <w:rPr>
          <w:rFonts w:ascii="Arial" w:eastAsia="Arial" w:hAnsi="Arial" w:cs="Arial"/>
          <w:spacing w:val="2"/>
        </w:rPr>
        <w:t>f</w:t>
      </w:r>
      <w:r w:rsidRPr="00477744">
        <w:rPr>
          <w:rFonts w:ascii="Arial" w:eastAsia="Arial" w:hAnsi="Arial" w:cs="Arial"/>
        </w:rPr>
        <w:t>t</w:t>
      </w:r>
      <w:r w:rsidRPr="00477744">
        <w:rPr>
          <w:rFonts w:ascii="Arial" w:eastAsia="Arial" w:hAnsi="Arial" w:cs="Arial"/>
          <w:spacing w:val="-2"/>
        </w:rPr>
        <w:t>w</w:t>
      </w:r>
      <w:r w:rsidRPr="00477744">
        <w:rPr>
          <w:rFonts w:ascii="Arial" w:eastAsia="Arial" w:hAnsi="Arial" w:cs="Arial"/>
        </w:rPr>
        <w:t>a</w:t>
      </w:r>
      <w:r w:rsidRPr="00477744">
        <w:rPr>
          <w:rFonts w:ascii="Arial" w:eastAsia="Arial" w:hAnsi="Arial" w:cs="Arial"/>
          <w:spacing w:val="1"/>
        </w:rPr>
        <w:t>r</w:t>
      </w:r>
      <w:r w:rsidRPr="00477744">
        <w:rPr>
          <w:rFonts w:ascii="Arial" w:eastAsia="Arial" w:hAnsi="Arial" w:cs="Arial"/>
        </w:rPr>
        <w:t>e</w:t>
      </w:r>
      <w:r w:rsidRPr="00477744">
        <w:rPr>
          <w:rFonts w:ascii="Arial" w:eastAsia="Arial" w:hAnsi="Arial" w:cs="Arial"/>
          <w:spacing w:val="-9"/>
        </w:rPr>
        <w:t xml:space="preserve"> </w:t>
      </w:r>
      <w:r w:rsidRPr="00477744">
        <w:rPr>
          <w:rFonts w:ascii="Arial" w:eastAsia="Arial" w:hAnsi="Arial" w:cs="Arial"/>
          <w:spacing w:val="4"/>
        </w:rPr>
        <w:t>m</w:t>
      </w:r>
      <w:r w:rsidRPr="00477744">
        <w:rPr>
          <w:rFonts w:ascii="Arial" w:eastAsia="Arial" w:hAnsi="Arial" w:cs="Arial"/>
        </w:rPr>
        <w:t>u</w:t>
      </w:r>
      <w:r w:rsidRPr="00477744">
        <w:rPr>
          <w:rFonts w:ascii="Arial" w:eastAsia="Arial" w:hAnsi="Arial" w:cs="Arial"/>
          <w:spacing w:val="1"/>
        </w:rPr>
        <w:t>s</w:t>
      </w:r>
      <w:r w:rsidRPr="00477744">
        <w:rPr>
          <w:rFonts w:ascii="Arial" w:eastAsia="Arial" w:hAnsi="Arial" w:cs="Arial"/>
        </w:rPr>
        <w:t>t</w:t>
      </w:r>
      <w:r w:rsidRPr="00477744">
        <w:rPr>
          <w:rFonts w:ascii="Arial" w:eastAsia="Arial" w:hAnsi="Arial" w:cs="Arial"/>
          <w:spacing w:val="-4"/>
        </w:rPr>
        <w:t xml:space="preserve"> </w:t>
      </w:r>
      <w:r w:rsidRPr="00477744">
        <w:rPr>
          <w:rFonts w:ascii="Arial" w:eastAsia="Arial" w:hAnsi="Arial" w:cs="Arial"/>
        </w:rPr>
        <w:t>be</w:t>
      </w:r>
      <w:r w:rsidRPr="00477744">
        <w:rPr>
          <w:rFonts w:ascii="Arial" w:eastAsia="Arial" w:hAnsi="Arial" w:cs="Arial"/>
          <w:spacing w:val="-3"/>
        </w:rPr>
        <w:t xml:space="preserve"> </w:t>
      </w:r>
      <w:r w:rsidRPr="00477744">
        <w:rPr>
          <w:rFonts w:ascii="Arial" w:eastAsia="Arial" w:hAnsi="Arial" w:cs="Arial"/>
        </w:rPr>
        <w:t>a</w:t>
      </w:r>
      <w:r w:rsidRPr="00477744">
        <w:rPr>
          <w:rFonts w:ascii="Arial" w:eastAsia="Arial" w:hAnsi="Arial" w:cs="Arial"/>
          <w:spacing w:val="1"/>
        </w:rPr>
        <w:t xml:space="preserve"> </w:t>
      </w:r>
      <w:r w:rsidRPr="00477744">
        <w:rPr>
          <w:rFonts w:ascii="Arial" w:eastAsia="Arial" w:hAnsi="Arial" w:cs="Arial"/>
        </w:rPr>
        <w:t>p</w:t>
      </w:r>
      <w:r w:rsidRPr="00477744">
        <w:rPr>
          <w:rFonts w:ascii="Arial" w:eastAsia="Arial" w:hAnsi="Arial" w:cs="Arial"/>
          <w:spacing w:val="1"/>
        </w:rPr>
        <w:t>r</w:t>
      </w:r>
      <w:r w:rsidRPr="00477744">
        <w:rPr>
          <w:rFonts w:ascii="Arial" w:eastAsia="Arial" w:hAnsi="Arial" w:cs="Arial"/>
        </w:rPr>
        <w:t>o</w:t>
      </w:r>
      <w:r w:rsidRPr="00477744">
        <w:rPr>
          <w:rFonts w:ascii="Arial" w:eastAsia="Arial" w:hAnsi="Arial" w:cs="Arial"/>
          <w:spacing w:val="1"/>
        </w:rPr>
        <w:t>v</w:t>
      </w:r>
      <w:r w:rsidRPr="00477744">
        <w:rPr>
          <w:rFonts w:ascii="Arial" w:eastAsia="Arial" w:hAnsi="Arial" w:cs="Arial"/>
        </w:rPr>
        <w:t>en</w:t>
      </w:r>
      <w:r w:rsidRPr="00477744">
        <w:rPr>
          <w:rFonts w:ascii="Arial" w:eastAsia="Arial" w:hAnsi="Arial" w:cs="Arial"/>
          <w:spacing w:val="-4"/>
        </w:rPr>
        <w:t xml:space="preserve"> </w:t>
      </w:r>
      <w:r w:rsidRPr="00477744">
        <w:rPr>
          <w:rFonts w:ascii="Arial" w:eastAsia="Arial" w:hAnsi="Arial" w:cs="Arial"/>
        </w:rPr>
        <w:t>p</w:t>
      </w:r>
      <w:r w:rsidRPr="00477744">
        <w:rPr>
          <w:rFonts w:ascii="Arial" w:eastAsia="Arial" w:hAnsi="Arial" w:cs="Arial"/>
          <w:spacing w:val="-1"/>
        </w:rPr>
        <w:t>l</w:t>
      </w:r>
      <w:r w:rsidRPr="00477744">
        <w:rPr>
          <w:rFonts w:ascii="Arial" w:eastAsia="Arial" w:hAnsi="Arial" w:cs="Arial"/>
        </w:rPr>
        <w:t>at</w:t>
      </w:r>
      <w:r w:rsidRPr="00477744">
        <w:rPr>
          <w:rFonts w:ascii="Arial" w:eastAsia="Arial" w:hAnsi="Arial" w:cs="Arial"/>
          <w:spacing w:val="2"/>
        </w:rPr>
        <w:t>f</w:t>
      </w:r>
      <w:r w:rsidRPr="00477744">
        <w:rPr>
          <w:rFonts w:ascii="Arial" w:eastAsia="Arial" w:hAnsi="Arial" w:cs="Arial"/>
        </w:rPr>
        <w:t>o</w:t>
      </w:r>
      <w:r w:rsidRPr="00477744">
        <w:rPr>
          <w:rFonts w:ascii="Arial" w:eastAsia="Arial" w:hAnsi="Arial" w:cs="Arial"/>
          <w:spacing w:val="1"/>
        </w:rPr>
        <w:t>r</w:t>
      </w:r>
      <w:r w:rsidRPr="00477744">
        <w:rPr>
          <w:rFonts w:ascii="Arial" w:eastAsia="Arial" w:hAnsi="Arial" w:cs="Arial"/>
        </w:rPr>
        <w:t>m</w:t>
      </w:r>
      <w:r w:rsidRPr="00477744">
        <w:rPr>
          <w:rFonts w:ascii="Arial" w:eastAsia="Arial" w:hAnsi="Arial" w:cs="Arial"/>
          <w:spacing w:val="-5"/>
        </w:rPr>
        <w:t xml:space="preserve"> </w:t>
      </w:r>
      <w:r w:rsidRPr="00477744">
        <w:rPr>
          <w:rFonts w:ascii="Arial" w:eastAsia="Arial" w:hAnsi="Arial" w:cs="Arial"/>
          <w:spacing w:val="2"/>
        </w:rPr>
        <w:t>f</w:t>
      </w:r>
      <w:r w:rsidRPr="00477744">
        <w:rPr>
          <w:rFonts w:ascii="Arial" w:eastAsia="Arial" w:hAnsi="Arial" w:cs="Arial"/>
        </w:rPr>
        <w:t>or</w:t>
      </w:r>
      <w:r w:rsidRPr="00477744">
        <w:rPr>
          <w:rFonts w:ascii="Arial" w:eastAsia="Arial" w:hAnsi="Arial" w:cs="Arial"/>
          <w:spacing w:val="-1"/>
        </w:rPr>
        <w:t xml:space="preserve"> </w:t>
      </w:r>
      <w:r w:rsidRPr="00477744">
        <w:rPr>
          <w:rFonts w:ascii="Arial" w:eastAsia="Arial" w:hAnsi="Arial" w:cs="Arial"/>
          <w:spacing w:val="-2"/>
        </w:rPr>
        <w:t>w</w:t>
      </w:r>
      <w:r w:rsidRPr="00477744">
        <w:rPr>
          <w:rFonts w:ascii="Arial" w:eastAsia="Arial" w:hAnsi="Arial" w:cs="Arial"/>
        </w:rPr>
        <w:t>eb</w:t>
      </w:r>
      <w:r w:rsidRPr="00477744">
        <w:rPr>
          <w:rFonts w:ascii="Arial" w:eastAsia="Arial" w:hAnsi="Arial" w:cs="Arial"/>
          <w:spacing w:val="4"/>
        </w:rPr>
        <w:t>s</w:t>
      </w:r>
      <w:r w:rsidRPr="00477744">
        <w:rPr>
          <w:rFonts w:ascii="Arial" w:eastAsia="Arial" w:hAnsi="Arial" w:cs="Arial"/>
          <w:spacing w:val="-1"/>
        </w:rPr>
        <w:t>i</w:t>
      </w:r>
      <w:r w:rsidRPr="00477744">
        <w:rPr>
          <w:rFonts w:ascii="Arial" w:eastAsia="Arial" w:hAnsi="Arial" w:cs="Arial"/>
        </w:rPr>
        <w:t>te</w:t>
      </w:r>
      <w:r w:rsidRPr="00477744">
        <w:rPr>
          <w:rFonts w:ascii="Arial" w:eastAsia="Arial" w:hAnsi="Arial" w:cs="Arial"/>
          <w:spacing w:val="-5"/>
        </w:rPr>
        <w:t xml:space="preserve"> </w:t>
      </w:r>
      <w:r w:rsidRPr="00477744">
        <w:rPr>
          <w:rFonts w:ascii="Arial" w:eastAsia="Arial" w:hAnsi="Arial" w:cs="Arial"/>
        </w:rPr>
        <w:t>d</w:t>
      </w:r>
      <w:r w:rsidRPr="00477744">
        <w:rPr>
          <w:rFonts w:ascii="Arial" w:eastAsia="Arial" w:hAnsi="Arial" w:cs="Arial"/>
          <w:spacing w:val="2"/>
        </w:rPr>
        <w:t>e</w:t>
      </w:r>
      <w:r w:rsidRPr="00477744">
        <w:rPr>
          <w:rFonts w:ascii="Arial" w:eastAsia="Arial" w:hAnsi="Arial" w:cs="Arial"/>
          <w:spacing w:val="-1"/>
        </w:rPr>
        <w:t>v</w:t>
      </w:r>
      <w:r w:rsidRPr="00477744">
        <w:rPr>
          <w:rFonts w:ascii="Arial" w:eastAsia="Arial" w:hAnsi="Arial" w:cs="Arial"/>
          <w:spacing w:val="2"/>
        </w:rPr>
        <w:t>e</w:t>
      </w:r>
      <w:r w:rsidRPr="00477744">
        <w:rPr>
          <w:rFonts w:ascii="Arial" w:eastAsia="Arial" w:hAnsi="Arial" w:cs="Arial"/>
          <w:spacing w:val="-1"/>
        </w:rPr>
        <w:t>l</w:t>
      </w:r>
      <w:r w:rsidRPr="00477744">
        <w:rPr>
          <w:rFonts w:ascii="Arial" w:eastAsia="Arial" w:hAnsi="Arial" w:cs="Arial"/>
          <w:spacing w:val="2"/>
        </w:rPr>
        <w:t>o</w:t>
      </w:r>
      <w:r w:rsidRPr="00477744">
        <w:rPr>
          <w:rFonts w:ascii="Arial" w:eastAsia="Arial" w:hAnsi="Arial" w:cs="Arial"/>
        </w:rPr>
        <w:t>p</w:t>
      </w:r>
      <w:r w:rsidRPr="00477744">
        <w:rPr>
          <w:rFonts w:ascii="Arial" w:eastAsia="Arial" w:hAnsi="Arial" w:cs="Arial"/>
          <w:spacing w:val="4"/>
        </w:rPr>
        <w:t>m</w:t>
      </w:r>
      <w:r w:rsidRPr="00477744">
        <w:rPr>
          <w:rFonts w:ascii="Arial" w:eastAsia="Arial" w:hAnsi="Arial" w:cs="Arial"/>
        </w:rPr>
        <w:t>ent</w:t>
      </w:r>
      <w:r w:rsidRPr="00477744">
        <w:rPr>
          <w:rFonts w:ascii="Arial" w:eastAsia="Arial" w:hAnsi="Arial" w:cs="Arial"/>
          <w:spacing w:val="-11"/>
        </w:rPr>
        <w:t xml:space="preserve"> </w:t>
      </w:r>
      <w:r w:rsidRPr="00477744">
        <w:rPr>
          <w:rFonts w:ascii="Arial" w:eastAsia="Arial" w:hAnsi="Arial" w:cs="Arial"/>
        </w:rPr>
        <w:t>and</w:t>
      </w:r>
      <w:r w:rsidRPr="00477744">
        <w:rPr>
          <w:rFonts w:ascii="Arial" w:eastAsia="Arial" w:hAnsi="Arial" w:cs="Arial"/>
          <w:spacing w:val="-4"/>
        </w:rPr>
        <w:t xml:space="preserve"> </w:t>
      </w:r>
      <w:r w:rsidRPr="00477744">
        <w:rPr>
          <w:rFonts w:ascii="Arial" w:eastAsia="Arial" w:hAnsi="Arial" w:cs="Arial"/>
        </w:rPr>
        <w:t>web</w:t>
      </w:r>
      <w:r w:rsidRPr="00477744">
        <w:rPr>
          <w:rFonts w:ascii="Arial" w:eastAsia="Arial" w:hAnsi="Arial" w:cs="Arial"/>
          <w:spacing w:val="1"/>
        </w:rPr>
        <w:t>s</w:t>
      </w:r>
      <w:r w:rsidRPr="00477744">
        <w:rPr>
          <w:rFonts w:ascii="Arial" w:eastAsia="Arial" w:hAnsi="Arial" w:cs="Arial"/>
          <w:spacing w:val="-1"/>
        </w:rPr>
        <w:t>i</w:t>
      </w:r>
      <w:r w:rsidRPr="00477744">
        <w:rPr>
          <w:rFonts w:ascii="Arial" w:eastAsia="Arial" w:hAnsi="Arial" w:cs="Arial"/>
          <w:spacing w:val="2"/>
        </w:rPr>
        <w:t>t</w:t>
      </w:r>
      <w:r w:rsidRPr="00477744">
        <w:rPr>
          <w:rFonts w:ascii="Arial" w:eastAsia="Arial" w:hAnsi="Arial" w:cs="Arial"/>
        </w:rPr>
        <w:t>e</w:t>
      </w:r>
      <w:r w:rsidRPr="00477744">
        <w:rPr>
          <w:rFonts w:ascii="Arial" w:eastAsia="Arial" w:hAnsi="Arial" w:cs="Arial"/>
          <w:spacing w:val="-8"/>
        </w:rPr>
        <w:t xml:space="preserve"> </w:t>
      </w:r>
      <w:r w:rsidRPr="00477744">
        <w:rPr>
          <w:rFonts w:ascii="Arial" w:eastAsia="Arial" w:hAnsi="Arial" w:cs="Arial"/>
        </w:rPr>
        <w:t>a</w:t>
      </w:r>
      <w:r w:rsidRPr="00477744">
        <w:rPr>
          <w:rFonts w:ascii="Arial" w:eastAsia="Arial" w:hAnsi="Arial" w:cs="Arial"/>
          <w:spacing w:val="1"/>
        </w:rPr>
        <w:t>rc</w:t>
      </w:r>
      <w:r w:rsidRPr="00477744">
        <w:rPr>
          <w:rFonts w:ascii="Arial" w:eastAsia="Arial" w:hAnsi="Arial" w:cs="Arial"/>
        </w:rPr>
        <w:t>h</w:t>
      </w:r>
      <w:r w:rsidRPr="00477744">
        <w:rPr>
          <w:rFonts w:ascii="Arial" w:eastAsia="Arial" w:hAnsi="Arial" w:cs="Arial"/>
          <w:spacing w:val="1"/>
        </w:rPr>
        <w:t>i</w:t>
      </w:r>
      <w:r w:rsidRPr="00477744">
        <w:rPr>
          <w:rFonts w:ascii="Arial" w:eastAsia="Arial" w:hAnsi="Arial" w:cs="Arial"/>
        </w:rPr>
        <w:t>te</w:t>
      </w:r>
      <w:r w:rsidRPr="00477744">
        <w:rPr>
          <w:rFonts w:ascii="Arial" w:eastAsia="Arial" w:hAnsi="Arial" w:cs="Arial"/>
          <w:spacing w:val="1"/>
        </w:rPr>
        <w:t>c</w:t>
      </w:r>
      <w:r w:rsidRPr="00477744">
        <w:rPr>
          <w:rFonts w:ascii="Arial" w:eastAsia="Arial" w:hAnsi="Arial" w:cs="Arial"/>
        </w:rPr>
        <w:t>tu</w:t>
      </w:r>
      <w:r w:rsidRPr="00477744">
        <w:rPr>
          <w:rFonts w:ascii="Arial" w:eastAsia="Arial" w:hAnsi="Arial" w:cs="Arial"/>
          <w:spacing w:val="1"/>
        </w:rPr>
        <w:t>r</w:t>
      </w:r>
      <w:r w:rsidRPr="00477744">
        <w:rPr>
          <w:rFonts w:ascii="Arial" w:eastAsia="Arial" w:hAnsi="Arial" w:cs="Arial"/>
        </w:rPr>
        <w:t>e.</w:t>
      </w:r>
      <w:r w:rsidRPr="00477744">
        <w:rPr>
          <w:rFonts w:ascii="Arial" w:eastAsia="Arial" w:hAnsi="Arial" w:cs="Arial"/>
          <w:spacing w:val="-9"/>
        </w:rPr>
        <w:t xml:space="preserve"> </w:t>
      </w:r>
      <w:r w:rsidRPr="00477744">
        <w:rPr>
          <w:rFonts w:ascii="Arial" w:eastAsia="Arial" w:hAnsi="Arial" w:cs="Arial"/>
        </w:rPr>
        <w:t>D</w:t>
      </w:r>
      <w:r w:rsidRPr="00477744">
        <w:rPr>
          <w:rFonts w:ascii="Arial" w:eastAsia="Arial" w:hAnsi="Arial" w:cs="Arial"/>
          <w:spacing w:val="2"/>
        </w:rPr>
        <w:t>e</w:t>
      </w:r>
      <w:r w:rsidRPr="00477744">
        <w:rPr>
          <w:rFonts w:ascii="Arial" w:eastAsia="Arial" w:hAnsi="Arial" w:cs="Arial"/>
          <w:spacing w:val="-1"/>
        </w:rPr>
        <w:t>v</w:t>
      </w:r>
      <w:r w:rsidRPr="00477744">
        <w:rPr>
          <w:rFonts w:ascii="Arial" w:eastAsia="Arial" w:hAnsi="Arial" w:cs="Arial"/>
          <w:spacing w:val="2"/>
        </w:rPr>
        <w:t>e</w:t>
      </w:r>
      <w:r w:rsidRPr="00477744">
        <w:rPr>
          <w:rFonts w:ascii="Arial" w:eastAsia="Arial" w:hAnsi="Arial" w:cs="Arial"/>
          <w:spacing w:val="1"/>
        </w:rPr>
        <w:t>l</w:t>
      </w:r>
      <w:r w:rsidRPr="00477744">
        <w:rPr>
          <w:rFonts w:ascii="Arial" w:eastAsia="Arial" w:hAnsi="Arial" w:cs="Arial"/>
        </w:rPr>
        <w:t>op</w:t>
      </w:r>
      <w:r w:rsidRPr="00477744">
        <w:rPr>
          <w:rFonts w:ascii="Arial" w:eastAsia="Arial" w:hAnsi="Arial" w:cs="Arial"/>
          <w:spacing w:val="4"/>
        </w:rPr>
        <w:t>m</w:t>
      </w:r>
      <w:r w:rsidRPr="00477744">
        <w:rPr>
          <w:rFonts w:ascii="Arial" w:eastAsia="Arial" w:hAnsi="Arial" w:cs="Arial"/>
        </w:rPr>
        <w:t>ent</w:t>
      </w:r>
      <w:r w:rsidRPr="00477744">
        <w:rPr>
          <w:rFonts w:ascii="Arial" w:eastAsia="Arial" w:hAnsi="Arial" w:cs="Arial"/>
          <w:spacing w:val="-12"/>
        </w:rPr>
        <w:t xml:space="preserve"> </w:t>
      </w:r>
      <w:r w:rsidRPr="00477744">
        <w:rPr>
          <w:rFonts w:ascii="Arial" w:eastAsia="Arial" w:hAnsi="Arial" w:cs="Arial"/>
        </w:rPr>
        <w:t>that</w:t>
      </w:r>
      <w:r w:rsidRPr="00477744">
        <w:rPr>
          <w:rFonts w:ascii="Arial" w:eastAsia="Arial" w:hAnsi="Arial" w:cs="Arial"/>
          <w:spacing w:val="-1"/>
        </w:rPr>
        <w:t xml:space="preserve"> i</w:t>
      </w:r>
      <w:r w:rsidRPr="00477744">
        <w:rPr>
          <w:rFonts w:ascii="Arial" w:eastAsia="Arial" w:hAnsi="Arial" w:cs="Arial"/>
        </w:rPr>
        <w:t xml:space="preserve">s </w:t>
      </w:r>
      <w:r w:rsidRPr="00477744">
        <w:rPr>
          <w:rFonts w:ascii="Arial" w:eastAsia="Arial" w:hAnsi="Arial" w:cs="Arial"/>
          <w:spacing w:val="1"/>
        </w:rPr>
        <w:t>r</w:t>
      </w:r>
      <w:r w:rsidRPr="00477744">
        <w:rPr>
          <w:rFonts w:ascii="Arial" w:eastAsia="Arial" w:hAnsi="Arial" w:cs="Arial"/>
        </w:rPr>
        <w:t>eq</w:t>
      </w:r>
      <w:r w:rsidRPr="00477744">
        <w:rPr>
          <w:rFonts w:ascii="Arial" w:eastAsia="Arial" w:hAnsi="Arial" w:cs="Arial"/>
          <w:spacing w:val="2"/>
        </w:rPr>
        <w:t>u</w:t>
      </w:r>
      <w:r w:rsidRPr="00477744">
        <w:rPr>
          <w:rFonts w:ascii="Arial" w:eastAsia="Arial" w:hAnsi="Arial" w:cs="Arial"/>
        </w:rPr>
        <w:t>e</w:t>
      </w:r>
      <w:r w:rsidRPr="00477744">
        <w:rPr>
          <w:rFonts w:ascii="Arial" w:eastAsia="Arial" w:hAnsi="Arial" w:cs="Arial"/>
          <w:spacing w:val="1"/>
        </w:rPr>
        <w:t>s</w:t>
      </w:r>
      <w:r w:rsidRPr="00477744">
        <w:rPr>
          <w:rFonts w:ascii="Arial" w:eastAsia="Arial" w:hAnsi="Arial" w:cs="Arial"/>
        </w:rPr>
        <w:t>ted</w:t>
      </w:r>
      <w:r w:rsidRPr="00477744">
        <w:rPr>
          <w:rFonts w:ascii="Arial" w:eastAsia="Arial" w:hAnsi="Arial" w:cs="Arial"/>
          <w:spacing w:val="-7"/>
        </w:rPr>
        <w:t xml:space="preserve"> </w:t>
      </w:r>
      <w:r w:rsidRPr="00477744">
        <w:rPr>
          <w:rFonts w:ascii="Arial" w:eastAsia="Arial" w:hAnsi="Arial" w:cs="Arial"/>
          <w:spacing w:val="2"/>
        </w:rPr>
        <w:t>a</w:t>
      </w:r>
      <w:r w:rsidRPr="00477744">
        <w:rPr>
          <w:rFonts w:ascii="Arial" w:eastAsia="Arial" w:hAnsi="Arial" w:cs="Arial"/>
        </w:rPr>
        <w:t>nd</w:t>
      </w:r>
      <w:r w:rsidRPr="00477744">
        <w:rPr>
          <w:rFonts w:ascii="Arial" w:eastAsia="Arial" w:hAnsi="Arial" w:cs="Arial"/>
          <w:spacing w:val="-4"/>
        </w:rPr>
        <w:t xml:space="preserve"> </w:t>
      </w:r>
      <w:r w:rsidRPr="00477744">
        <w:rPr>
          <w:rFonts w:ascii="Arial" w:eastAsia="Arial" w:hAnsi="Arial" w:cs="Arial"/>
          <w:spacing w:val="2"/>
        </w:rPr>
        <w:t>a</w:t>
      </w:r>
      <w:r w:rsidRPr="00477744">
        <w:rPr>
          <w:rFonts w:ascii="Arial" w:eastAsia="Arial" w:hAnsi="Arial" w:cs="Arial"/>
        </w:rPr>
        <w:t>pp</w:t>
      </w:r>
      <w:r w:rsidRPr="00477744">
        <w:rPr>
          <w:rFonts w:ascii="Arial" w:eastAsia="Arial" w:hAnsi="Arial" w:cs="Arial"/>
          <w:spacing w:val="1"/>
        </w:rPr>
        <w:t>r</w:t>
      </w:r>
      <w:r w:rsidRPr="00477744">
        <w:rPr>
          <w:rFonts w:ascii="Arial" w:eastAsia="Arial" w:hAnsi="Arial" w:cs="Arial"/>
          <w:spacing w:val="2"/>
        </w:rPr>
        <w:t>o</w:t>
      </w:r>
      <w:r w:rsidRPr="00477744">
        <w:rPr>
          <w:rFonts w:ascii="Arial" w:eastAsia="Arial" w:hAnsi="Arial" w:cs="Arial"/>
          <w:spacing w:val="-1"/>
        </w:rPr>
        <w:t>v</w:t>
      </w:r>
      <w:r w:rsidRPr="00477744">
        <w:rPr>
          <w:rFonts w:ascii="Arial" w:eastAsia="Arial" w:hAnsi="Arial" w:cs="Arial"/>
        </w:rPr>
        <w:t>ed</w:t>
      </w:r>
      <w:r w:rsidRPr="00477744">
        <w:rPr>
          <w:rFonts w:ascii="Arial" w:eastAsia="Arial" w:hAnsi="Arial" w:cs="Arial"/>
          <w:spacing w:val="-6"/>
        </w:rPr>
        <w:t xml:space="preserve"> </w:t>
      </w:r>
      <w:r w:rsidRPr="00477744">
        <w:rPr>
          <w:rFonts w:ascii="Arial" w:eastAsia="Arial" w:hAnsi="Arial" w:cs="Arial"/>
          <w:spacing w:val="4"/>
        </w:rPr>
        <w:t>b</w:t>
      </w:r>
      <w:r w:rsidRPr="00477744">
        <w:rPr>
          <w:rFonts w:ascii="Arial" w:eastAsia="Arial" w:hAnsi="Arial" w:cs="Arial"/>
        </w:rPr>
        <w:t>y</w:t>
      </w:r>
      <w:r w:rsidRPr="00477744">
        <w:rPr>
          <w:rFonts w:ascii="Arial" w:eastAsia="Arial" w:hAnsi="Arial" w:cs="Arial"/>
          <w:spacing w:val="-6"/>
        </w:rPr>
        <w:t xml:space="preserve"> </w:t>
      </w:r>
      <w:r w:rsidRPr="00477744">
        <w:rPr>
          <w:rFonts w:ascii="Arial" w:eastAsia="Arial" w:hAnsi="Arial" w:cs="Arial"/>
        </w:rPr>
        <w:t>t</w:t>
      </w:r>
      <w:r w:rsidRPr="00477744">
        <w:rPr>
          <w:rFonts w:ascii="Arial" w:eastAsia="Arial" w:hAnsi="Arial" w:cs="Arial"/>
          <w:spacing w:val="2"/>
        </w:rPr>
        <w:t>h</w:t>
      </w:r>
      <w:r w:rsidRPr="00477744">
        <w:rPr>
          <w:rFonts w:ascii="Arial" w:eastAsia="Arial" w:hAnsi="Arial" w:cs="Arial"/>
        </w:rPr>
        <w:t>e</w:t>
      </w:r>
      <w:r w:rsidRPr="00477744">
        <w:rPr>
          <w:rFonts w:ascii="Arial" w:eastAsia="Arial" w:hAnsi="Arial" w:cs="Arial"/>
          <w:spacing w:val="-4"/>
        </w:rPr>
        <w:t xml:space="preserve"> </w:t>
      </w:r>
      <w:r w:rsidRPr="00477744">
        <w:rPr>
          <w:rFonts w:ascii="Arial" w:eastAsia="Arial" w:hAnsi="Arial" w:cs="Arial"/>
          <w:spacing w:val="1"/>
        </w:rPr>
        <w:t>PTCL</w:t>
      </w:r>
      <w:r w:rsidRPr="00477744">
        <w:rPr>
          <w:rFonts w:ascii="Arial" w:eastAsia="Arial" w:hAnsi="Arial" w:cs="Arial"/>
        </w:rPr>
        <w:t xml:space="preserve"> </w:t>
      </w:r>
      <w:r w:rsidRPr="00477744">
        <w:rPr>
          <w:rFonts w:ascii="Arial" w:eastAsia="Arial" w:hAnsi="Arial" w:cs="Arial"/>
          <w:spacing w:val="1"/>
        </w:rPr>
        <w:t>s</w:t>
      </w:r>
      <w:r w:rsidRPr="00477744">
        <w:rPr>
          <w:rFonts w:ascii="Arial" w:eastAsia="Arial" w:hAnsi="Arial" w:cs="Arial"/>
        </w:rPr>
        <w:t>hou</w:t>
      </w:r>
      <w:r w:rsidRPr="00477744">
        <w:rPr>
          <w:rFonts w:ascii="Arial" w:eastAsia="Arial" w:hAnsi="Arial" w:cs="Arial"/>
          <w:spacing w:val="1"/>
        </w:rPr>
        <w:t>l</w:t>
      </w:r>
      <w:r w:rsidRPr="00477744">
        <w:rPr>
          <w:rFonts w:ascii="Arial" w:eastAsia="Arial" w:hAnsi="Arial" w:cs="Arial"/>
        </w:rPr>
        <w:t>d</w:t>
      </w:r>
      <w:r w:rsidRPr="00477744">
        <w:rPr>
          <w:rFonts w:ascii="Arial" w:eastAsia="Arial" w:hAnsi="Arial" w:cs="Arial"/>
          <w:spacing w:val="-6"/>
        </w:rPr>
        <w:t xml:space="preserve"> </w:t>
      </w:r>
      <w:r w:rsidRPr="00477744">
        <w:rPr>
          <w:rFonts w:ascii="Arial" w:eastAsia="Arial" w:hAnsi="Arial" w:cs="Arial"/>
        </w:rPr>
        <w:t>be pe</w:t>
      </w:r>
      <w:r w:rsidRPr="00477744">
        <w:rPr>
          <w:rFonts w:ascii="Arial" w:eastAsia="Arial" w:hAnsi="Arial" w:cs="Arial"/>
          <w:spacing w:val="1"/>
        </w:rPr>
        <w:t>r</w:t>
      </w:r>
      <w:r w:rsidRPr="00477744">
        <w:rPr>
          <w:rFonts w:ascii="Arial" w:eastAsia="Arial" w:hAnsi="Arial" w:cs="Arial"/>
          <w:spacing w:val="2"/>
        </w:rPr>
        <w:t>f</w:t>
      </w:r>
      <w:r w:rsidRPr="00477744">
        <w:rPr>
          <w:rFonts w:ascii="Arial" w:eastAsia="Arial" w:hAnsi="Arial" w:cs="Arial"/>
        </w:rPr>
        <w:t>o</w:t>
      </w:r>
      <w:r w:rsidRPr="00477744">
        <w:rPr>
          <w:rFonts w:ascii="Arial" w:eastAsia="Arial" w:hAnsi="Arial" w:cs="Arial"/>
          <w:spacing w:val="1"/>
        </w:rPr>
        <w:t>r</w:t>
      </w:r>
      <w:r w:rsidRPr="00477744">
        <w:rPr>
          <w:rFonts w:ascii="Arial" w:eastAsia="Arial" w:hAnsi="Arial" w:cs="Arial"/>
          <w:spacing w:val="4"/>
        </w:rPr>
        <w:t>m</w:t>
      </w:r>
      <w:r w:rsidRPr="00477744">
        <w:rPr>
          <w:rFonts w:ascii="Arial" w:eastAsia="Arial" w:hAnsi="Arial" w:cs="Arial"/>
        </w:rPr>
        <w:t>ed</w:t>
      </w:r>
      <w:r w:rsidRPr="00477744">
        <w:rPr>
          <w:rFonts w:ascii="Arial" w:eastAsia="Arial" w:hAnsi="Arial" w:cs="Arial"/>
          <w:spacing w:val="-10"/>
        </w:rPr>
        <w:t xml:space="preserve"> </w:t>
      </w:r>
      <w:r w:rsidRPr="00477744">
        <w:rPr>
          <w:rFonts w:ascii="Arial" w:eastAsia="Arial" w:hAnsi="Arial" w:cs="Arial"/>
          <w:spacing w:val="2"/>
        </w:rPr>
        <w:t>b</w:t>
      </w:r>
      <w:r w:rsidRPr="00477744">
        <w:rPr>
          <w:rFonts w:ascii="Arial" w:eastAsia="Arial" w:hAnsi="Arial" w:cs="Arial"/>
        </w:rPr>
        <w:t>y</w:t>
      </w:r>
      <w:r w:rsidRPr="00477744">
        <w:rPr>
          <w:rFonts w:ascii="Arial" w:eastAsia="Arial" w:hAnsi="Arial" w:cs="Arial"/>
          <w:spacing w:val="-6"/>
        </w:rPr>
        <w:t xml:space="preserve"> </w:t>
      </w:r>
      <w:r w:rsidRPr="00477744">
        <w:rPr>
          <w:rFonts w:ascii="Arial" w:eastAsia="Arial" w:hAnsi="Arial" w:cs="Arial"/>
        </w:rPr>
        <w:t>t</w:t>
      </w:r>
      <w:r w:rsidRPr="00477744">
        <w:rPr>
          <w:rFonts w:ascii="Arial" w:eastAsia="Arial" w:hAnsi="Arial" w:cs="Arial"/>
          <w:spacing w:val="2"/>
        </w:rPr>
        <w:t>h</w:t>
      </w:r>
      <w:r w:rsidRPr="00477744">
        <w:rPr>
          <w:rFonts w:ascii="Arial" w:eastAsia="Arial" w:hAnsi="Arial" w:cs="Arial"/>
        </w:rPr>
        <w:t>e</w:t>
      </w:r>
      <w:r w:rsidRPr="00477744">
        <w:rPr>
          <w:rFonts w:ascii="Arial" w:eastAsia="Arial" w:hAnsi="Arial" w:cs="Arial"/>
          <w:spacing w:val="-1"/>
        </w:rPr>
        <w:t xml:space="preserve"> v</w:t>
      </w:r>
      <w:r w:rsidRPr="00477744">
        <w:rPr>
          <w:rFonts w:ascii="Arial" w:eastAsia="Arial" w:hAnsi="Arial" w:cs="Arial"/>
          <w:spacing w:val="2"/>
        </w:rPr>
        <w:t>e</w:t>
      </w:r>
      <w:r w:rsidRPr="00477744">
        <w:rPr>
          <w:rFonts w:ascii="Arial" w:eastAsia="Arial" w:hAnsi="Arial" w:cs="Arial"/>
        </w:rPr>
        <w:t>ndor</w:t>
      </w:r>
      <w:r w:rsidRPr="00477744">
        <w:rPr>
          <w:rFonts w:ascii="Arial" w:eastAsia="Arial" w:hAnsi="Arial" w:cs="Arial"/>
          <w:spacing w:val="-5"/>
        </w:rPr>
        <w:t xml:space="preserve"> </w:t>
      </w:r>
    </w:p>
    <w:p w:rsidR="00883C88" w:rsidRPr="005B58DA" w:rsidRDefault="00883C88" w:rsidP="00883C88">
      <w:pPr>
        <w:pStyle w:val="Heading1"/>
        <w:numPr>
          <w:ilvl w:val="0"/>
          <w:numId w:val="0"/>
        </w:numPr>
        <w:rPr>
          <w:rFonts w:ascii="Arial" w:hAnsi="Arial" w:cs="Arial"/>
        </w:rPr>
      </w:pPr>
      <w:r>
        <w:rPr>
          <w:rFonts w:ascii="Arial" w:hAnsi="Arial" w:cs="Arial"/>
        </w:rPr>
        <w:t>Responsibility Matrix</w:t>
      </w:r>
    </w:p>
    <w:p w:rsidR="00883C88" w:rsidRDefault="00883C88" w:rsidP="00883C88">
      <w:r>
        <w:t xml:space="preserve">The following responsibility matrix is proposed for pre-production, production and post-production phases: </w:t>
      </w:r>
    </w:p>
    <w:tbl>
      <w:tblPr>
        <w:tblW w:w="3615" w:type="pct"/>
        <w:tblInd w:w="93" w:type="dxa"/>
        <w:tblLook w:val="04A0" w:firstRow="1" w:lastRow="0" w:firstColumn="1" w:lastColumn="0" w:noHBand="0" w:noVBand="1"/>
      </w:tblPr>
      <w:tblGrid>
        <w:gridCol w:w="4840"/>
        <w:gridCol w:w="1920"/>
      </w:tblGrid>
      <w:tr w:rsidR="00883C88" w:rsidRPr="00FD5663" w:rsidTr="00883C88">
        <w:trPr>
          <w:trHeight w:val="750"/>
        </w:trPr>
        <w:tc>
          <w:tcPr>
            <w:tcW w:w="4840" w:type="dxa"/>
            <w:tcBorders>
              <w:top w:val="single" w:sz="4" w:space="0" w:color="auto"/>
              <w:left w:val="single" w:sz="4" w:space="0" w:color="auto"/>
              <w:bottom w:val="single" w:sz="4" w:space="0" w:color="auto"/>
              <w:right w:val="single" w:sz="4" w:space="0" w:color="auto"/>
            </w:tcBorders>
            <w:shd w:val="clear" w:color="auto" w:fill="5F497A" w:themeFill="accent4" w:themeFillShade="BF"/>
            <w:noWrap/>
            <w:vAlign w:val="bottom"/>
            <w:hideMark/>
          </w:tcPr>
          <w:p w:rsidR="00883C88" w:rsidRPr="00721700" w:rsidRDefault="00883C88" w:rsidP="00B0787E">
            <w:pPr>
              <w:spacing w:after="0" w:line="240" w:lineRule="auto"/>
              <w:rPr>
                <w:rFonts w:ascii="Calibri" w:eastAsia="Times New Roman" w:hAnsi="Calibri" w:cs="Times New Roman"/>
                <w:b/>
                <w:bCs/>
                <w:color w:val="FFFFFF" w:themeColor="background1"/>
              </w:rPr>
            </w:pPr>
            <w:r w:rsidRPr="00721700">
              <w:rPr>
                <w:rFonts w:ascii="Calibri" w:eastAsia="Times New Roman" w:hAnsi="Calibri" w:cs="Times New Roman"/>
                <w:b/>
                <w:bCs/>
                <w:color w:val="FFFFFF" w:themeColor="background1"/>
              </w:rPr>
              <w:t>Task</w:t>
            </w:r>
          </w:p>
        </w:tc>
        <w:tc>
          <w:tcPr>
            <w:tcW w:w="1920" w:type="dxa"/>
            <w:tcBorders>
              <w:top w:val="single" w:sz="4" w:space="0" w:color="auto"/>
              <w:left w:val="nil"/>
              <w:bottom w:val="single" w:sz="4" w:space="0" w:color="auto"/>
              <w:right w:val="single" w:sz="4" w:space="0" w:color="auto"/>
            </w:tcBorders>
            <w:shd w:val="clear" w:color="auto" w:fill="5F497A" w:themeFill="accent4" w:themeFillShade="BF"/>
            <w:noWrap/>
            <w:vAlign w:val="bottom"/>
            <w:hideMark/>
          </w:tcPr>
          <w:p w:rsidR="00883C88" w:rsidRPr="00721700" w:rsidRDefault="00883C88" w:rsidP="00B0787E">
            <w:pPr>
              <w:spacing w:after="0" w:line="240" w:lineRule="auto"/>
              <w:rPr>
                <w:rFonts w:ascii="Calibri" w:eastAsia="Times New Roman" w:hAnsi="Calibri" w:cs="Times New Roman"/>
                <w:b/>
                <w:bCs/>
                <w:color w:val="FFFFFF" w:themeColor="background1"/>
              </w:rPr>
            </w:pPr>
            <w:r w:rsidRPr="00721700">
              <w:rPr>
                <w:rFonts w:ascii="Calibri" w:eastAsia="Times New Roman" w:hAnsi="Calibri" w:cs="Times New Roman"/>
                <w:b/>
                <w:bCs/>
                <w:color w:val="FFFFFF" w:themeColor="background1"/>
              </w:rPr>
              <w:t xml:space="preserve">Responsible </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70AD47"/>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Pre-Production</w:t>
            </w:r>
          </w:p>
        </w:tc>
        <w:tc>
          <w:tcPr>
            <w:tcW w:w="1920" w:type="dxa"/>
            <w:tcBorders>
              <w:top w:val="nil"/>
              <w:left w:val="nil"/>
              <w:bottom w:val="single" w:sz="4" w:space="0" w:color="auto"/>
              <w:right w:val="single" w:sz="4" w:space="0" w:color="auto"/>
            </w:tcBorders>
            <w:shd w:val="clear" w:color="000000" w:fill="70AD47"/>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 </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Brand guideline</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Logos and Sample creative</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User Behavior Analysis</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Website Requirements Specification</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QA Planning</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Website Deployment Planning</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API/CRM/Internal system documentation</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Business and functional requirement</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Existing data mapping</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Technical Architecture</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Hosting and Domain Name for initial development</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Feature Prioritization</w:t>
            </w:r>
          </w:p>
        </w:tc>
        <w:tc>
          <w:tcPr>
            <w:tcW w:w="1920" w:type="dxa"/>
            <w:tcBorders>
              <w:top w:val="nil"/>
              <w:left w:val="nil"/>
              <w:bottom w:val="single" w:sz="4" w:space="0" w:color="auto"/>
              <w:right w:val="single" w:sz="4" w:space="0" w:color="auto"/>
            </w:tcBorders>
            <w:shd w:val="clear" w:color="000000" w:fill="C9C9C9"/>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 xml:space="preserve">PTCL + </w:t>
            </w: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70AD47"/>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Production</w:t>
            </w:r>
          </w:p>
        </w:tc>
        <w:tc>
          <w:tcPr>
            <w:tcW w:w="1920" w:type="dxa"/>
            <w:tcBorders>
              <w:top w:val="nil"/>
              <w:left w:val="nil"/>
              <w:bottom w:val="single" w:sz="4" w:space="0" w:color="auto"/>
              <w:right w:val="single" w:sz="4" w:space="0" w:color="auto"/>
            </w:tcBorders>
            <w:shd w:val="clear" w:color="000000" w:fill="70AD47"/>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 </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Design Mock-ups</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Design justification document</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lastRenderedPageBreak/>
              <w:t>Design Review and Feedback</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Front End development</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 xml:space="preserve">Backend development &amp; testing </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Backend Review</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Content recommendation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Content creation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Content upload</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Content Review</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vAlign w:val="center"/>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Images/Videos recommendation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Images/Video creation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Authentication Details for Integration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Test accounts for internal systems</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SMS forwarding for a test number</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Data migration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Technical SEO optimization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Analytics code implementation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Final QA</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 Review</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Vulnerability Assessment</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Page load optimization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Page size optimization</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Hosting and Domain Name for deployment</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Phased deployment</w:t>
            </w:r>
          </w:p>
        </w:tc>
        <w:tc>
          <w:tcPr>
            <w:tcW w:w="1920" w:type="dxa"/>
            <w:tcBorders>
              <w:top w:val="nil"/>
              <w:left w:val="nil"/>
              <w:bottom w:val="single" w:sz="4" w:space="0" w:color="auto"/>
              <w:right w:val="single" w:sz="4" w:space="0" w:color="auto"/>
            </w:tcBorders>
            <w:shd w:val="clear" w:color="000000" w:fill="E2EFDA"/>
            <w:vAlign w:val="center"/>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vAlign w:val="center"/>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Performance Analysis</w:t>
            </w:r>
          </w:p>
        </w:tc>
        <w:tc>
          <w:tcPr>
            <w:tcW w:w="1920" w:type="dxa"/>
            <w:tcBorders>
              <w:top w:val="nil"/>
              <w:left w:val="nil"/>
              <w:bottom w:val="single" w:sz="4" w:space="0" w:color="auto"/>
              <w:right w:val="single" w:sz="4" w:space="0" w:color="auto"/>
            </w:tcBorders>
            <w:shd w:val="clear" w:color="000000" w:fill="E2EFDA"/>
            <w:vAlign w:val="center"/>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Complete Launch</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 </w:t>
            </w:r>
          </w:p>
        </w:tc>
        <w:tc>
          <w:tcPr>
            <w:tcW w:w="1920" w:type="dxa"/>
            <w:tcBorders>
              <w:top w:val="nil"/>
              <w:left w:val="nil"/>
              <w:bottom w:val="single" w:sz="4" w:space="0" w:color="auto"/>
              <w:right w:val="single" w:sz="4" w:space="0" w:color="auto"/>
            </w:tcBorders>
            <w:shd w:val="clear" w:color="000000" w:fill="E2EFDA"/>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 </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70AD47"/>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Post Production</w:t>
            </w:r>
          </w:p>
        </w:tc>
        <w:tc>
          <w:tcPr>
            <w:tcW w:w="1920" w:type="dxa"/>
            <w:tcBorders>
              <w:top w:val="nil"/>
              <w:left w:val="nil"/>
              <w:bottom w:val="single" w:sz="4" w:space="0" w:color="auto"/>
              <w:right w:val="single" w:sz="4" w:space="0" w:color="auto"/>
            </w:tcBorders>
            <w:shd w:val="clear" w:color="000000" w:fill="70AD47"/>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 </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Initial Security Configuration</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Vulnerability Assessment during Maint</w:t>
            </w:r>
            <w:r>
              <w:rPr>
                <w:rFonts w:ascii="Calibri" w:eastAsia="Times New Roman" w:hAnsi="Calibri" w:cs="Times New Roman"/>
                <w:color w:val="000000"/>
              </w:rPr>
              <w:t>ena</w:t>
            </w:r>
            <w:r w:rsidRPr="00721700">
              <w:rPr>
                <w:rFonts w:ascii="Calibri" w:eastAsia="Times New Roman" w:hAnsi="Calibri" w:cs="Times New Roman"/>
                <w:color w:val="000000"/>
              </w:rPr>
              <w:t>nce</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Sanity Test</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r w:rsidRPr="00721700">
              <w:rPr>
                <w:rFonts w:ascii="Calibri" w:eastAsia="Times New Roman" w:hAnsi="Calibri" w:cs="Times New Roman"/>
                <w:color w:val="000000"/>
              </w:rPr>
              <w:t xml:space="preserve"> + 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CMS user manual</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User tra</w:t>
            </w:r>
            <w:r>
              <w:rPr>
                <w:rFonts w:ascii="Calibri" w:eastAsia="Times New Roman" w:hAnsi="Calibri" w:cs="Times New Roman"/>
                <w:color w:val="000000"/>
              </w:rPr>
              <w:t>i</w:t>
            </w:r>
            <w:r w:rsidRPr="00721700">
              <w:rPr>
                <w:rFonts w:ascii="Calibri" w:eastAsia="Times New Roman" w:hAnsi="Calibri" w:cs="Times New Roman"/>
                <w:color w:val="000000"/>
              </w:rPr>
              <w:t>ning</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UAT</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Project clo</w:t>
            </w:r>
            <w:r w:rsidRPr="00721700">
              <w:rPr>
                <w:rFonts w:ascii="Calibri" w:eastAsia="Times New Roman" w:hAnsi="Calibri" w:cs="Times New Roman"/>
                <w:color w:val="000000"/>
              </w:rPr>
              <w:t>sure document</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Handover Document</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vAlign w:val="center"/>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New Feature Development</w:t>
            </w:r>
          </w:p>
        </w:tc>
        <w:tc>
          <w:tcPr>
            <w:tcW w:w="1920" w:type="dxa"/>
            <w:tcBorders>
              <w:top w:val="nil"/>
              <w:left w:val="nil"/>
              <w:bottom w:val="single" w:sz="4" w:space="0" w:color="auto"/>
              <w:right w:val="single" w:sz="4" w:space="0" w:color="auto"/>
            </w:tcBorders>
            <w:shd w:val="clear" w:color="000000" w:fill="D6DCE4"/>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Ongoing Vulnerability Assessment after Maint</w:t>
            </w:r>
            <w:r>
              <w:rPr>
                <w:rFonts w:ascii="Calibri" w:eastAsia="Times New Roman" w:hAnsi="Calibri" w:cs="Times New Roman"/>
                <w:color w:val="000000"/>
              </w:rPr>
              <w:t>ena</w:t>
            </w:r>
            <w:r w:rsidRPr="00721700">
              <w:rPr>
                <w:rFonts w:ascii="Calibri" w:eastAsia="Times New Roman" w:hAnsi="Calibri" w:cs="Times New Roman"/>
                <w:color w:val="000000"/>
              </w:rPr>
              <w:t>nce</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Ongoing Site Content Updates</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PTCL</w:t>
            </w:r>
          </w:p>
        </w:tc>
      </w:tr>
      <w:tr w:rsidR="00883C88" w:rsidRPr="00721700" w:rsidTr="00883C88">
        <w:trPr>
          <w:trHeight w:val="300"/>
        </w:trPr>
        <w:tc>
          <w:tcPr>
            <w:tcW w:w="4840" w:type="dxa"/>
            <w:tcBorders>
              <w:top w:val="nil"/>
              <w:left w:val="single" w:sz="4" w:space="0" w:color="auto"/>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sidRPr="00721700">
              <w:rPr>
                <w:rFonts w:ascii="Calibri" w:eastAsia="Times New Roman" w:hAnsi="Calibri" w:cs="Times New Roman"/>
                <w:color w:val="000000"/>
              </w:rPr>
              <w:t>Ongoing minor graphic/content changes</w:t>
            </w:r>
          </w:p>
        </w:tc>
        <w:tc>
          <w:tcPr>
            <w:tcW w:w="1920" w:type="dxa"/>
            <w:tcBorders>
              <w:top w:val="nil"/>
              <w:left w:val="nil"/>
              <w:bottom w:val="single" w:sz="4" w:space="0" w:color="auto"/>
              <w:right w:val="single" w:sz="4" w:space="0" w:color="auto"/>
            </w:tcBorders>
            <w:shd w:val="clear" w:color="000000" w:fill="D6DCE4"/>
            <w:noWrap/>
            <w:vAlign w:val="bottom"/>
            <w:hideMark/>
          </w:tcPr>
          <w:p w:rsidR="00883C88" w:rsidRPr="00721700" w:rsidRDefault="00883C88" w:rsidP="00B0787E">
            <w:pPr>
              <w:spacing w:after="0" w:line="240" w:lineRule="auto"/>
              <w:rPr>
                <w:rFonts w:ascii="Calibri" w:eastAsia="Times New Roman" w:hAnsi="Calibri" w:cs="Times New Roman"/>
                <w:color w:val="000000"/>
              </w:rPr>
            </w:pPr>
            <w:r>
              <w:rPr>
                <w:rFonts w:ascii="Calibri" w:eastAsia="Times New Roman" w:hAnsi="Calibri" w:cs="Times New Roman"/>
                <w:color w:val="000000"/>
              </w:rPr>
              <w:t>Vendor</w:t>
            </w:r>
          </w:p>
        </w:tc>
      </w:tr>
    </w:tbl>
    <w:p w:rsidR="00883C88" w:rsidRPr="00F6309B" w:rsidRDefault="00883C88" w:rsidP="00883C88"/>
    <w:p w:rsidR="005B58DA" w:rsidRPr="005B58DA" w:rsidRDefault="005B58DA" w:rsidP="006939AE">
      <w:pPr>
        <w:pStyle w:val="Heading1"/>
        <w:numPr>
          <w:ilvl w:val="0"/>
          <w:numId w:val="0"/>
        </w:numPr>
        <w:rPr>
          <w:rFonts w:ascii="Arial" w:hAnsi="Arial" w:cs="Arial"/>
        </w:rPr>
      </w:pPr>
      <w:r w:rsidRPr="006939AE">
        <w:rPr>
          <w:rFonts w:ascii="Arial" w:hAnsi="Arial" w:cs="Arial"/>
        </w:rPr>
        <w:lastRenderedPageBreak/>
        <w:t>Maintenance and Support</w:t>
      </w:r>
    </w:p>
    <w:p w:rsidR="008B7CE8" w:rsidRDefault="005B58DA" w:rsidP="00B73A77">
      <w:pPr>
        <w:spacing w:before="2"/>
        <w:ind w:right="266"/>
        <w:rPr>
          <w:rFonts w:ascii="Arial" w:eastAsia="Arial" w:hAnsi="Arial" w:cs="Arial"/>
          <w:spacing w:val="-6"/>
        </w:rPr>
      </w:pPr>
      <w:r w:rsidRPr="005B58DA">
        <w:rPr>
          <w:rFonts w:ascii="Arial" w:eastAsia="Arial" w:hAnsi="Arial" w:cs="Arial"/>
          <w:spacing w:val="3"/>
        </w:rPr>
        <w:t>T</w:t>
      </w:r>
      <w:r w:rsidRPr="005B58DA">
        <w:rPr>
          <w:rFonts w:ascii="Arial" w:eastAsia="Arial" w:hAnsi="Arial" w:cs="Arial"/>
        </w:rPr>
        <w:t>he</w:t>
      </w:r>
      <w:r w:rsidRPr="005B58DA">
        <w:rPr>
          <w:rFonts w:ascii="Arial" w:eastAsia="Arial" w:hAnsi="Arial" w:cs="Arial"/>
          <w:spacing w:val="-4"/>
        </w:rPr>
        <w:t xml:space="preserve"> </w:t>
      </w:r>
      <w:r w:rsidRPr="005B58DA">
        <w:rPr>
          <w:rFonts w:ascii="Arial" w:eastAsia="Arial" w:hAnsi="Arial" w:cs="Arial"/>
          <w:spacing w:val="-1"/>
        </w:rPr>
        <w:t>v</w:t>
      </w:r>
      <w:r w:rsidRPr="005B58DA">
        <w:rPr>
          <w:rFonts w:ascii="Arial" w:eastAsia="Arial" w:hAnsi="Arial" w:cs="Arial"/>
        </w:rPr>
        <w:t>en</w:t>
      </w:r>
      <w:r w:rsidRPr="005B58DA">
        <w:rPr>
          <w:rFonts w:ascii="Arial" w:eastAsia="Arial" w:hAnsi="Arial" w:cs="Arial"/>
          <w:spacing w:val="2"/>
        </w:rPr>
        <w:t>d</w:t>
      </w:r>
      <w:r w:rsidRPr="005B58DA">
        <w:rPr>
          <w:rFonts w:ascii="Arial" w:eastAsia="Arial" w:hAnsi="Arial" w:cs="Arial"/>
        </w:rPr>
        <w:t>o</w:t>
      </w:r>
      <w:r w:rsidRPr="005B58DA">
        <w:rPr>
          <w:rFonts w:ascii="Arial" w:eastAsia="Arial" w:hAnsi="Arial" w:cs="Arial"/>
          <w:spacing w:val="1"/>
        </w:rPr>
        <w:t>r</w:t>
      </w:r>
      <w:r w:rsidRPr="005B58DA">
        <w:rPr>
          <w:rFonts w:ascii="Arial" w:eastAsia="Arial" w:hAnsi="Arial" w:cs="Arial"/>
          <w:spacing w:val="-1"/>
        </w:rPr>
        <w:t>’</w:t>
      </w:r>
      <w:r w:rsidRPr="005B58DA">
        <w:rPr>
          <w:rFonts w:ascii="Arial" w:eastAsia="Arial" w:hAnsi="Arial" w:cs="Arial"/>
        </w:rPr>
        <w:t>s</w:t>
      </w:r>
      <w:r w:rsidRPr="005B58DA">
        <w:rPr>
          <w:rFonts w:ascii="Arial" w:eastAsia="Arial" w:hAnsi="Arial" w:cs="Arial"/>
          <w:spacing w:val="-7"/>
        </w:rPr>
        <w:t xml:space="preserve"> website /</w:t>
      </w:r>
      <w:r w:rsidRPr="005B58DA">
        <w:rPr>
          <w:rFonts w:ascii="Arial" w:eastAsia="Arial" w:hAnsi="Arial" w:cs="Arial"/>
          <w:spacing w:val="3"/>
        </w:rPr>
        <w:t>C</w:t>
      </w:r>
      <w:r w:rsidRPr="005B58DA">
        <w:rPr>
          <w:rFonts w:ascii="Arial" w:eastAsia="Arial" w:hAnsi="Arial" w:cs="Arial"/>
        </w:rPr>
        <w:t>M</w:t>
      </w:r>
      <w:r w:rsidRPr="005B58DA">
        <w:rPr>
          <w:rFonts w:ascii="Arial" w:eastAsia="Arial" w:hAnsi="Arial" w:cs="Arial"/>
          <w:spacing w:val="-1"/>
        </w:rPr>
        <w:t>S</w:t>
      </w:r>
      <w:r w:rsidRPr="005B58DA">
        <w:rPr>
          <w:rFonts w:ascii="Arial" w:eastAsia="Arial" w:hAnsi="Arial" w:cs="Arial"/>
        </w:rPr>
        <w:t>,</w:t>
      </w:r>
      <w:r w:rsidRPr="005B58DA">
        <w:rPr>
          <w:rFonts w:ascii="Arial" w:eastAsia="Arial" w:hAnsi="Arial" w:cs="Arial"/>
          <w:spacing w:val="-3"/>
        </w:rPr>
        <w:t xml:space="preserve"> </w:t>
      </w:r>
      <w:r w:rsidRPr="005B58DA">
        <w:rPr>
          <w:rFonts w:ascii="Arial" w:eastAsia="Arial" w:hAnsi="Arial" w:cs="Arial"/>
          <w:spacing w:val="-1"/>
        </w:rPr>
        <w:t>i</w:t>
      </w:r>
      <w:r w:rsidRPr="005B58DA">
        <w:rPr>
          <w:rFonts w:ascii="Arial" w:eastAsia="Arial" w:hAnsi="Arial" w:cs="Arial"/>
        </w:rPr>
        <w:t>n</w:t>
      </w:r>
      <w:r w:rsidRPr="005B58DA">
        <w:rPr>
          <w:rFonts w:ascii="Arial" w:eastAsia="Arial" w:hAnsi="Arial" w:cs="Arial"/>
          <w:spacing w:val="1"/>
        </w:rPr>
        <w:t>cl</w:t>
      </w:r>
      <w:r w:rsidRPr="005B58DA">
        <w:rPr>
          <w:rFonts w:ascii="Arial" w:eastAsia="Arial" w:hAnsi="Arial" w:cs="Arial"/>
        </w:rPr>
        <w:t>u</w:t>
      </w:r>
      <w:r w:rsidRPr="005B58DA">
        <w:rPr>
          <w:rFonts w:ascii="Arial" w:eastAsia="Arial" w:hAnsi="Arial" w:cs="Arial"/>
          <w:spacing w:val="2"/>
        </w:rPr>
        <w:t>d</w:t>
      </w:r>
      <w:r w:rsidRPr="005B58DA">
        <w:rPr>
          <w:rFonts w:ascii="Arial" w:eastAsia="Arial" w:hAnsi="Arial" w:cs="Arial"/>
          <w:spacing w:val="-1"/>
        </w:rPr>
        <w:t>i</w:t>
      </w:r>
      <w:r w:rsidRPr="005B58DA">
        <w:rPr>
          <w:rFonts w:ascii="Arial" w:eastAsia="Arial" w:hAnsi="Arial" w:cs="Arial"/>
          <w:spacing w:val="2"/>
        </w:rPr>
        <w:t>n</w:t>
      </w:r>
      <w:r w:rsidRPr="005B58DA">
        <w:rPr>
          <w:rFonts w:ascii="Arial" w:eastAsia="Arial" w:hAnsi="Arial" w:cs="Arial"/>
        </w:rPr>
        <w:t>g</w:t>
      </w:r>
      <w:r w:rsidRPr="005B58DA">
        <w:rPr>
          <w:rFonts w:ascii="Arial" w:eastAsia="Arial" w:hAnsi="Arial" w:cs="Arial"/>
          <w:spacing w:val="-9"/>
        </w:rPr>
        <w:t xml:space="preserve"> </w:t>
      </w:r>
      <w:r w:rsidRPr="005B58DA">
        <w:rPr>
          <w:rFonts w:ascii="Arial" w:eastAsia="Arial" w:hAnsi="Arial" w:cs="Arial"/>
        </w:rPr>
        <w:t>a</w:t>
      </w:r>
      <w:r w:rsidRPr="005B58DA">
        <w:rPr>
          <w:rFonts w:ascii="Arial" w:eastAsia="Arial" w:hAnsi="Arial" w:cs="Arial"/>
          <w:spacing w:val="1"/>
        </w:rPr>
        <w:t>l</w:t>
      </w:r>
      <w:r w:rsidRPr="005B58DA">
        <w:rPr>
          <w:rFonts w:ascii="Arial" w:eastAsia="Arial" w:hAnsi="Arial" w:cs="Arial"/>
        </w:rPr>
        <w:t>l</w:t>
      </w:r>
      <w:r w:rsidRPr="005B58DA">
        <w:rPr>
          <w:rFonts w:ascii="Arial" w:eastAsia="Arial" w:hAnsi="Arial" w:cs="Arial"/>
          <w:spacing w:val="-3"/>
        </w:rPr>
        <w:t xml:space="preserve"> </w:t>
      </w:r>
      <w:r w:rsidRPr="005B58DA">
        <w:rPr>
          <w:rFonts w:ascii="Arial" w:eastAsia="Arial" w:hAnsi="Arial" w:cs="Arial"/>
          <w:spacing w:val="2"/>
        </w:rPr>
        <w:t>f</w:t>
      </w:r>
      <w:r w:rsidRPr="005B58DA">
        <w:rPr>
          <w:rFonts w:ascii="Arial" w:eastAsia="Arial" w:hAnsi="Arial" w:cs="Arial"/>
        </w:rPr>
        <w:t>eatu</w:t>
      </w:r>
      <w:r w:rsidRPr="005B58DA">
        <w:rPr>
          <w:rFonts w:ascii="Arial" w:eastAsia="Arial" w:hAnsi="Arial" w:cs="Arial"/>
          <w:spacing w:val="1"/>
        </w:rPr>
        <w:t>r</w:t>
      </w:r>
      <w:r w:rsidRPr="005B58DA">
        <w:rPr>
          <w:rFonts w:ascii="Arial" w:eastAsia="Arial" w:hAnsi="Arial" w:cs="Arial"/>
        </w:rPr>
        <w:t>es</w:t>
      </w:r>
      <w:r w:rsidRPr="005B58DA">
        <w:rPr>
          <w:rFonts w:ascii="Arial" w:eastAsia="Arial" w:hAnsi="Arial" w:cs="Arial"/>
          <w:spacing w:val="-4"/>
        </w:rPr>
        <w:t xml:space="preserve"> </w:t>
      </w:r>
      <w:r w:rsidRPr="005B58DA">
        <w:rPr>
          <w:rFonts w:ascii="Arial" w:eastAsia="Arial" w:hAnsi="Arial" w:cs="Arial"/>
        </w:rPr>
        <w:t>and</w:t>
      </w:r>
      <w:r w:rsidRPr="005B58DA">
        <w:rPr>
          <w:rFonts w:ascii="Arial" w:eastAsia="Arial" w:hAnsi="Arial" w:cs="Arial"/>
          <w:spacing w:val="-1"/>
        </w:rPr>
        <w:t xml:space="preserve"> </w:t>
      </w:r>
      <w:r w:rsidRPr="005B58DA">
        <w:rPr>
          <w:rFonts w:ascii="Arial" w:eastAsia="Arial" w:hAnsi="Arial" w:cs="Arial"/>
          <w:spacing w:val="4"/>
        </w:rPr>
        <w:t>m</w:t>
      </w:r>
      <w:r w:rsidRPr="005B58DA">
        <w:rPr>
          <w:rFonts w:ascii="Arial" w:eastAsia="Arial" w:hAnsi="Arial" w:cs="Arial"/>
        </w:rPr>
        <w:t>odu</w:t>
      </w:r>
      <w:r w:rsidRPr="005B58DA">
        <w:rPr>
          <w:rFonts w:ascii="Arial" w:eastAsia="Arial" w:hAnsi="Arial" w:cs="Arial"/>
          <w:spacing w:val="-1"/>
        </w:rPr>
        <w:t>l</w:t>
      </w:r>
      <w:r w:rsidRPr="005B58DA">
        <w:rPr>
          <w:rFonts w:ascii="Arial" w:eastAsia="Arial" w:hAnsi="Arial" w:cs="Arial"/>
        </w:rPr>
        <w:t>ar</w:t>
      </w:r>
      <w:r w:rsidRPr="005B58DA">
        <w:rPr>
          <w:rFonts w:ascii="Arial" w:eastAsia="Arial" w:hAnsi="Arial" w:cs="Arial"/>
          <w:spacing w:val="-4"/>
        </w:rPr>
        <w:t xml:space="preserve"> </w:t>
      </w:r>
      <w:r w:rsidRPr="005B58DA">
        <w:rPr>
          <w:rFonts w:ascii="Arial" w:eastAsia="Arial" w:hAnsi="Arial" w:cs="Arial"/>
        </w:rPr>
        <w:t>ap</w:t>
      </w:r>
      <w:r w:rsidRPr="005B58DA">
        <w:rPr>
          <w:rFonts w:ascii="Arial" w:eastAsia="Arial" w:hAnsi="Arial" w:cs="Arial"/>
          <w:spacing w:val="2"/>
        </w:rPr>
        <w:t>p</w:t>
      </w:r>
      <w:r w:rsidRPr="005B58DA">
        <w:rPr>
          <w:rFonts w:ascii="Arial" w:eastAsia="Arial" w:hAnsi="Arial" w:cs="Arial"/>
          <w:spacing w:val="-1"/>
        </w:rPr>
        <w:t>li</w:t>
      </w:r>
      <w:r w:rsidRPr="005B58DA">
        <w:rPr>
          <w:rFonts w:ascii="Arial" w:eastAsia="Arial" w:hAnsi="Arial" w:cs="Arial"/>
          <w:spacing w:val="1"/>
        </w:rPr>
        <w:t>c</w:t>
      </w:r>
      <w:r w:rsidRPr="005B58DA">
        <w:rPr>
          <w:rFonts w:ascii="Arial" w:eastAsia="Arial" w:hAnsi="Arial" w:cs="Arial"/>
        </w:rPr>
        <w:t>a</w:t>
      </w:r>
      <w:r w:rsidRPr="005B58DA">
        <w:rPr>
          <w:rFonts w:ascii="Arial" w:eastAsia="Arial" w:hAnsi="Arial" w:cs="Arial"/>
          <w:spacing w:val="2"/>
        </w:rPr>
        <w:t>t</w:t>
      </w:r>
      <w:r w:rsidRPr="005B58DA">
        <w:rPr>
          <w:rFonts w:ascii="Arial" w:eastAsia="Arial" w:hAnsi="Arial" w:cs="Arial"/>
          <w:spacing w:val="-1"/>
        </w:rPr>
        <w:t>i</w:t>
      </w:r>
      <w:r w:rsidRPr="005B58DA">
        <w:rPr>
          <w:rFonts w:ascii="Arial" w:eastAsia="Arial" w:hAnsi="Arial" w:cs="Arial"/>
        </w:rPr>
        <w:t>ons</w:t>
      </w:r>
      <w:r w:rsidRPr="005B58DA">
        <w:rPr>
          <w:rFonts w:ascii="Arial" w:eastAsia="Arial" w:hAnsi="Arial" w:cs="Arial"/>
          <w:spacing w:val="-8"/>
        </w:rPr>
        <w:t xml:space="preserve"> </w:t>
      </w:r>
      <w:r w:rsidRPr="005B58DA">
        <w:rPr>
          <w:rFonts w:ascii="Arial" w:eastAsia="Arial" w:hAnsi="Arial" w:cs="Arial"/>
        </w:rPr>
        <w:t>a</w:t>
      </w:r>
      <w:r w:rsidRPr="005B58DA">
        <w:rPr>
          <w:rFonts w:ascii="Arial" w:eastAsia="Arial" w:hAnsi="Arial" w:cs="Arial"/>
          <w:spacing w:val="1"/>
        </w:rPr>
        <w:t>ss</w:t>
      </w:r>
      <w:r w:rsidRPr="005B58DA">
        <w:rPr>
          <w:rFonts w:ascii="Arial" w:eastAsia="Arial" w:hAnsi="Arial" w:cs="Arial"/>
        </w:rPr>
        <w:t>o</w:t>
      </w:r>
      <w:r w:rsidRPr="005B58DA">
        <w:rPr>
          <w:rFonts w:ascii="Arial" w:eastAsia="Arial" w:hAnsi="Arial" w:cs="Arial"/>
          <w:spacing w:val="1"/>
        </w:rPr>
        <w:t>c</w:t>
      </w:r>
      <w:r w:rsidRPr="005B58DA">
        <w:rPr>
          <w:rFonts w:ascii="Arial" w:eastAsia="Arial" w:hAnsi="Arial" w:cs="Arial"/>
          <w:spacing w:val="-1"/>
        </w:rPr>
        <w:t>i</w:t>
      </w:r>
      <w:r w:rsidRPr="005B58DA">
        <w:rPr>
          <w:rFonts w:ascii="Arial" w:eastAsia="Arial" w:hAnsi="Arial" w:cs="Arial"/>
        </w:rPr>
        <w:t>at</w:t>
      </w:r>
      <w:r w:rsidRPr="005B58DA">
        <w:rPr>
          <w:rFonts w:ascii="Arial" w:eastAsia="Arial" w:hAnsi="Arial" w:cs="Arial"/>
          <w:spacing w:val="2"/>
        </w:rPr>
        <w:t>e</w:t>
      </w:r>
      <w:r w:rsidRPr="005B58DA">
        <w:rPr>
          <w:rFonts w:ascii="Arial" w:eastAsia="Arial" w:hAnsi="Arial" w:cs="Arial"/>
        </w:rPr>
        <w:t>d</w:t>
      </w:r>
      <w:r w:rsidRPr="005B58DA">
        <w:rPr>
          <w:rFonts w:ascii="Arial" w:eastAsia="Arial" w:hAnsi="Arial" w:cs="Arial"/>
          <w:spacing w:val="-7"/>
        </w:rPr>
        <w:t xml:space="preserve"> </w:t>
      </w:r>
      <w:r w:rsidRPr="005B58DA">
        <w:rPr>
          <w:rFonts w:ascii="Arial" w:eastAsia="Arial" w:hAnsi="Arial" w:cs="Arial"/>
          <w:spacing w:val="4"/>
        </w:rPr>
        <w:t>m</w:t>
      </w:r>
      <w:r w:rsidRPr="005B58DA">
        <w:rPr>
          <w:rFonts w:ascii="Arial" w:eastAsia="Arial" w:hAnsi="Arial" w:cs="Arial"/>
          <w:spacing w:val="-3"/>
        </w:rPr>
        <w:t>u</w:t>
      </w:r>
      <w:r w:rsidRPr="005B58DA">
        <w:rPr>
          <w:rFonts w:ascii="Arial" w:eastAsia="Arial" w:hAnsi="Arial" w:cs="Arial"/>
          <w:spacing w:val="1"/>
        </w:rPr>
        <w:t>s</w:t>
      </w:r>
      <w:r w:rsidRPr="005B58DA">
        <w:rPr>
          <w:rFonts w:ascii="Arial" w:eastAsia="Arial" w:hAnsi="Arial" w:cs="Arial"/>
        </w:rPr>
        <w:t>t</w:t>
      </w:r>
      <w:r w:rsidRPr="005B58DA">
        <w:rPr>
          <w:rFonts w:ascii="Arial" w:eastAsia="Arial" w:hAnsi="Arial" w:cs="Arial"/>
          <w:spacing w:val="-4"/>
        </w:rPr>
        <w:t xml:space="preserve"> </w:t>
      </w:r>
      <w:r w:rsidRPr="005B58DA">
        <w:rPr>
          <w:rFonts w:ascii="Arial" w:eastAsia="Arial" w:hAnsi="Arial" w:cs="Arial"/>
        </w:rPr>
        <w:t>ha</w:t>
      </w:r>
      <w:r w:rsidRPr="005B58DA">
        <w:rPr>
          <w:rFonts w:ascii="Arial" w:eastAsia="Arial" w:hAnsi="Arial" w:cs="Arial"/>
          <w:spacing w:val="-1"/>
        </w:rPr>
        <w:t>v</w:t>
      </w:r>
      <w:r w:rsidRPr="005B58DA">
        <w:rPr>
          <w:rFonts w:ascii="Arial" w:eastAsia="Arial" w:hAnsi="Arial" w:cs="Arial"/>
        </w:rPr>
        <w:t>e</w:t>
      </w:r>
      <w:r w:rsidRPr="005B58DA">
        <w:rPr>
          <w:rFonts w:ascii="Arial" w:eastAsia="Arial" w:hAnsi="Arial" w:cs="Arial"/>
          <w:spacing w:val="-2"/>
        </w:rPr>
        <w:t xml:space="preserve"> </w:t>
      </w:r>
      <w:r w:rsidRPr="005B58DA">
        <w:rPr>
          <w:rFonts w:ascii="Arial" w:eastAsia="Arial" w:hAnsi="Arial" w:cs="Arial"/>
        </w:rPr>
        <w:t>q</w:t>
      </w:r>
      <w:r w:rsidRPr="005B58DA">
        <w:rPr>
          <w:rFonts w:ascii="Arial" w:eastAsia="Arial" w:hAnsi="Arial" w:cs="Arial"/>
          <w:spacing w:val="2"/>
        </w:rPr>
        <w:t>u</w:t>
      </w:r>
      <w:r w:rsidRPr="005B58DA">
        <w:rPr>
          <w:rFonts w:ascii="Arial" w:eastAsia="Arial" w:hAnsi="Arial" w:cs="Arial"/>
        </w:rPr>
        <w:t>a</w:t>
      </w:r>
      <w:r w:rsidRPr="005B58DA">
        <w:rPr>
          <w:rFonts w:ascii="Arial" w:eastAsia="Arial" w:hAnsi="Arial" w:cs="Arial"/>
          <w:spacing w:val="1"/>
        </w:rPr>
        <w:t>l</w:t>
      </w:r>
      <w:r w:rsidRPr="005B58DA">
        <w:rPr>
          <w:rFonts w:ascii="Arial" w:eastAsia="Arial" w:hAnsi="Arial" w:cs="Arial"/>
          <w:spacing w:val="-1"/>
        </w:rPr>
        <w:t>i</w:t>
      </w:r>
      <w:r w:rsidRPr="005B58DA">
        <w:rPr>
          <w:rFonts w:ascii="Arial" w:eastAsia="Arial" w:hAnsi="Arial" w:cs="Arial"/>
          <w:spacing w:val="2"/>
        </w:rPr>
        <w:t>f</w:t>
      </w:r>
      <w:r w:rsidRPr="005B58DA">
        <w:rPr>
          <w:rFonts w:ascii="Arial" w:eastAsia="Arial" w:hAnsi="Arial" w:cs="Arial"/>
          <w:spacing w:val="-1"/>
        </w:rPr>
        <w:t>i</w:t>
      </w:r>
      <w:r w:rsidRPr="005B58DA">
        <w:rPr>
          <w:rFonts w:ascii="Arial" w:eastAsia="Arial" w:hAnsi="Arial" w:cs="Arial"/>
        </w:rPr>
        <w:t>ed</w:t>
      </w:r>
      <w:r w:rsidRPr="005B58DA">
        <w:rPr>
          <w:rFonts w:ascii="Arial" w:eastAsia="Arial" w:hAnsi="Arial" w:cs="Arial"/>
          <w:spacing w:val="-5"/>
        </w:rPr>
        <w:t xml:space="preserve"> </w:t>
      </w:r>
      <w:r w:rsidRPr="005B58DA">
        <w:rPr>
          <w:rFonts w:ascii="Arial" w:eastAsia="Arial" w:hAnsi="Arial" w:cs="Arial"/>
        </w:rPr>
        <w:t>and</w:t>
      </w:r>
      <w:r w:rsidRPr="005B58DA">
        <w:rPr>
          <w:rFonts w:ascii="Arial" w:eastAsia="Arial" w:hAnsi="Arial" w:cs="Arial"/>
          <w:spacing w:val="-1"/>
        </w:rPr>
        <w:t xml:space="preserve"> </w:t>
      </w:r>
      <w:r w:rsidRPr="005B58DA">
        <w:rPr>
          <w:rFonts w:ascii="Arial" w:eastAsia="Arial" w:hAnsi="Arial" w:cs="Arial"/>
        </w:rPr>
        <w:t>a</w:t>
      </w:r>
      <w:r w:rsidRPr="005B58DA">
        <w:rPr>
          <w:rFonts w:ascii="Arial" w:eastAsia="Arial" w:hAnsi="Arial" w:cs="Arial"/>
          <w:spacing w:val="1"/>
        </w:rPr>
        <w:t>v</w:t>
      </w:r>
      <w:r w:rsidRPr="005B58DA">
        <w:rPr>
          <w:rFonts w:ascii="Arial" w:eastAsia="Arial" w:hAnsi="Arial" w:cs="Arial"/>
        </w:rPr>
        <w:t>a</w:t>
      </w:r>
      <w:r w:rsidRPr="005B58DA">
        <w:rPr>
          <w:rFonts w:ascii="Arial" w:eastAsia="Arial" w:hAnsi="Arial" w:cs="Arial"/>
          <w:spacing w:val="-1"/>
        </w:rPr>
        <w:t>i</w:t>
      </w:r>
      <w:r w:rsidRPr="005B58DA">
        <w:rPr>
          <w:rFonts w:ascii="Arial" w:eastAsia="Arial" w:hAnsi="Arial" w:cs="Arial"/>
          <w:spacing w:val="1"/>
        </w:rPr>
        <w:t>l</w:t>
      </w:r>
      <w:r w:rsidRPr="005B58DA">
        <w:rPr>
          <w:rFonts w:ascii="Arial" w:eastAsia="Arial" w:hAnsi="Arial" w:cs="Arial"/>
        </w:rPr>
        <w:t>a</w:t>
      </w:r>
      <w:r w:rsidRPr="005B58DA">
        <w:rPr>
          <w:rFonts w:ascii="Arial" w:eastAsia="Arial" w:hAnsi="Arial" w:cs="Arial"/>
          <w:spacing w:val="2"/>
        </w:rPr>
        <w:t>b</w:t>
      </w:r>
      <w:r w:rsidRPr="005B58DA">
        <w:rPr>
          <w:rFonts w:ascii="Arial" w:eastAsia="Arial" w:hAnsi="Arial" w:cs="Arial"/>
          <w:spacing w:val="-1"/>
        </w:rPr>
        <w:t>l</w:t>
      </w:r>
      <w:r w:rsidRPr="005B58DA">
        <w:rPr>
          <w:rFonts w:ascii="Arial" w:eastAsia="Arial" w:hAnsi="Arial" w:cs="Arial"/>
        </w:rPr>
        <w:t>e</w:t>
      </w:r>
      <w:r w:rsidRPr="005B58DA">
        <w:rPr>
          <w:rFonts w:ascii="Arial" w:eastAsia="Arial" w:hAnsi="Arial" w:cs="Arial"/>
          <w:spacing w:val="-9"/>
        </w:rPr>
        <w:t xml:space="preserve"> </w:t>
      </w:r>
      <w:r w:rsidR="00C13858">
        <w:rPr>
          <w:rFonts w:ascii="Arial" w:eastAsia="Arial" w:hAnsi="Arial" w:cs="Arial"/>
          <w:spacing w:val="-9"/>
        </w:rPr>
        <w:t xml:space="preserve">annual </w:t>
      </w:r>
      <w:r w:rsidRPr="005B58DA">
        <w:rPr>
          <w:rFonts w:ascii="Arial" w:eastAsia="Arial" w:hAnsi="Arial" w:cs="Arial"/>
          <w:spacing w:val="1"/>
        </w:rPr>
        <w:t>s</w:t>
      </w:r>
      <w:r w:rsidRPr="005B58DA">
        <w:rPr>
          <w:rFonts w:ascii="Arial" w:eastAsia="Arial" w:hAnsi="Arial" w:cs="Arial"/>
        </w:rPr>
        <w:t>u</w:t>
      </w:r>
      <w:r w:rsidRPr="005B58DA">
        <w:rPr>
          <w:rFonts w:ascii="Arial" w:eastAsia="Arial" w:hAnsi="Arial" w:cs="Arial"/>
          <w:spacing w:val="2"/>
        </w:rPr>
        <w:t>p</w:t>
      </w:r>
      <w:r w:rsidRPr="005B58DA">
        <w:rPr>
          <w:rFonts w:ascii="Arial" w:eastAsia="Arial" w:hAnsi="Arial" w:cs="Arial"/>
        </w:rPr>
        <w:t>po</w:t>
      </w:r>
      <w:r w:rsidRPr="005B58DA">
        <w:rPr>
          <w:rFonts w:ascii="Arial" w:eastAsia="Arial" w:hAnsi="Arial" w:cs="Arial"/>
          <w:spacing w:val="1"/>
        </w:rPr>
        <w:t>r</w:t>
      </w:r>
      <w:r w:rsidRPr="005B58DA">
        <w:rPr>
          <w:rFonts w:ascii="Arial" w:eastAsia="Arial" w:hAnsi="Arial" w:cs="Arial"/>
        </w:rPr>
        <w:t>t</w:t>
      </w:r>
      <w:r w:rsidRPr="005B58DA">
        <w:rPr>
          <w:rFonts w:ascii="Arial" w:eastAsia="Arial" w:hAnsi="Arial" w:cs="Arial"/>
          <w:spacing w:val="-5"/>
        </w:rPr>
        <w:t xml:space="preserve"> </w:t>
      </w:r>
      <w:r w:rsidRPr="005B58DA">
        <w:rPr>
          <w:rFonts w:ascii="Arial" w:eastAsia="Arial" w:hAnsi="Arial" w:cs="Arial"/>
          <w:spacing w:val="-1"/>
        </w:rPr>
        <w:t>i</w:t>
      </w:r>
      <w:r w:rsidRPr="005B58DA">
        <w:rPr>
          <w:rFonts w:ascii="Arial" w:eastAsia="Arial" w:hAnsi="Arial" w:cs="Arial"/>
        </w:rPr>
        <w:t>n</w:t>
      </w:r>
      <w:r w:rsidRPr="005B58DA">
        <w:rPr>
          <w:rFonts w:ascii="Arial" w:eastAsia="Arial" w:hAnsi="Arial" w:cs="Arial"/>
          <w:spacing w:val="1"/>
        </w:rPr>
        <w:t>cl</w:t>
      </w:r>
      <w:r w:rsidRPr="005B58DA">
        <w:rPr>
          <w:rFonts w:ascii="Arial" w:eastAsia="Arial" w:hAnsi="Arial" w:cs="Arial"/>
        </w:rPr>
        <w:t>ud</w:t>
      </w:r>
      <w:r w:rsidRPr="005B58DA">
        <w:rPr>
          <w:rFonts w:ascii="Arial" w:eastAsia="Arial" w:hAnsi="Arial" w:cs="Arial"/>
          <w:spacing w:val="2"/>
        </w:rPr>
        <w:t>e</w:t>
      </w:r>
      <w:r w:rsidRPr="005B58DA">
        <w:rPr>
          <w:rFonts w:ascii="Arial" w:eastAsia="Arial" w:hAnsi="Arial" w:cs="Arial"/>
        </w:rPr>
        <w:t>d</w:t>
      </w:r>
      <w:r w:rsidRPr="005B58DA">
        <w:rPr>
          <w:rFonts w:ascii="Arial" w:eastAsia="Arial" w:hAnsi="Arial" w:cs="Arial"/>
          <w:spacing w:val="-8"/>
        </w:rPr>
        <w:t xml:space="preserve"> </w:t>
      </w:r>
      <w:r w:rsidRPr="005B58DA">
        <w:rPr>
          <w:rFonts w:ascii="Arial" w:eastAsia="Arial" w:hAnsi="Arial" w:cs="Arial"/>
        </w:rPr>
        <w:t>as</w:t>
      </w:r>
      <w:r w:rsidRPr="005B58DA">
        <w:rPr>
          <w:rFonts w:ascii="Arial" w:eastAsia="Arial" w:hAnsi="Arial" w:cs="Arial"/>
          <w:spacing w:val="1"/>
        </w:rPr>
        <w:t xml:space="preserve"> </w:t>
      </w:r>
      <w:r w:rsidRPr="005B58DA">
        <w:rPr>
          <w:rFonts w:ascii="Arial" w:eastAsia="Arial" w:hAnsi="Arial" w:cs="Arial"/>
        </w:rPr>
        <w:t>a</w:t>
      </w:r>
      <w:r w:rsidRPr="005B58DA">
        <w:rPr>
          <w:rFonts w:ascii="Arial" w:eastAsia="Arial" w:hAnsi="Arial" w:cs="Arial"/>
          <w:spacing w:val="-2"/>
        </w:rPr>
        <w:t xml:space="preserve"> </w:t>
      </w:r>
      <w:r w:rsidRPr="005B58DA">
        <w:rPr>
          <w:rFonts w:ascii="Arial" w:eastAsia="Arial" w:hAnsi="Arial" w:cs="Arial"/>
        </w:rPr>
        <w:t>pa</w:t>
      </w:r>
      <w:r w:rsidRPr="005B58DA">
        <w:rPr>
          <w:rFonts w:ascii="Arial" w:eastAsia="Arial" w:hAnsi="Arial" w:cs="Arial"/>
          <w:spacing w:val="1"/>
        </w:rPr>
        <w:t>r</w:t>
      </w:r>
      <w:r w:rsidRPr="005B58DA">
        <w:rPr>
          <w:rFonts w:ascii="Arial" w:eastAsia="Arial" w:hAnsi="Arial" w:cs="Arial"/>
        </w:rPr>
        <w:t>t</w:t>
      </w:r>
      <w:r w:rsidRPr="005B58DA">
        <w:rPr>
          <w:rFonts w:ascii="Arial" w:eastAsia="Arial" w:hAnsi="Arial" w:cs="Arial"/>
          <w:spacing w:val="-1"/>
        </w:rPr>
        <w:t xml:space="preserve"> </w:t>
      </w:r>
      <w:r w:rsidRPr="005B58DA">
        <w:rPr>
          <w:rFonts w:ascii="Arial" w:eastAsia="Arial" w:hAnsi="Arial" w:cs="Arial"/>
        </w:rPr>
        <w:t>of the ong</w:t>
      </w:r>
      <w:r w:rsidRPr="005B58DA">
        <w:rPr>
          <w:rFonts w:ascii="Arial" w:eastAsia="Arial" w:hAnsi="Arial" w:cs="Arial"/>
          <w:spacing w:val="2"/>
        </w:rPr>
        <w:t>o</w:t>
      </w:r>
      <w:r w:rsidRPr="005B58DA">
        <w:rPr>
          <w:rFonts w:ascii="Arial" w:eastAsia="Arial" w:hAnsi="Arial" w:cs="Arial"/>
          <w:spacing w:val="-1"/>
        </w:rPr>
        <w:t>i</w:t>
      </w:r>
      <w:r w:rsidRPr="005B58DA">
        <w:rPr>
          <w:rFonts w:ascii="Arial" w:eastAsia="Arial" w:hAnsi="Arial" w:cs="Arial"/>
          <w:spacing w:val="2"/>
        </w:rPr>
        <w:t>n</w:t>
      </w:r>
      <w:r w:rsidRPr="005B58DA">
        <w:rPr>
          <w:rFonts w:ascii="Arial" w:eastAsia="Arial" w:hAnsi="Arial" w:cs="Arial"/>
        </w:rPr>
        <w:t>g</w:t>
      </w:r>
      <w:r w:rsidRPr="005B58DA">
        <w:rPr>
          <w:rFonts w:ascii="Arial" w:eastAsia="Arial" w:hAnsi="Arial" w:cs="Arial"/>
          <w:spacing w:val="-8"/>
        </w:rPr>
        <w:t xml:space="preserve"> </w:t>
      </w:r>
      <w:r w:rsidRPr="005B58DA">
        <w:rPr>
          <w:rFonts w:ascii="Arial" w:eastAsia="Arial" w:hAnsi="Arial" w:cs="Arial"/>
          <w:spacing w:val="1"/>
        </w:rPr>
        <w:t>s</w:t>
      </w:r>
      <w:r w:rsidRPr="005B58DA">
        <w:rPr>
          <w:rFonts w:ascii="Arial" w:eastAsia="Arial" w:hAnsi="Arial" w:cs="Arial"/>
        </w:rPr>
        <w:t>e</w:t>
      </w:r>
      <w:r w:rsidRPr="005B58DA">
        <w:rPr>
          <w:rFonts w:ascii="Arial" w:eastAsia="Arial" w:hAnsi="Arial" w:cs="Arial"/>
          <w:spacing w:val="1"/>
        </w:rPr>
        <w:t>rv</w:t>
      </w:r>
      <w:r w:rsidRPr="005B58DA">
        <w:rPr>
          <w:rFonts w:ascii="Arial" w:eastAsia="Arial" w:hAnsi="Arial" w:cs="Arial"/>
          <w:spacing w:val="-1"/>
        </w:rPr>
        <w:t>i</w:t>
      </w:r>
      <w:r w:rsidRPr="005B58DA">
        <w:rPr>
          <w:rFonts w:ascii="Arial" w:eastAsia="Arial" w:hAnsi="Arial" w:cs="Arial"/>
          <w:spacing w:val="1"/>
        </w:rPr>
        <w:t>c</w:t>
      </w:r>
      <w:r w:rsidRPr="005B58DA">
        <w:rPr>
          <w:rFonts w:ascii="Arial" w:eastAsia="Arial" w:hAnsi="Arial" w:cs="Arial"/>
        </w:rPr>
        <w:t>es</w:t>
      </w:r>
      <w:r w:rsidRPr="005B58DA">
        <w:rPr>
          <w:rFonts w:ascii="Arial" w:eastAsia="Arial" w:hAnsi="Arial" w:cs="Arial"/>
          <w:spacing w:val="-6"/>
        </w:rPr>
        <w:t xml:space="preserve"> engagement. </w:t>
      </w:r>
      <w:r w:rsidR="008B7CE8" w:rsidRPr="005B58DA">
        <w:rPr>
          <w:rFonts w:ascii="Arial" w:eastAsia="Arial" w:hAnsi="Arial" w:cs="Arial"/>
          <w:spacing w:val="6"/>
        </w:rPr>
        <w:t>W</w:t>
      </w:r>
      <w:r w:rsidR="008B7CE8" w:rsidRPr="005B58DA">
        <w:rPr>
          <w:rFonts w:ascii="Arial" w:eastAsia="Arial" w:hAnsi="Arial" w:cs="Arial"/>
        </w:rPr>
        <w:t>h</w:t>
      </w:r>
      <w:r w:rsidR="008B7CE8" w:rsidRPr="005B58DA">
        <w:rPr>
          <w:rFonts w:ascii="Arial" w:eastAsia="Arial" w:hAnsi="Arial" w:cs="Arial"/>
          <w:spacing w:val="-1"/>
        </w:rPr>
        <w:t>il</w:t>
      </w:r>
      <w:r w:rsidR="008B7CE8" w:rsidRPr="005B58DA">
        <w:rPr>
          <w:rFonts w:ascii="Arial" w:eastAsia="Arial" w:hAnsi="Arial" w:cs="Arial"/>
        </w:rPr>
        <w:t>e</w:t>
      </w:r>
      <w:r w:rsidR="008B7CE8" w:rsidRPr="005B58DA">
        <w:rPr>
          <w:rFonts w:ascii="Arial" w:eastAsia="Arial" w:hAnsi="Arial" w:cs="Arial"/>
          <w:spacing w:val="-6"/>
        </w:rPr>
        <w:t xml:space="preserve"> </w:t>
      </w:r>
      <w:r w:rsidR="008B7CE8" w:rsidRPr="005B58DA">
        <w:rPr>
          <w:rFonts w:ascii="Arial" w:eastAsia="Arial" w:hAnsi="Arial" w:cs="Arial"/>
          <w:spacing w:val="-2"/>
        </w:rPr>
        <w:t>w</w:t>
      </w:r>
      <w:r w:rsidR="008B7CE8" w:rsidRPr="005B58DA">
        <w:rPr>
          <w:rFonts w:ascii="Arial" w:eastAsia="Arial" w:hAnsi="Arial" w:cs="Arial"/>
        </w:rPr>
        <w:t>eb</w:t>
      </w:r>
      <w:r w:rsidR="008B7CE8" w:rsidRPr="005B58DA">
        <w:rPr>
          <w:rFonts w:ascii="Arial" w:eastAsia="Arial" w:hAnsi="Arial" w:cs="Arial"/>
          <w:spacing w:val="4"/>
        </w:rPr>
        <w:t>s</w:t>
      </w:r>
      <w:r w:rsidR="008B7CE8" w:rsidRPr="005B58DA">
        <w:rPr>
          <w:rFonts w:ascii="Arial" w:eastAsia="Arial" w:hAnsi="Arial" w:cs="Arial"/>
          <w:spacing w:val="-1"/>
        </w:rPr>
        <w:t>i</w:t>
      </w:r>
      <w:r w:rsidR="008B7CE8" w:rsidRPr="005B58DA">
        <w:rPr>
          <w:rFonts w:ascii="Arial" w:eastAsia="Arial" w:hAnsi="Arial" w:cs="Arial"/>
        </w:rPr>
        <w:t>te</w:t>
      </w:r>
      <w:r w:rsidR="008B7CE8" w:rsidRPr="005B58DA">
        <w:rPr>
          <w:rFonts w:ascii="Arial" w:eastAsia="Arial" w:hAnsi="Arial" w:cs="Arial"/>
          <w:spacing w:val="-8"/>
        </w:rPr>
        <w:t xml:space="preserve"> </w:t>
      </w:r>
      <w:r w:rsidR="008B7CE8" w:rsidRPr="005B58DA">
        <w:rPr>
          <w:rFonts w:ascii="Arial" w:eastAsia="Arial" w:hAnsi="Arial" w:cs="Arial"/>
          <w:spacing w:val="1"/>
        </w:rPr>
        <w:t>c</w:t>
      </w:r>
      <w:r w:rsidR="008B7CE8" w:rsidRPr="005B58DA">
        <w:rPr>
          <w:rFonts w:ascii="Arial" w:eastAsia="Arial" w:hAnsi="Arial" w:cs="Arial"/>
          <w:spacing w:val="2"/>
        </w:rPr>
        <w:t>o</w:t>
      </w:r>
      <w:r w:rsidR="008B7CE8" w:rsidRPr="005B58DA">
        <w:rPr>
          <w:rFonts w:ascii="Arial" w:eastAsia="Arial" w:hAnsi="Arial" w:cs="Arial"/>
        </w:rPr>
        <w:t>nte</w:t>
      </w:r>
      <w:r w:rsidR="008B7CE8" w:rsidRPr="005B58DA">
        <w:rPr>
          <w:rFonts w:ascii="Arial" w:eastAsia="Arial" w:hAnsi="Arial" w:cs="Arial"/>
          <w:spacing w:val="2"/>
        </w:rPr>
        <w:t>n</w:t>
      </w:r>
      <w:r w:rsidR="008B7CE8" w:rsidRPr="005B58DA">
        <w:rPr>
          <w:rFonts w:ascii="Arial" w:eastAsia="Arial" w:hAnsi="Arial" w:cs="Arial"/>
        </w:rPr>
        <w:t>t</w:t>
      </w:r>
      <w:r w:rsidR="008B7CE8" w:rsidRPr="005B58DA">
        <w:rPr>
          <w:rFonts w:ascii="Arial" w:eastAsia="Arial" w:hAnsi="Arial" w:cs="Arial"/>
          <w:spacing w:val="-7"/>
        </w:rPr>
        <w:t xml:space="preserve"> </w:t>
      </w:r>
      <w:r w:rsidR="008B7CE8" w:rsidRPr="005B58DA">
        <w:rPr>
          <w:rFonts w:ascii="Arial" w:eastAsia="Arial" w:hAnsi="Arial" w:cs="Arial"/>
          <w:spacing w:val="2"/>
        </w:rPr>
        <w:t>u</w:t>
      </w:r>
      <w:r w:rsidR="008B7CE8" w:rsidRPr="005B58DA">
        <w:rPr>
          <w:rFonts w:ascii="Arial" w:eastAsia="Arial" w:hAnsi="Arial" w:cs="Arial"/>
        </w:rPr>
        <w:t>pd</w:t>
      </w:r>
      <w:r w:rsidR="008B7CE8" w:rsidRPr="005B58DA">
        <w:rPr>
          <w:rFonts w:ascii="Arial" w:eastAsia="Arial" w:hAnsi="Arial" w:cs="Arial"/>
          <w:spacing w:val="2"/>
        </w:rPr>
        <w:t>a</w:t>
      </w:r>
      <w:r w:rsidR="008B7CE8" w:rsidRPr="005B58DA">
        <w:rPr>
          <w:rFonts w:ascii="Arial" w:eastAsia="Arial" w:hAnsi="Arial" w:cs="Arial"/>
        </w:rPr>
        <w:t>tes</w:t>
      </w:r>
      <w:r w:rsidR="008B7CE8" w:rsidRPr="005B58DA">
        <w:rPr>
          <w:rFonts w:ascii="Arial" w:eastAsia="Arial" w:hAnsi="Arial" w:cs="Arial"/>
          <w:spacing w:val="-6"/>
        </w:rPr>
        <w:t xml:space="preserve"> </w:t>
      </w:r>
      <w:r w:rsidR="008B7CE8" w:rsidRPr="005B58DA">
        <w:rPr>
          <w:rFonts w:ascii="Arial" w:eastAsia="Arial" w:hAnsi="Arial" w:cs="Arial"/>
        </w:rPr>
        <w:t>a</w:t>
      </w:r>
      <w:r w:rsidR="008B7CE8" w:rsidRPr="005B58DA">
        <w:rPr>
          <w:rFonts w:ascii="Arial" w:eastAsia="Arial" w:hAnsi="Arial" w:cs="Arial"/>
          <w:spacing w:val="1"/>
        </w:rPr>
        <w:t>r</w:t>
      </w:r>
      <w:r w:rsidR="008B7CE8" w:rsidRPr="005B58DA">
        <w:rPr>
          <w:rFonts w:ascii="Arial" w:eastAsia="Arial" w:hAnsi="Arial" w:cs="Arial"/>
        </w:rPr>
        <w:t>e</w:t>
      </w:r>
      <w:r w:rsidR="008B7CE8" w:rsidRPr="005B58DA">
        <w:rPr>
          <w:rFonts w:ascii="Arial" w:eastAsia="Arial" w:hAnsi="Arial" w:cs="Arial"/>
          <w:spacing w:val="-4"/>
        </w:rPr>
        <w:t xml:space="preserve"> </w:t>
      </w:r>
      <w:r w:rsidR="008B7CE8" w:rsidRPr="005B58DA">
        <w:rPr>
          <w:rFonts w:ascii="Arial" w:eastAsia="Arial" w:hAnsi="Arial" w:cs="Arial"/>
        </w:rPr>
        <w:t>to be</w:t>
      </w:r>
      <w:r w:rsidR="008B7CE8" w:rsidRPr="005B58DA">
        <w:rPr>
          <w:rFonts w:ascii="Arial" w:eastAsia="Arial" w:hAnsi="Arial" w:cs="Arial"/>
          <w:spacing w:val="-3"/>
        </w:rPr>
        <w:t xml:space="preserve"> </w:t>
      </w:r>
      <w:r w:rsidR="008B7CE8" w:rsidRPr="005B58DA">
        <w:rPr>
          <w:rFonts w:ascii="Arial" w:eastAsia="Arial" w:hAnsi="Arial" w:cs="Arial"/>
          <w:spacing w:val="4"/>
        </w:rPr>
        <w:t>m</w:t>
      </w:r>
      <w:r w:rsidR="008B7CE8" w:rsidRPr="005B58DA">
        <w:rPr>
          <w:rFonts w:ascii="Arial" w:eastAsia="Arial" w:hAnsi="Arial" w:cs="Arial"/>
        </w:rPr>
        <w:t>ana</w:t>
      </w:r>
      <w:r w:rsidR="008B7CE8" w:rsidRPr="005B58DA">
        <w:rPr>
          <w:rFonts w:ascii="Arial" w:eastAsia="Arial" w:hAnsi="Arial" w:cs="Arial"/>
          <w:spacing w:val="2"/>
        </w:rPr>
        <w:t>g</w:t>
      </w:r>
      <w:r w:rsidR="008B7CE8" w:rsidRPr="005B58DA">
        <w:rPr>
          <w:rFonts w:ascii="Arial" w:eastAsia="Arial" w:hAnsi="Arial" w:cs="Arial"/>
        </w:rPr>
        <w:t>ed</w:t>
      </w:r>
      <w:r w:rsidR="008B7CE8" w:rsidRPr="005B58DA">
        <w:rPr>
          <w:rFonts w:ascii="Arial" w:eastAsia="Arial" w:hAnsi="Arial" w:cs="Arial"/>
          <w:spacing w:val="-9"/>
        </w:rPr>
        <w:t xml:space="preserve"> </w:t>
      </w:r>
      <w:r w:rsidR="008B7CE8" w:rsidRPr="005B58DA">
        <w:rPr>
          <w:rFonts w:ascii="Arial" w:eastAsia="Arial" w:hAnsi="Arial" w:cs="Arial"/>
          <w:spacing w:val="4"/>
        </w:rPr>
        <w:t>b</w:t>
      </w:r>
      <w:r w:rsidR="008B7CE8" w:rsidRPr="005B58DA">
        <w:rPr>
          <w:rFonts w:ascii="Arial" w:eastAsia="Arial" w:hAnsi="Arial" w:cs="Arial"/>
        </w:rPr>
        <w:t>y</w:t>
      </w:r>
      <w:r w:rsidR="008B7CE8">
        <w:rPr>
          <w:rFonts w:ascii="Arial" w:eastAsia="Arial" w:hAnsi="Arial" w:cs="Arial"/>
        </w:rPr>
        <w:t xml:space="preserve"> the vendor, the vendor must also commit to regular maintenance and upgrades to fix reported bugs and information security leaks on the website/CMS.</w:t>
      </w:r>
      <w:r w:rsidR="008B7CE8" w:rsidRPr="005B58DA">
        <w:rPr>
          <w:rFonts w:ascii="Arial" w:eastAsia="Arial" w:hAnsi="Arial" w:cs="Arial"/>
          <w:spacing w:val="-6"/>
        </w:rPr>
        <w:t xml:space="preserve"> </w:t>
      </w:r>
    </w:p>
    <w:p w:rsidR="00B73A77" w:rsidRPr="00B73A77" w:rsidRDefault="00B73A77" w:rsidP="00B73A77">
      <w:pPr>
        <w:spacing w:before="2"/>
        <w:ind w:right="266"/>
        <w:rPr>
          <w:rFonts w:ascii="Arial" w:eastAsia="Arial" w:hAnsi="Arial" w:cs="Arial"/>
          <w:spacing w:val="-6"/>
        </w:rPr>
      </w:pPr>
      <w:r>
        <w:rPr>
          <w:rFonts w:ascii="Arial" w:eastAsia="Arial" w:hAnsi="Arial" w:cs="Arial"/>
          <w:spacing w:val="-6"/>
        </w:rPr>
        <w:t>The proposal must provide pricing for the following:</w:t>
      </w:r>
    </w:p>
    <w:p w:rsidR="005B58DA" w:rsidRPr="005B58DA" w:rsidRDefault="00AB5336" w:rsidP="005B58DA">
      <w:pPr>
        <w:spacing w:before="14"/>
        <w:ind w:left="740" w:right="641" w:hanging="720"/>
        <w:rPr>
          <w:rFonts w:ascii="Arial" w:eastAsia="Arial" w:hAnsi="Arial" w:cs="Arial"/>
        </w:rPr>
      </w:pPr>
      <w:r>
        <w:rPr>
          <w:rFonts w:ascii="Arial" w:eastAsia="Arial" w:hAnsi="Arial" w:cs="Arial"/>
          <w:b/>
          <w:spacing w:val="-1"/>
        </w:rPr>
        <w:t xml:space="preserve">Update and </w:t>
      </w:r>
      <w:r w:rsidR="005B58DA" w:rsidRPr="005B58DA">
        <w:rPr>
          <w:rFonts w:ascii="Arial" w:eastAsia="Arial" w:hAnsi="Arial" w:cs="Arial"/>
          <w:b/>
          <w:spacing w:val="-1"/>
        </w:rPr>
        <w:t>S</w:t>
      </w:r>
      <w:r w:rsidR="005B58DA" w:rsidRPr="005B58DA">
        <w:rPr>
          <w:rFonts w:ascii="Arial" w:eastAsia="Arial" w:hAnsi="Arial" w:cs="Arial"/>
          <w:b/>
          <w:spacing w:val="1"/>
        </w:rPr>
        <w:t>uppo</w:t>
      </w:r>
      <w:r w:rsidR="005B58DA" w:rsidRPr="005B58DA">
        <w:rPr>
          <w:rFonts w:ascii="Arial" w:eastAsia="Arial" w:hAnsi="Arial" w:cs="Arial"/>
          <w:b/>
          <w:spacing w:val="-1"/>
        </w:rPr>
        <w:t>r</w:t>
      </w:r>
      <w:r w:rsidR="005B58DA" w:rsidRPr="005B58DA">
        <w:rPr>
          <w:rFonts w:ascii="Arial" w:eastAsia="Arial" w:hAnsi="Arial" w:cs="Arial"/>
          <w:b/>
        </w:rPr>
        <w:t>t</w:t>
      </w:r>
      <w:r w:rsidR="005B58DA" w:rsidRPr="005B58DA">
        <w:rPr>
          <w:rFonts w:ascii="Arial" w:eastAsia="Arial" w:hAnsi="Arial" w:cs="Arial"/>
          <w:b/>
          <w:spacing w:val="-7"/>
        </w:rPr>
        <w:t xml:space="preserve"> </w:t>
      </w:r>
      <w:r w:rsidR="005B58DA" w:rsidRPr="005B58DA">
        <w:rPr>
          <w:rFonts w:ascii="Arial" w:eastAsia="Arial" w:hAnsi="Arial" w:cs="Arial"/>
        </w:rPr>
        <w:t>–</w:t>
      </w:r>
      <w:r w:rsidR="005B58DA" w:rsidRPr="005B58DA">
        <w:rPr>
          <w:rFonts w:ascii="Arial" w:eastAsia="Arial" w:hAnsi="Arial" w:cs="Arial"/>
          <w:spacing w:val="-2"/>
        </w:rPr>
        <w:t xml:space="preserve"> </w:t>
      </w:r>
      <w:r w:rsidR="005B58DA" w:rsidRPr="005B58DA">
        <w:rPr>
          <w:rFonts w:ascii="Arial" w:eastAsia="Arial" w:hAnsi="Arial" w:cs="Arial"/>
          <w:spacing w:val="3"/>
        </w:rPr>
        <w:t>T</w:t>
      </w:r>
      <w:r w:rsidR="005B58DA" w:rsidRPr="005B58DA">
        <w:rPr>
          <w:rFonts w:ascii="Arial" w:eastAsia="Arial" w:hAnsi="Arial" w:cs="Arial"/>
        </w:rPr>
        <w:t>he</w:t>
      </w:r>
      <w:r w:rsidR="005B58DA" w:rsidRPr="005B58DA">
        <w:rPr>
          <w:rFonts w:ascii="Arial" w:eastAsia="Arial" w:hAnsi="Arial" w:cs="Arial"/>
          <w:spacing w:val="-4"/>
        </w:rPr>
        <w:t xml:space="preserve"> </w:t>
      </w:r>
      <w:r w:rsidR="005B58DA" w:rsidRPr="005B58DA">
        <w:rPr>
          <w:rFonts w:ascii="Arial" w:eastAsia="Arial" w:hAnsi="Arial" w:cs="Arial"/>
          <w:spacing w:val="1"/>
        </w:rPr>
        <w:t>v</w:t>
      </w:r>
      <w:r w:rsidR="005B58DA" w:rsidRPr="005B58DA">
        <w:rPr>
          <w:rFonts w:ascii="Arial" w:eastAsia="Arial" w:hAnsi="Arial" w:cs="Arial"/>
        </w:rPr>
        <w:t>e</w:t>
      </w:r>
      <w:r w:rsidR="005B58DA" w:rsidRPr="005B58DA">
        <w:rPr>
          <w:rFonts w:ascii="Arial" w:eastAsia="Arial" w:hAnsi="Arial" w:cs="Arial"/>
          <w:spacing w:val="2"/>
        </w:rPr>
        <w:t>n</w:t>
      </w:r>
      <w:r w:rsidR="005B58DA" w:rsidRPr="005B58DA">
        <w:rPr>
          <w:rFonts w:ascii="Arial" w:eastAsia="Arial" w:hAnsi="Arial" w:cs="Arial"/>
        </w:rPr>
        <w:t>dor</w:t>
      </w:r>
      <w:r w:rsidR="005B58DA" w:rsidRPr="005B58DA">
        <w:rPr>
          <w:rFonts w:ascii="Arial" w:eastAsia="Arial" w:hAnsi="Arial" w:cs="Arial"/>
          <w:spacing w:val="-5"/>
        </w:rPr>
        <w:t xml:space="preserve"> </w:t>
      </w:r>
      <w:r w:rsidR="005B58DA" w:rsidRPr="005B58DA">
        <w:rPr>
          <w:rFonts w:ascii="Arial" w:eastAsia="Arial" w:hAnsi="Arial" w:cs="Arial"/>
          <w:spacing w:val="1"/>
        </w:rPr>
        <w:t>s</w:t>
      </w:r>
      <w:r w:rsidR="005B58DA" w:rsidRPr="005B58DA">
        <w:rPr>
          <w:rFonts w:ascii="Arial" w:eastAsia="Arial" w:hAnsi="Arial" w:cs="Arial"/>
        </w:rPr>
        <w:t>h</w:t>
      </w:r>
      <w:r w:rsidR="005B58DA" w:rsidRPr="005B58DA">
        <w:rPr>
          <w:rFonts w:ascii="Arial" w:eastAsia="Arial" w:hAnsi="Arial" w:cs="Arial"/>
          <w:spacing w:val="2"/>
        </w:rPr>
        <w:t>a</w:t>
      </w:r>
      <w:r w:rsidR="005B58DA" w:rsidRPr="005B58DA">
        <w:rPr>
          <w:rFonts w:ascii="Arial" w:eastAsia="Arial" w:hAnsi="Arial" w:cs="Arial"/>
          <w:spacing w:val="1"/>
        </w:rPr>
        <w:t>l</w:t>
      </w:r>
      <w:r w:rsidR="005B58DA" w:rsidRPr="005B58DA">
        <w:rPr>
          <w:rFonts w:ascii="Arial" w:eastAsia="Arial" w:hAnsi="Arial" w:cs="Arial"/>
        </w:rPr>
        <w:t>l</w:t>
      </w:r>
      <w:r w:rsidR="005B58DA" w:rsidRPr="005B58DA">
        <w:rPr>
          <w:rFonts w:ascii="Arial" w:eastAsia="Arial" w:hAnsi="Arial" w:cs="Arial"/>
          <w:spacing w:val="-5"/>
        </w:rPr>
        <w:t xml:space="preserve"> </w:t>
      </w:r>
      <w:r>
        <w:rPr>
          <w:rFonts w:ascii="Arial" w:eastAsia="Arial" w:hAnsi="Arial" w:cs="Arial"/>
          <w:spacing w:val="-5"/>
        </w:rPr>
        <w:t xml:space="preserve">manage, maintain and update the website for a period of 12 months, after the development. </w:t>
      </w:r>
    </w:p>
    <w:p w:rsidR="005B58DA" w:rsidRPr="005B58DA" w:rsidRDefault="005B58DA" w:rsidP="005B58DA">
      <w:pPr>
        <w:spacing w:before="3"/>
        <w:ind w:left="740" w:right="539" w:hanging="720"/>
        <w:rPr>
          <w:rFonts w:ascii="Arial" w:eastAsia="Arial" w:hAnsi="Arial" w:cs="Arial"/>
        </w:rPr>
      </w:pPr>
      <w:r w:rsidRPr="005B58DA">
        <w:rPr>
          <w:rFonts w:ascii="Arial" w:eastAsia="Arial" w:hAnsi="Arial" w:cs="Arial"/>
          <w:b/>
          <w:spacing w:val="-1"/>
        </w:rPr>
        <w:t>S</w:t>
      </w:r>
      <w:r w:rsidRPr="005B58DA">
        <w:rPr>
          <w:rFonts w:ascii="Arial" w:eastAsia="Arial" w:hAnsi="Arial" w:cs="Arial"/>
          <w:b/>
          <w:spacing w:val="1"/>
        </w:rPr>
        <w:t>uppo</w:t>
      </w:r>
      <w:r w:rsidRPr="005B58DA">
        <w:rPr>
          <w:rFonts w:ascii="Arial" w:eastAsia="Arial" w:hAnsi="Arial" w:cs="Arial"/>
          <w:b/>
          <w:spacing w:val="-1"/>
        </w:rPr>
        <w:t>r</w:t>
      </w:r>
      <w:r w:rsidRPr="005B58DA">
        <w:rPr>
          <w:rFonts w:ascii="Arial" w:eastAsia="Arial" w:hAnsi="Arial" w:cs="Arial"/>
          <w:b/>
        </w:rPr>
        <w:t>t</w:t>
      </w:r>
      <w:r w:rsidRPr="005B58DA">
        <w:rPr>
          <w:rFonts w:ascii="Arial" w:eastAsia="Arial" w:hAnsi="Arial" w:cs="Arial"/>
          <w:b/>
          <w:spacing w:val="-7"/>
        </w:rPr>
        <w:t xml:space="preserve"> </w:t>
      </w:r>
      <w:r w:rsidRPr="005B58DA">
        <w:rPr>
          <w:rFonts w:ascii="Arial" w:eastAsia="Arial" w:hAnsi="Arial" w:cs="Arial"/>
          <w:b/>
          <w:spacing w:val="-1"/>
        </w:rPr>
        <w:t>S</w:t>
      </w:r>
      <w:r w:rsidRPr="005B58DA">
        <w:rPr>
          <w:rFonts w:ascii="Arial" w:eastAsia="Arial" w:hAnsi="Arial" w:cs="Arial"/>
          <w:b/>
          <w:spacing w:val="2"/>
        </w:rPr>
        <w:t>e</w:t>
      </w:r>
      <w:r w:rsidRPr="005B58DA">
        <w:rPr>
          <w:rFonts w:ascii="Arial" w:eastAsia="Arial" w:hAnsi="Arial" w:cs="Arial"/>
          <w:b/>
          <w:spacing w:val="-1"/>
        </w:rPr>
        <w:t>r</w:t>
      </w:r>
      <w:r w:rsidRPr="005B58DA">
        <w:rPr>
          <w:rFonts w:ascii="Arial" w:eastAsia="Arial" w:hAnsi="Arial" w:cs="Arial"/>
          <w:b/>
          <w:spacing w:val="2"/>
        </w:rPr>
        <w:t>v</w:t>
      </w:r>
      <w:r w:rsidRPr="005B58DA">
        <w:rPr>
          <w:rFonts w:ascii="Arial" w:eastAsia="Arial" w:hAnsi="Arial" w:cs="Arial"/>
          <w:b/>
        </w:rPr>
        <w:t>ice</w:t>
      </w:r>
      <w:r w:rsidRPr="005B58DA">
        <w:rPr>
          <w:rFonts w:ascii="Arial" w:eastAsia="Arial" w:hAnsi="Arial" w:cs="Arial"/>
          <w:b/>
          <w:spacing w:val="-8"/>
        </w:rPr>
        <w:t xml:space="preserve"> </w:t>
      </w:r>
      <w:r w:rsidRPr="005B58DA">
        <w:rPr>
          <w:rFonts w:ascii="Arial" w:eastAsia="Arial" w:hAnsi="Arial" w:cs="Arial"/>
          <w:b/>
          <w:spacing w:val="3"/>
        </w:rPr>
        <w:t>L</w:t>
      </w:r>
      <w:r w:rsidRPr="005B58DA">
        <w:rPr>
          <w:rFonts w:ascii="Arial" w:eastAsia="Arial" w:hAnsi="Arial" w:cs="Arial"/>
          <w:b/>
        </w:rPr>
        <w:t>e</w:t>
      </w:r>
      <w:r w:rsidRPr="005B58DA">
        <w:rPr>
          <w:rFonts w:ascii="Arial" w:eastAsia="Arial" w:hAnsi="Arial" w:cs="Arial"/>
          <w:b/>
          <w:spacing w:val="2"/>
        </w:rPr>
        <w:t>v</w:t>
      </w:r>
      <w:r w:rsidRPr="005B58DA">
        <w:rPr>
          <w:rFonts w:ascii="Arial" w:eastAsia="Arial" w:hAnsi="Arial" w:cs="Arial"/>
          <w:b/>
        </w:rPr>
        <w:t>el</w:t>
      </w:r>
      <w:r w:rsidRPr="005B58DA">
        <w:rPr>
          <w:rFonts w:ascii="Arial" w:eastAsia="Arial" w:hAnsi="Arial" w:cs="Arial"/>
          <w:b/>
          <w:spacing w:val="-1"/>
        </w:rPr>
        <w:t xml:space="preserve"> </w:t>
      </w:r>
      <w:r w:rsidRPr="005B58DA">
        <w:rPr>
          <w:rFonts w:ascii="Arial" w:eastAsia="Arial" w:hAnsi="Arial" w:cs="Arial"/>
          <w:b/>
          <w:spacing w:val="-5"/>
        </w:rPr>
        <w:t>A</w:t>
      </w:r>
      <w:r w:rsidRPr="005B58DA">
        <w:rPr>
          <w:rFonts w:ascii="Arial" w:eastAsia="Arial" w:hAnsi="Arial" w:cs="Arial"/>
          <w:b/>
          <w:spacing w:val="3"/>
        </w:rPr>
        <w:t>g</w:t>
      </w:r>
      <w:r w:rsidRPr="005B58DA">
        <w:rPr>
          <w:rFonts w:ascii="Arial" w:eastAsia="Arial" w:hAnsi="Arial" w:cs="Arial"/>
          <w:b/>
          <w:spacing w:val="-1"/>
        </w:rPr>
        <w:t>r</w:t>
      </w:r>
      <w:r w:rsidRPr="005B58DA">
        <w:rPr>
          <w:rFonts w:ascii="Arial" w:eastAsia="Arial" w:hAnsi="Arial" w:cs="Arial"/>
          <w:b/>
        </w:rPr>
        <w:t>ee</w:t>
      </w:r>
      <w:r w:rsidRPr="005B58DA">
        <w:rPr>
          <w:rFonts w:ascii="Arial" w:eastAsia="Arial" w:hAnsi="Arial" w:cs="Arial"/>
          <w:b/>
          <w:spacing w:val="3"/>
        </w:rPr>
        <w:t>m</w:t>
      </w:r>
      <w:r w:rsidRPr="005B58DA">
        <w:rPr>
          <w:rFonts w:ascii="Arial" w:eastAsia="Arial" w:hAnsi="Arial" w:cs="Arial"/>
          <w:b/>
        </w:rPr>
        <w:t>e</w:t>
      </w:r>
      <w:r w:rsidRPr="005B58DA">
        <w:rPr>
          <w:rFonts w:ascii="Arial" w:eastAsia="Arial" w:hAnsi="Arial" w:cs="Arial"/>
          <w:b/>
          <w:spacing w:val="1"/>
        </w:rPr>
        <w:t>n</w:t>
      </w:r>
      <w:r w:rsidRPr="005B58DA">
        <w:rPr>
          <w:rFonts w:ascii="Arial" w:eastAsia="Arial" w:hAnsi="Arial" w:cs="Arial"/>
          <w:b/>
        </w:rPr>
        <w:t>t</w:t>
      </w:r>
      <w:r w:rsidRPr="005B58DA">
        <w:rPr>
          <w:rFonts w:ascii="Arial" w:eastAsia="Arial" w:hAnsi="Arial" w:cs="Arial"/>
          <w:b/>
          <w:spacing w:val="-9"/>
        </w:rPr>
        <w:t xml:space="preserve"> </w:t>
      </w:r>
      <w:r w:rsidRPr="005B58DA">
        <w:rPr>
          <w:rFonts w:ascii="Arial" w:eastAsia="Calibri" w:hAnsi="Arial" w:cs="Arial"/>
        </w:rPr>
        <w:t>–</w:t>
      </w:r>
      <w:r w:rsidRPr="005B58DA">
        <w:rPr>
          <w:rFonts w:ascii="Arial" w:eastAsia="Calibri" w:hAnsi="Arial" w:cs="Arial"/>
          <w:spacing w:val="8"/>
        </w:rPr>
        <w:t xml:space="preserve"> </w:t>
      </w:r>
      <w:r w:rsidRPr="005B58DA">
        <w:rPr>
          <w:rFonts w:ascii="Arial" w:eastAsia="Arial" w:hAnsi="Arial" w:cs="Arial"/>
          <w:spacing w:val="2"/>
        </w:rPr>
        <w:t>I</w:t>
      </w:r>
      <w:r w:rsidRPr="005B58DA">
        <w:rPr>
          <w:rFonts w:ascii="Arial" w:eastAsia="Arial" w:hAnsi="Arial" w:cs="Arial"/>
        </w:rPr>
        <w:t>n</w:t>
      </w:r>
      <w:r w:rsidRPr="005B58DA">
        <w:rPr>
          <w:rFonts w:ascii="Arial" w:eastAsia="Arial" w:hAnsi="Arial" w:cs="Arial"/>
          <w:spacing w:val="-3"/>
        </w:rPr>
        <w:t xml:space="preserve"> </w:t>
      </w:r>
      <w:r w:rsidRPr="005B58DA">
        <w:rPr>
          <w:rFonts w:ascii="Arial" w:eastAsia="Arial" w:hAnsi="Arial" w:cs="Arial"/>
          <w:spacing w:val="2"/>
        </w:rPr>
        <w:t>a</w:t>
      </w:r>
      <w:r w:rsidRPr="005B58DA">
        <w:rPr>
          <w:rFonts w:ascii="Arial" w:eastAsia="Arial" w:hAnsi="Arial" w:cs="Arial"/>
          <w:spacing w:val="-1"/>
        </w:rPr>
        <w:t>l</w:t>
      </w:r>
      <w:r w:rsidRPr="005B58DA">
        <w:rPr>
          <w:rFonts w:ascii="Arial" w:eastAsia="Arial" w:hAnsi="Arial" w:cs="Arial"/>
        </w:rPr>
        <w:t>l</w:t>
      </w:r>
      <w:r w:rsidRPr="005B58DA">
        <w:rPr>
          <w:rFonts w:ascii="Arial" w:eastAsia="Arial" w:hAnsi="Arial" w:cs="Arial"/>
          <w:spacing w:val="-3"/>
        </w:rPr>
        <w:t xml:space="preserve"> </w:t>
      </w:r>
      <w:r w:rsidRPr="005B58DA">
        <w:rPr>
          <w:rFonts w:ascii="Arial" w:eastAsia="Arial" w:hAnsi="Arial" w:cs="Arial"/>
          <w:spacing w:val="1"/>
        </w:rPr>
        <w:t>s</w:t>
      </w:r>
      <w:r w:rsidRPr="005B58DA">
        <w:rPr>
          <w:rFonts w:ascii="Arial" w:eastAsia="Arial" w:hAnsi="Arial" w:cs="Arial"/>
          <w:spacing w:val="2"/>
        </w:rPr>
        <w:t>u</w:t>
      </w:r>
      <w:r w:rsidRPr="005B58DA">
        <w:rPr>
          <w:rFonts w:ascii="Arial" w:eastAsia="Arial" w:hAnsi="Arial" w:cs="Arial"/>
        </w:rPr>
        <w:t>b</w:t>
      </w:r>
      <w:r w:rsidRPr="005B58DA">
        <w:rPr>
          <w:rFonts w:ascii="Arial" w:eastAsia="Arial" w:hAnsi="Arial" w:cs="Arial"/>
          <w:spacing w:val="4"/>
        </w:rPr>
        <w:t>m</w:t>
      </w:r>
      <w:r w:rsidRPr="005B58DA">
        <w:rPr>
          <w:rFonts w:ascii="Arial" w:eastAsia="Arial" w:hAnsi="Arial" w:cs="Arial"/>
          <w:spacing w:val="-1"/>
        </w:rPr>
        <w:t>i</w:t>
      </w:r>
      <w:r w:rsidRPr="005B58DA">
        <w:rPr>
          <w:rFonts w:ascii="Arial" w:eastAsia="Arial" w:hAnsi="Arial" w:cs="Arial"/>
        </w:rPr>
        <w:t>tted</w:t>
      </w:r>
      <w:r w:rsidRPr="005B58DA">
        <w:rPr>
          <w:rFonts w:ascii="Arial" w:eastAsia="Arial" w:hAnsi="Arial" w:cs="Arial"/>
          <w:spacing w:val="-7"/>
        </w:rPr>
        <w:t xml:space="preserve"> </w:t>
      </w:r>
      <w:r w:rsidRPr="005B58DA">
        <w:rPr>
          <w:rFonts w:ascii="Arial" w:eastAsia="Arial" w:hAnsi="Arial" w:cs="Arial"/>
        </w:rPr>
        <w:t>p</w:t>
      </w:r>
      <w:r w:rsidRPr="005B58DA">
        <w:rPr>
          <w:rFonts w:ascii="Arial" w:eastAsia="Arial" w:hAnsi="Arial" w:cs="Arial"/>
          <w:spacing w:val="1"/>
        </w:rPr>
        <w:t>r</w:t>
      </w:r>
      <w:r w:rsidRPr="005B58DA">
        <w:rPr>
          <w:rFonts w:ascii="Arial" w:eastAsia="Arial" w:hAnsi="Arial" w:cs="Arial"/>
        </w:rPr>
        <w:t>opo</w:t>
      </w:r>
      <w:r w:rsidRPr="005B58DA">
        <w:rPr>
          <w:rFonts w:ascii="Arial" w:eastAsia="Arial" w:hAnsi="Arial" w:cs="Arial"/>
          <w:spacing w:val="1"/>
        </w:rPr>
        <w:t>s</w:t>
      </w:r>
      <w:r w:rsidRPr="005B58DA">
        <w:rPr>
          <w:rFonts w:ascii="Arial" w:eastAsia="Arial" w:hAnsi="Arial" w:cs="Arial"/>
          <w:spacing w:val="2"/>
        </w:rPr>
        <w:t>a</w:t>
      </w:r>
      <w:r w:rsidRPr="005B58DA">
        <w:rPr>
          <w:rFonts w:ascii="Arial" w:eastAsia="Arial" w:hAnsi="Arial" w:cs="Arial"/>
          <w:spacing w:val="-1"/>
        </w:rPr>
        <w:t>l</w:t>
      </w:r>
      <w:r w:rsidRPr="005B58DA">
        <w:rPr>
          <w:rFonts w:ascii="Arial" w:eastAsia="Arial" w:hAnsi="Arial" w:cs="Arial"/>
          <w:spacing w:val="1"/>
        </w:rPr>
        <w:t>s</w:t>
      </w:r>
      <w:r w:rsidRPr="005B58DA">
        <w:rPr>
          <w:rFonts w:ascii="Arial" w:eastAsia="Arial" w:hAnsi="Arial" w:cs="Arial"/>
        </w:rPr>
        <w:t>,</w:t>
      </w:r>
      <w:r w:rsidRPr="005B58DA">
        <w:rPr>
          <w:rFonts w:ascii="Arial" w:eastAsia="Arial" w:hAnsi="Arial" w:cs="Arial"/>
          <w:spacing w:val="-9"/>
        </w:rPr>
        <w:t xml:space="preserve"> </w:t>
      </w:r>
      <w:r w:rsidRPr="005B58DA">
        <w:rPr>
          <w:rFonts w:ascii="Arial" w:eastAsia="Arial" w:hAnsi="Arial" w:cs="Arial"/>
          <w:spacing w:val="1"/>
        </w:rPr>
        <w:t>v</w:t>
      </w:r>
      <w:r w:rsidRPr="005B58DA">
        <w:rPr>
          <w:rFonts w:ascii="Arial" w:eastAsia="Arial" w:hAnsi="Arial" w:cs="Arial"/>
        </w:rPr>
        <w:t>en</w:t>
      </w:r>
      <w:r w:rsidRPr="005B58DA">
        <w:rPr>
          <w:rFonts w:ascii="Arial" w:eastAsia="Arial" w:hAnsi="Arial" w:cs="Arial"/>
          <w:spacing w:val="2"/>
        </w:rPr>
        <w:t>d</w:t>
      </w:r>
      <w:r w:rsidRPr="005B58DA">
        <w:rPr>
          <w:rFonts w:ascii="Arial" w:eastAsia="Arial" w:hAnsi="Arial" w:cs="Arial"/>
        </w:rPr>
        <w:t>o</w:t>
      </w:r>
      <w:r w:rsidRPr="005B58DA">
        <w:rPr>
          <w:rFonts w:ascii="Arial" w:eastAsia="Arial" w:hAnsi="Arial" w:cs="Arial"/>
          <w:spacing w:val="1"/>
        </w:rPr>
        <w:t>r</w:t>
      </w:r>
      <w:r w:rsidRPr="005B58DA">
        <w:rPr>
          <w:rFonts w:ascii="Arial" w:eastAsia="Arial" w:hAnsi="Arial" w:cs="Arial"/>
        </w:rPr>
        <w:t>s</w:t>
      </w:r>
      <w:r w:rsidRPr="005B58DA">
        <w:rPr>
          <w:rFonts w:ascii="Arial" w:eastAsia="Arial" w:hAnsi="Arial" w:cs="Arial"/>
          <w:spacing w:val="-6"/>
        </w:rPr>
        <w:t xml:space="preserve"> </w:t>
      </w:r>
      <w:r w:rsidRPr="005B58DA">
        <w:rPr>
          <w:rFonts w:ascii="Arial" w:eastAsia="Arial" w:hAnsi="Arial" w:cs="Arial"/>
          <w:spacing w:val="1"/>
        </w:rPr>
        <w:t>s</w:t>
      </w:r>
      <w:r w:rsidRPr="005B58DA">
        <w:rPr>
          <w:rFonts w:ascii="Arial" w:eastAsia="Arial" w:hAnsi="Arial" w:cs="Arial"/>
        </w:rPr>
        <w:t>ha</w:t>
      </w:r>
      <w:r w:rsidRPr="005B58DA">
        <w:rPr>
          <w:rFonts w:ascii="Arial" w:eastAsia="Arial" w:hAnsi="Arial" w:cs="Arial"/>
          <w:spacing w:val="1"/>
        </w:rPr>
        <w:t>l</w:t>
      </w:r>
      <w:r w:rsidRPr="005B58DA">
        <w:rPr>
          <w:rFonts w:ascii="Arial" w:eastAsia="Arial" w:hAnsi="Arial" w:cs="Arial"/>
        </w:rPr>
        <w:t>l</w:t>
      </w:r>
      <w:r w:rsidRPr="005B58DA">
        <w:rPr>
          <w:rFonts w:ascii="Arial" w:eastAsia="Arial" w:hAnsi="Arial" w:cs="Arial"/>
          <w:spacing w:val="-5"/>
        </w:rPr>
        <w:t xml:space="preserve"> </w:t>
      </w:r>
      <w:r w:rsidRPr="005B58DA">
        <w:rPr>
          <w:rFonts w:ascii="Arial" w:eastAsia="Arial" w:hAnsi="Arial" w:cs="Arial"/>
          <w:spacing w:val="2"/>
        </w:rPr>
        <w:t>b</w:t>
      </w:r>
      <w:r w:rsidRPr="005B58DA">
        <w:rPr>
          <w:rFonts w:ascii="Arial" w:eastAsia="Arial" w:hAnsi="Arial" w:cs="Arial"/>
        </w:rPr>
        <w:t>e ab</w:t>
      </w:r>
      <w:r w:rsidRPr="005B58DA">
        <w:rPr>
          <w:rFonts w:ascii="Arial" w:eastAsia="Arial" w:hAnsi="Arial" w:cs="Arial"/>
          <w:spacing w:val="1"/>
        </w:rPr>
        <w:t>l</w:t>
      </w:r>
      <w:r w:rsidRPr="005B58DA">
        <w:rPr>
          <w:rFonts w:ascii="Arial" w:eastAsia="Arial" w:hAnsi="Arial" w:cs="Arial"/>
        </w:rPr>
        <w:t>e</w:t>
      </w:r>
      <w:r w:rsidRPr="005B58DA">
        <w:rPr>
          <w:rFonts w:ascii="Arial" w:eastAsia="Arial" w:hAnsi="Arial" w:cs="Arial"/>
          <w:spacing w:val="-5"/>
        </w:rPr>
        <w:t xml:space="preserve"> </w:t>
      </w:r>
      <w:r w:rsidRPr="005B58DA">
        <w:rPr>
          <w:rFonts w:ascii="Arial" w:eastAsia="Arial" w:hAnsi="Arial" w:cs="Arial"/>
        </w:rPr>
        <w:t>to p</w:t>
      </w:r>
      <w:r w:rsidRPr="005B58DA">
        <w:rPr>
          <w:rFonts w:ascii="Arial" w:eastAsia="Arial" w:hAnsi="Arial" w:cs="Arial"/>
          <w:spacing w:val="1"/>
        </w:rPr>
        <w:t>r</w:t>
      </w:r>
      <w:r w:rsidRPr="005B58DA">
        <w:rPr>
          <w:rFonts w:ascii="Arial" w:eastAsia="Arial" w:hAnsi="Arial" w:cs="Arial"/>
        </w:rPr>
        <w:t>o</w:t>
      </w:r>
      <w:r w:rsidRPr="005B58DA">
        <w:rPr>
          <w:rFonts w:ascii="Arial" w:eastAsia="Arial" w:hAnsi="Arial" w:cs="Arial"/>
          <w:spacing w:val="2"/>
        </w:rPr>
        <w:t>d</w:t>
      </w:r>
      <w:r w:rsidRPr="005B58DA">
        <w:rPr>
          <w:rFonts w:ascii="Arial" w:eastAsia="Arial" w:hAnsi="Arial" w:cs="Arial"/>
        </w:rPr>
        <w:t>u</w:t>
      </w:r>
      <w:r w:rsidRPr="005B58DA">
        <w:rPr>
          <w:rFonts w:ascii="Arial" w:eastAsia="Arial" w:hAnsi="Arial" w:cs="Arial"/>
          <w:spacing w:val="1"/>
        </w:rPr>
        <w:t>c</w:t>
      </w:r>
      <w:r w:rsidRPr="005B58DA">
        <w:rPr>
          <w:rFonts w:ascii="Arial" w:eastAsia="Arial" w:hAnsi="Arial" w:cs="Arial"/>
        </w:rPr>
        <w:t>e</w:t>
      </w:r>
      <w:r w:rsidRPr="005B58DA">
        <w:rPr>
          <w:rFonts w:ascii="Arial" w:eastAsia="Arial" w:hAnsi="Arial" w:cs="Arial"/>
          <w:spacing w:val="-8"/>
        </w:rPr>
        <w:t xml:space="preserve"> </w:t>
      </w:r>
      <w:r w:rsidRPr="005B58DA">
        <w:rPr>
          <w:rFonts w:ascii="Arial" w:eastAsia="Arial" w:hAnsi="Arial" w:cs="Arial"/>
        </w:rPr>
        <w:t>a</w:t>
      </w:r>
      <w:r w:rsidRPr="005B58DA">
        <w:rPr>
          <w:rFonts w:ascii="Arial" w:eastAsia="Arial" w:hAnsi="Arial" w:cs="Arial"/>
          <w:spacing w:val="1"/>
        </w:rPr>
        <w:t xml:space="preserve"> </w:t>
      </w:r>
      <w:r w:rsidRPr="005B58DA">
        <w:rPr>
          <w:rFonts w:ascii="Arial" w:eastAsia="Arial" w:hAnsi="Arial" w:cs="Arial"/>
          <w:spacing w:val="-1"/>
        </w:rPr>
        <w:t>S</w:t>
      </w:r>
      <w:r w:rsidRPr="005B58DA">
        <w:rPr>
          <w:rFonts w:ascii="Arial" w:eastAsia="Arial" w:hAnsi="Arial" w:cs="Arial"/>
        </w:rPr>
        <w:t>e</w:t>
      </w:r>
      <w:r w:rsidRPr="005B58DA">
        <w:rPr>
          <w:rFonts w:ascii="Arial" w:eastAsia="Arial" w:hAnsi="Arial" w:cs="Arial"/>
          <w:spacing w:val="3"/>
        </w:rPr>
        <w:t>r</w:t>
      </w:r>
      <w:r w:rsidRPr="005B58DA">
        <w:rPr>
          <w:rFonts w:ascii="Arial" w:eastAsia="Arial" w:hAnsi="Arial" w:cs="Arial"/>
          <w:spacing w:val="-1"/>
        </w:rPr>
        <w:t>vi</w:t>
      </w:r>
      <w:r w:rsidRPr="005B58DA">
        <w:rPr>
          <w:rFonts w:ascii="Arial" w:eastAsia="Arial" w:hAnsi="Arial" w:cs="Arial"/>
          <w:spacing w:val="1"/>
        </w:rPr>
        <w:t>c</w:t>
      </w:r>
      <w:r w:rsidRPr="005B58DA">
        <w:rPr>
          <w:rFonts w:ascii="Arial" w:eastAsia="Arial" w:hAnsi="Arial" w:cs="Arial"/>
        </w:rPr>
        <w:t>e</w:t>
      </w:r>
      <w:r w:rsidRPr="005B58DA">
        <w:rPr>
          <w:rFonts w:ascii="Arial" w:eastAsia="Arial" w:hAnsi="Arial" w:cs="Arial"/>
          <w:spacing w:val="-5"/>
        </w:rPr>
        <w:t xml:space="preserve"> </w:t>
      </w:r>
      <w:r w:rsidRPr="005B58DA">
        <w:rPr>
          <w:rFonts w:ascii="Arial" w:eastAsia="Arial" w:hAnsi="Arial" w:cs="Arial"/>
          <w:spacing w:val="2"/>
        </w:rPr>
        <w:t>L</w:t>
      </w:r>
      <w:r w:rsidRPr="005B58DA">
        <w:rPr>
          <w:rFonts w:ascii="Arial" w:eastAsia="Arial" w:hAnsi="Arial" w:cs="Arial"/>
        </w:rPr>
        <w:t>e</w:t>
      </w:r>
      <w:r w:rsidRPr="005B58DA">
        <w:rPr>
          <w:rFonts w:ascii="Arial" w:eastAsia="Arial" w:hAnsi="Arial" w:cs="Arial"/>
          <w:spacing w:val="-1"/>
        </w:rPr>
        <w:t>v</w:t>
      </w:r>
      <w:r w:rsidRPr="005B58DA">
        <w:rPr>
          <w:rFonts w:ascii="Arial" w:eastAsia="Arial" w:hAnsi="Arial" w:cs="Arial"/>
          <w:spacing w:val="2"/>
        </w:rPr>
        <w:t>e</w:t>
      </w:r>
      <w:r w:rsidRPr="005B58DA">
        <w:rPr>
          <w:rFonts w:ascii="Arial" w:eastAsia="Arial" w:hAnsi="Arial" w:cs="Arial"/>
        </w:rPr>
        <w:t>l</w:t>
      </w:r>
      <w:r w:rsidRPr="005B58DA">
        <w:rPr>
          <w:rFonts w:ascii="Arial" w:eastAsia="Arial" w:hAnsi="Arial" w:cs="Arial"/>
          <w:spacing w:val="-4"/>
        </w:rPr>
        <w:t xml:space="preserve"> </w:t>
      </w:r>
      <w:r w:rsidRPr="005B58DA">
        <w:rPr>
          <w:rFonts w:ascii="Arial" w:eastAsia="Arial" w:hAnsi="Arial" w:cs="Arial"/>
          <w:spacing w:val="-1"/>
        </w:rPr>
        <w:t>A</w:t>
      </w:r>
      <w:r w:rsidRPr="005B58DA">
        <w:rPr>
          <w:rFonts w:ascii="Arial" w:eastAsia="Arial" w:hAnsi="Arial" w:cs="Arial"/>
        </w:rPr>
        <w:t>g</w:t>
      </w:r>
      <w:r w:rsidRPr="005B58DA">
        <w:rPr>
          <w:rFonts w:ascii="Arial" w:eastAsia="Arial" w:hAnsi="Arial" w:cs="Arial"/>
          <w:spacing w:val="1"/>
        </w:rPr>
        <w:t>r</w:t>
      </w:r>
      <w:r w:rsidRPr="005B58DA">
        <w:rPr>
          <w:rFonts w:ascii="Arial" w:eastAsia="Arial" w:hAnsi="Arial" w:cs="Arial"/>
        </w:rPr>
        <w:t>ee</w:t>
      </w:r>
      <w:r w:rsidRPr="005B58DA">
        <w:rPr>
          <w:rFonts w:ascii="Arial" w:eastAsia="Arial" w:hAnsi="Arial" w:cs="Arial"/>
          <w:spacing w:val="4"/>
        </w:rPr>
        <w:t>m</w:t>
      </w:r>
      <w:r w:rsidRPr="005B58DA">
        <w:rPr>
          <w:rFonts w:ascii="Arial" w:eastAsia="Arial" w:hAnsi="Arial" w:cs="Arial"/>
        </w:rPr>
        <w:t>ent</w:t>
      </w:r>
      <w:r w:rsidRPr="005B58DA">
        <w:rPr>
          <w:rFonts w:ascii="Arial" w:eastAsia="Arial" w:hAnsi="Arial" w:cs="Arial"/>
          <w:spacing w:val="-10"/>
        </w:rPr>
        <w:t xml:space="preserve"> </w:t>
      </w:r>
      <w:r w:rsidRPr="005B58DA">
        <w:rPr>
          <w:rFonts w:ascii="Arial" w:eastAsia="Arial" w:hAnsi="Arial" w:cs="Arial"/>
        </w:rPr>
        <w:t>t</w:t>
      </w:r>
      <w:r w:rsidRPr="005B58DA">
        <w:rPr>
          <w:rFonts w:ascii="Arial" w:eastAsia="Arial" w:hAnsi="Arial" w:cs="Arial"/>
          <w:spacing w:val="2"/>
        </w:rPr>
        <w:t>h</w:t>
      </w:r>
      <w:r w:rsidRPr="005B58DA">
        <w:rPr>
          <w:rFonts w:ascii="Arial" w:eastAsia="Arial" w:hAnsi="Arial" w:cs="Arial"/>
        </w:rPr>
        <w:t>at</w:t>
      </w:r>
      <w:r w:rsidRPr="005B58DA">
        <w:rPr>
          <w:rFonts w:ascii="Arial" w:eastAsia="Arial" w:hAnsi="Arial" w:cs="Arial"/>
          <w:spacing w:val="-3"/>
        </w:rPr>
        <w:t xml:space="preserve"> </w:t>
      </w:r>
      <w:r w:rsidRPr="005B58DA">
        <w:rPr>
          <w:rFonts w:ascii="Arial" w:eastAsia="Arial" w:hAnsi="Arial" w:cs="Arial"/>
          <w:spacing w:val="2"/>
        </w:rPr>
        <w:t>d</w:t>
      </w:r>
      <w:r w:rsidRPr="005B58DA">
        <w:rPr>
          <w:rFonts w:ascii="Arial" w:eastAsia="Arial" w:hAnsi="Arial" w:cs="Arial"/>
        </w:rPr>
        <w:t>et</w:t>
      </w:r>
      <w:r w:rsidRPr="005B58DA">
        <w:rPr>
          <w:rFonts w:ascii="Arial" w:eastAsia="Arial" w:hAnsi="Arial" w:cs="Arial"/>
          <w:spacing w:val="2"/>
        </w:rPr>
        <w:t>a</w:t>
      </w:r>
      <w:r w:rsidRPr="005B58DA">
        <w:rPr>
          <w:rFonts w:ascii="Arial" w:eastAsia="Arial" w:hAnsi="Arial" w:cs="Arial"/>
          <w:spacing w:val="-1"/>
        </w:rPr>
        <w:t>il</w:t>
      </w:r>
      <w:r w:rsidRPr="005B58DA">
        <w:rPr>
          <w:rFonts w:ascii="Arial" w:eastAsia="Arial" w:hAnsi="Arial" w:cs="Arial"/>
        </w:rPr>
        <w:t>s</w:t>
      </w:r>
      <w:r w:rsidRPr="005B58DA">
        <w:rPr>
          <w:rFonts w:ascii="Arial" w:eastAsia="Arial" w:hAnsi="Arial" w:cs="Arial"/>
          <w:spacing w:val="-3"/>
        </w:rPr>
        <w:t xml:space="preserve"> </w:t>
      </w:r>
      <w:r w:rsidRPr="005B58DA">
        <w:rPr>
          <w:rFonts w:ascii="Arial" w:eastAsia="Arial" w:hAnsi="Arial" w:cs="Arial"/>
        </w:rPr>
        <w:t>gua</w:t>
      </w:r>
      <w:r w:rsidRPr="005B58DA">
        <w:rPr>
          <w:rFonts w:ascii="Arial" w:eastAsia="Arial" w:hAnsi="Arial" w:cs="Arial"/>
          <w:spacing w:val="1"/>
        </w:rPr>
        <w:t>r</w:t>
      </w:r>
      <w:r w:rsidRPr="005B58DA">
        <w:rPr>
          <w:rFonts w:ascii="Arial" w:eastAsia="Arial" w:hAnsi="Arial" w:cs="Arial"/>
          <w:spacing w:val="2"/>
        </w:rPr>
        <w:t>a</w:t>
      </w:r>
      <w:r w:rsidRPr="005B58DA">
        <w:rPr>
          <w:rFonts w:ascii="Arial" w:eastAsia="Arial" w:hAnsi="Arial" w:cs="Arial"/>
        </w:rPr>
        <w:t>nt</w:t>
      </w:r>
      <w:r w:rsidRPr="005B58DA">
        <w:rPr>
          <w:rFonts w:ascii="Arial" w:eastAsia="Arial" w:hAnsi="Arial" w:cs="Arial"/>
          <w:spacing w:val="2"/>
        </w:rPr>
        <w:t>e</w:t>
      </w:r>
      <w:r w:rsidRPr="005B58DA">
        <w:rPr>
          <w:rFonts w:ascii="Arial" w:eastAsia="Arial" w:hAnsi="Arial" w:cs="Arial"/>
        </w:rPr>
        <w:t>es</w:t>
      </w:r>
      <w:r w:rsidRPr="005B58DA">
        <w:rPr>
          <w:rFonts w:ascii="Arial" w:eastAsia="Arial" w:hAnsi="Arial" w:cs="Arial"/>
          <w:spacing w:val="-9"/>
        </w:rPr>
        <w:t xml:space="preserve"> </w:t>
      </w:r>
      <w:r w:rsidRPr="005B58DA">
        <w:rPr>
          <w:rFonts w:ascii="Arial" w:eastAsia="Arial" w:hAnsi="Arial" w:cs="Arial"/>
        </w:rPr>
        <w:t xml:space="preserve">of </w:t>
      </w:r>
      <w:r w:rsidRPr="005B58DA">
        <w:rPr>
          <w:rFonts w:ascii="Arial" w:eastAsia="Arial" w:hAnsi="Arial" w:cs="Arial"/>
          <w:spacing w:val="1"/>
        </w:rPr>
        <w:t>c</w:t>
      </w:r>
      <w:r w:rsidRPr="005B58DA">
        <w:rPr>
          <w:rFonts w:ascii="Arial" w:eastAsia="Arial" w:hAnsi="Arial" w:cs="Arial"/>
        </w:rPr>
        <w:t>u</w:t>
      </w:r>
      <w:r w:rsidRPr="005B58DA">
        <w:rPr>
          <w:rFonts w:ascii="Arial" w:eastAsia="Arial" w:hAnsi="Arial" w:cs="Arial"/>
          <w:spacing w:val="1"/>
        </w:rPr>
        <w:t>s</w:t>
      </w:r>
      <w:r w:rsidRPr="005B58DA">
        <w:rPr>
          <w:rFonts w:ascii="Arial" w:eastAsia="Arial" w:hAnsi="Arial" w:cs="Arial"/>
        </w:rPr>
        <w:t>to</w:t>
      </w:r>
      <w:r w:rsidRPr="005B58DA">
        <w:rPr>
          <w:rFonts w:ascii="Arial" w:eastAsia="Arial" w:hAnsi="Arial" w:cs="Arial"/>
          <w:spacing w:val="4"/>
        </w:rPr>
        <w:t>m</w:t>
      </w:r>
      <w:r w:rsidRPr="005B58DA">
        <w:rPr>
          <w:rFonts w:ascii="Arial" w:eastAsia="Arial" w:hAnsi="Arial" w:cs="Arial"/>
        </w:rPr>
        <w:t xml:space="preserve">er </w:t>
      </w:r>
      <w:r w:rsidRPr="005B58DA">
        <w:rPr>
          <w:rFonts w:ascii="Arial" w:eastAsia="Arial" w:hAnsi="Arial" w:cs="Arial"/>
          <w:spacing w:val="1"/>
        </w:rPr>
        <w:t>s</w:t>
      </w:r>
      <w:r w:rsidRPr="005B58DA">
        <w:rPr>
          <w:rFonts w:ascii="Arial" w:eastAsia="Arial" w:hAnsi="Arial" w:cs="Arial"/>
        </w:rPr>
        <w:t>uppo</w:t>
      </w:r>
      <w:r w:rsidRPr="005B58DA">
        <w:rPr>
          <w:rFonts w:ascii="Arial" w:eastAsia="Arial" w:hAnsi="Arial" w:cs="Arial"/>
          <w:spacing w:val="1"/>
        </w:rPr>
        <w:t>r</w:t>
      </w:r>
      <w:r w:rsidRPr="005B58DA">
        <w:rPr>
          <w:rFonts w:ascii="Arial" w:eastAsia="Arial" w:hAnsi="Arial" w:cs="Arial"/>
        </w:rPr>
        <w:t>t</w:t>
      </w:r>
      <w:r w:rsidR="00AB5336">
        <w:rPr>
          <w:rFonts w:ascii="Arial" w:eastAsia="Arial" w:hAnsi="Arial" w:cs="Arial"/>
        </w:rPr>
        <w:t xml:space="preserve">, maintenance and updation schedule </w:t>
      </w:r>
      <w:r w:rsidR="00AB5336">
        <w:rPr>
          <w:rFonts w:ascii="Arial" w:eastAsia="Arial" w:hAnsi="Arial" w:cs="Arial"/>
          <w:spacing w:val="-7"/>
        </w:rPr>
        <w:t xml:space="preserve">and timelines for service delivery </w:t>
      </w:r>
      <w:r w:rsidRPr="005B58DA">
        <w:rPr>
          <w:rFonts w:ascii="Arial" w:eastAsia="Arial" w:hAnsi="Arial" w:cs="Arial"/>
        </w:rPr>
        <w:t>as</w:t>
      </w:r>
      <w:r w:rsidRPr="005B58DA">
        <w:rPr>
          <w:rFonts w:ascii="Arial" w:eastAsia="Arial" w:hAnsi="Arial" w:cs="Arial"/>
          <w:spacing w:val="1"/>
        </w:rPr>
        <w:t xml:space="preserve"> </w:t>
      </w:r>
      <w:r w:rsidRPr="005B58DA">
        <w:rPr>
          <w:rFonts w:ascii="Arial" w:eastAsia="Arial" w:hAnsi="Arial" w:cs="Arial"/>
        </w:rPr>
        <w:t>we</w:t>
      </w:r>
      <w:r w:rsidRPr="005B58DA">
        <w:rPr>
          <w:rFonts w:ascii="Arial" w:eastAsia="Arial" w:hAnsi="Arial" w:cs="Arial"/>
          <w:spacing w:val="1"/>
        </w:rPr>
        <w:t>l</w:t>
      </w:r>
      <w:r w:rsidRPr="005B58DA">
        <w:rPr>
          <w:rFonts w:ascii="Arial" w:eastAsia="Arial" w:hAnsi="Arial" w:cs="Arial"/>
        </w:rPr>
        <w:t>l</w:t>
      </w:r>
      <w:r w:rsidRPr="005B58DA">
        <w:rPr>
          <w:rFonts w:ascii="Arial" w:eastAsia="Arial" w:hAnsi="Arial" w:cs="Arial"/>
          <w:spacing w:val="-4"/>
        </w:rPr>
        <w:t xml:space="preserve"> </w:t>
      </w:r>
      <w:r w:rsidRPr="005B58DA">
        <w:rPr>
          <w:rFonts w:ascii="Arial" w:eastAsia="Arial" w:hAnsi="Arial" w:cs="Arial"/>
        </w:rPr>
        <w:t>as</w:t>
      </w:r>
      <w:r w:rsidRPr="005B58DA">
        <w:rPr>
          <w:rFonts w:ascii="Arial" w:eastAsia="Arial" w:hAnsi="Arial" w:cs="Arial"/>
          <w:spacing w:val="1"/>
        </w:rPr>
        <w:t xml:space="preserve"> </w:t>
      </w:r>
      <w:r w:rsidRPr="005B58DA">
        <w:rPr>
          <w:rFonts w:ascii="Arial" w:eastAsia="Arial" w:hAnsi="Arial" w:cs="Arial"/>
        </w:rPr>
        <w:t>a</w:t>
      </w:r>
      <w:r w:rsidRPr="005B58DA">
        <w:rPr>
          <w:rFonts w:ascii="Arial" w:eastAsia="Arial" w:hAnsi="Arial" w:cs="Arial"/>
          <w:spacing w:val="-2"/>
        </w:rPr>
        <w:t xml:space="preserve"> </w:t>
      </w:r>
      <w:r w:rsidRPr="005B58DA">
        <w:rPr>
          <w:rFonts w:ascii="Arial" w:eastAsia="Arial" w:hAnsi="Arial" w:cs="Arial"/>
          <w:spacing w:val="1"/>
        </w:rPr>
        <w:t>s</w:t>
      </w:r>
      <w:r w:rsidRPr="005B58DA">
        <w:rPr>
          <w:rFonts w:ascii="Arial" w:eastAsia="Arial" w:hAnsi="Arial" w:cs="Arial"/>
        </w:rPr>
        <w:t>e</w:t>
      </w:r>
      <w:r w:rsidRPr="005B58DA">
        <w:rPr>
          <w:rFonts w:ascii="Arial" w:eastAsia="Arial" w:hAnsi="Arial" w:cs="Arial"/>
          <w:spacing w:val="1"/>
        </w:rPr>
        <w:t>rv</w:t>
      </w:r>
      <w:r w:rsidRPr="005B58DA">
        <w:rPr>
          <w:rFonts w:ascii="Arial" w:eastAsia="Arial" w:hAnsi="Arial" w:cs="Arial"/>
          <w:spacing w:val="-1"/>
        </w:rPr>
        <w:t>i</w:t>
      </w:r>
      <w:r w:rsidRPr="005B58DA">
        <w:rPr>
          <w:rFonts w:ascii="Arial" w:eastAsia="Arial" w:hAnsi="Arial" w:cs="Arial"/>
          <w:spacing w:val="1"/>
        </w:rPr>
        <w:t>c</w:t>
      </w:r>
      <w:r w:rsidRPr="005B58DA">
        <w:rPr>
          <w:rFonts w:ascii="Arial" w:eastAsia="Arial" w:hAnsi="Arial" w:cs="Arial"/>
        </w:rPr>
        <w:t>e</w:t>
      </w:r>
      <w:r w:rsidRPr="005B58DA">
        <w:rPr>
          <w:rFonts w:ascii="Arial" w:eastAsia="Arial" w:hAnsi="Arial" w:cs="Arial"/>
          <w:spacing w:val="-7"/>
        </w:rPr>
        <w:t xml:space="preserve"> </w:t>
      </w:r>
      <w:r w:rsidRPr="005B58DA">
        <w:rPr>
          <w:rFonts w:ascii="Arial" w:eastAsia="Arial" w:hAnsi="Arial" w:cs="Arial"/>
        </w:rPr>
        <w:t>e</w:t>
      </w:r>
      <w:r w:rsidRPr="005B58DA">
        <w:rPr>
          <w:rFonts w:ascii="Arial" w:eastAsia="Arial" w:hAnsi="Arial" w:cs="Arial"/>
          <w:spacing w:val="1"/>
        </w:rPr>
        <w:t>sc</w:t>
      </w:r>
      <w:r w:rsidRPr="005B58DA">
        <w:rPr>
          <w:rFonts w:ascii="Arial" w:eastAsia="Arial" w:hAnsi="Arial" w:cs="Arial"/>
        </w:rPr>
        <w:t>a</w:t>
      </w:r>
      <w:r w:rsidRPr="005B58DA">
        <w:rPr>
          <w:rFonts w:ascii="Arial" w:eastAsia="Arial" w:hAnsi="Arial" w:cs="Arial"/>
          <w:spacing w:val="-1"/>
        </w:rPr>
        <w:t>l</w:t>
      </w:r>
      <w:r w:rsidRPr="005B58DA">
        <w:rPr>
          <w:rFonts w:ascii="Arial" w:eastAsia="Arial" w:hAnsi="Arial" w:cs="Arial"/>
          <w:spacing w:val="2"/>
        </w:rPr>
        <w:t>a</w:t>
      </w:r>
      <w:r w:rsidRPr="005B58DA">
        <w:rPr>
          <w:rFonts w:ascii="Arial" w:eastAsia="Arial" w:hAnsi="Arial" w:cs="Arial"/>
        </w:rPr>
        <w:t>t</w:t>
      </w:r>
      <w:r w:rsidRPr="005B58DA">
        <w:rPr>
          <w:rFonts w:ascii="Arial" w:eastAsia="Arial" w:hAnsi="Arial" w:cs="Arial"/>
          <w:spacing w:val="-1"/>
        </w:rPr>
        <w:t>i</w:t>
      </w:r>
      <w:r w:rsidRPr="005B58DA">
        <w:rPr>
          <w:rFonts w:ascii="Arial" w:eastAsia="Arial" w:hAnsi="Arial" w:cs="Arial"/>
          <w:spacing w:val="2"/>
        </w:rPr>
        <w:t>o</w:t>
      </w:r>
      <w:r w:rsidRPr="005B58DA">
        <w:rPr>
          <w:rFonts w:ascii="Arial" w:eastAsia="Arial" w:hAnsi="Arial" w:cs="Arial"/>
        </w:rPr>
        <w:t>n</w:t>
      </w:r>
      <w:r w:rsidRPr="005B58DA">
        <w:rPr>
          <w:rFonts w:ascii="Arial" w:eastAsia="Arial" w:hAnsi="Arial" w:cs="Arial"/>
          <w:spacing w:val="-14"/>
        </w:rPr>
        <w:t xml:space="preserve"> </w:t>
      </w:r>
      <w:r w:rsidRPr="005B58DA">
        <w:rPr>
          <w:rFonts w:ascii="Arial" w:eastAsia="Arial" w:hAnsi="Arial" w:cs="Arial"/>
        </w:rPr>
        <w:t>p</w:t>
      </w:r>
      <w:r w:rsidRPr="005B58DA">
        <w:rPr>
          <w:rFonts w:ascii="Arial" w:eastAsia="Arial" w:hAnsi="Arial" w:cs="Arial"/>
          <w:spacing w:val="1"/>
        </w:rPr>
        <w:t>r</w:t>
      </w:r>
      <w:r w:rsidRPr="005B58DA">
        <w:rPr>
          <w:rFonts w:ascii="Arial" w:eastAsia="Arial" w:hAnsi="Arial" w:cs="Arial"/>
        </w:rPr>
        <w:t>o</w:t>
      </w:r>
      <w:r w:rsidRPr="005B58DA">
        <w:rPr>
          <w:rFonts w:ascii="Arial" w:eastAsia="Arial" w:hAnsi="Arial" w:cs="Arial"/>
          <w:spacing w:val="1"/>
        </w:rPr>
        <w:t>c</w:t>
      </w:r>
      <w:r w:rsidRPr="005B58DA">
        <w:rPr>
          <w:rFonts w:ascii="Arial" w:eastAsia="Arial" w:hAnsi="Arial" w:cs="Arial"/>
        </w:rPr>
        <w:t>e</w:t>
      </w:r>
      <w:r w:rsidRPr="005B58DA">
        <w:rPr>
          <w:rFonts w:ascii="Arial" w:eastAsia="Arial" w:hAnsi="Arial" w:cs="Arial"/>
          <w:spacing w:val="1"/>
        </w:rPr>
        <w:t>ss</w:t>
      </w:r>
      <w:r w:rsidRPr="005B58DA">
        <w:rPr>
          <w:rFonts w:ascii="Arial" w:eastAsia="Arial" w:hAnsi="Arial" w:cs="Arial"/>
        </w:rPr>
        <w:t>.</w:t>
      </w:r>
    </w:p>
    <w:p w:rsidR="005B58DA" w:rsidRPr="005B58DA" w:rsidRDefault="005B58DA" w:rsidP="006939AE">
      <w:pPr>
        <w:pStyle w:val="Heading1"/>
        <w:numPr>
          <w:ilvl w:val="0"/>
          <w:numId w:val="0"/>
        </w:numPr>
        <w:rPr>
          <w:rFonts w:ascii="Arial" w:hAnsi="Arial" w:cs="Arial"/>
        </w:rPr>
      </w:pPr>
      <w:r w:rsidRPr="006939AE">
        <w:rPr>
          <w:rFonts w:ascii="Arial" w:hAnsi="Arial" w:cs="Arial"/>
        </w:rPr>
        <w:t>Additional Options</w:t>
      </w:r>
    </w:p>
    <w:p w:rsidR="005B58DA" w:rsidRPr="005B58DA" w:rsidRDefault="005B58DA" w:rsidP="00144971">
      <w:pPr>
        <w:spacing w:before="1"/>
        <w:ind w:right="274"/>
        <w:rPr>
          <w:rFonts w:ascii="Arial" w:eastAsia="Arial" w:hAnsi="Arial" w:cs="Arial"/>
        </w:rPr>
      </w:pPr>
      <w:r w:rsidRPr="005B58DA">
        <w:rPr>
          <w:rFonts w:ascii="Arial" w:eastAsia="Arial" w:hAnsi="Arial" w:cs="Arial"/>
          <w:spacing w:val="-1"/>
        </w:rPr>
        <w:t>Al</w:t>
      </w:r>
      <w:r w:rsidRPr="005B58DA">
        <w:rPr>
          <w:rFonts w:ascii="Arial" w:eastAsia="Arial" w:hAnsi="Arial" w:cs="Arial"/>
          <w:spacing w:val="2"/>
        </w:rPr>
        <w:t>t</w:t>
      </w:r>
      <w:r w:rsidRPr="005B58DA">
        <w:rPr>
          <w:rFonts w:ascii="Arial" w:eastAsia="Arial" w:hAnsi="Arial" w:cs="Arial"/>
        </w:rPr>
        <w:t>ho</w:t>
      </w:r>
      <w:r w:rsidRPr="005B58DA">
        <w:rPr>
          <w:rFonts w:ascii="Arial" w:eastAsia="Arial" w:hAnsi="Arial" w:cs="Arial"/>
          <w:spacing w:val="2"/>
        </w:rPr>
        <w:t>u</w:t>
      </w:r>
      <w:r w:rsidRPr="005B58DA">
        <w:rPr>
          <w:rFonts w:ascii="Arial" w:eastAsia="Arial" w:hAnsi="Arial" w:cs="Arial"/>
        </w:rPr>
        <w:t>gh</w:t>
      </w:r>
      <w:r w:rsidRPr="005B58DA">
        <w:rPr>
          <w:rFonts w:ascii="Arial" w:eastAsia="Arial" w:hAnsi="Arial" w:cs="Arial"/>
          <w:spacing w:val="-9"/>
        </w:rPr>
        <w:t xml:space="preserve"> </w:t>
      </w:r>
      <w:r w:rsidRPr="005B58DA">
        <w:rPr>
          <w:rFonts w:ascii="Arial" w:eastAsia="Arial" w:hAnsi="Arial" w:cs="Arial"/>
          <w:spacing w:val="2"/>
        </w:rPr>
        <w:t>PTCL</w:t>
      </w:r>
      <w:r w:rsidRPr="005B58DA">
        <w:rPr>
          <w:rFonts w:ascii="Arial" w:eastAsia="Arial" w:hAnsi="Arial" w:cs="Arial"/>
          <w:spacing w:val="-3"/>
        </w:rPr>
        <w:t xml:space="preserve"> </w:t>
      </w:r>
      <w:r w:rsidRPr="005B58DA">
        <w:rPr>
          <w:rFonts w:ascii="Arial" w:eastAsia="Arial" w:hAnsi="Arial" w:cs="Arial"/>
        </w:rPr>
        <w:t>has</w:t>
      </w:r>
      <w:r w:rsidRPr="005B58DA">
        <w:rPr>
          <w:rFonts w:ascii="Arial" w:eastAsia="Arial" w:hAnsi="Arial" w:cs="Arial"/>
          <w:spacing w:val="-2"/>
        </w:rPr>
        <w:t xml:space="preserve"> </w:t>
      </w:r>
      <w:r w:rsidRPr="005B58DA">
        <w:rPr>
          <w:rFonts w:ascii="Arial" w:eastAsia="Arial" w:hAnsi="Arial" w:cs="Arial"/>
        </w:rPr>
        <w:t>t</w:t>
      </w:r>
      <w:r w:rsidRPr="005B58DA">
        <w:rPr>
          <w:rFonts w:ascii="Arial" w:eastAsia="Arial" w:hAnsi="Arial" w:cs="Arial"/>
          <w:spacing w:val="2"/>
        </w:rPr>
        <w:t>h</w:t>
      </w:r>
      <w:r w:rsidRPr="005B58DA">
        <w:rPr>
          <w:rFonts w:ascii="Arial" w:eastAsia="Arial" w:hAnsi="Arial" w:cs="Arial"/>
        </w:rPr>
        <w:t>e</w:t>
      </w:r>
      <w:r w:rsidRPr="005B58DA">
        <w:rPr>
          <w:rFonts w:ascii="Arial" w:eastAsia="Arial" w:hAnsi="Arial" w:cs="Arial"/>
          <w:spacing w:val="1"/>
        </w:rPr>
        <w:t>s</w:t>
      </w:r>
      <w:r w:rsidRPr="005B58DA">
        <w:rPr>
          <w:rFonts w:ascii="Arial" w:eastAsia="Arial" w:hAnsi="Arial" w:cs="Arial"/>
        </w:rPr>
        <w:t>e</w:t>
      </w:r>
      <w:r w:rsidRPr="005B58DA">
        <w:rPr>
          <w:rFonts w:ascii="Arial" w:eastAsia="Arial" w:hAnsi="Arial" w:cs="Arial"/>
          <w:spacing w:val="-6"/>
        </w:rPr>
        <w:t xml:space="preserve"> </w:t>
      </w:r>
      <w:r w:rsidRPr="005B58DA">
        <w:rPr>
          <w:rFonts w:ascii="Arial" w:eastAsia="Arial" w:hAnsi="Arial" w:cs="Arial"/>
          <w:spacing w:val="1"/>
        </w:rPr>
        <w:t>s</w:t>
      </w:r>
      <w:r w:rsidRPr="005B58DA">
        <w:rPr>
          <w:rFonts w:ascii="Arial" w:eastAsia="Arial" w:hAnsi="Arial" w:cs="Arial"/>
        </w:rPr>
        <w:t>pe</w:t>
      </w:r>
      <w:r w:rsidRPr="005B58DA">
        <w:rPr>
          <w:rFonts w:ascii="Arial" w:eastAsia="Arial" w:hAnsi="Arial" w:cs="Arial"/>
          <w:spacing w:val="1"/>
        </w:rPr>
        <w:t>c</w:t>
      </w:r>
      <w:r w:rsidRPr="005B58DA">
        <w:rPr>
          <w:rFonts w:ascii="Arial" w:eastAsia="Arial" w:hAnsi="Arial" w:cs="Arial"/>
          <w:spacing w:val="-1"/>
        </w:rPr>
        <w:t>i</w:t>
      </w:r>
      <w:r w:rsidRPr="005B58DA">
        <w:rPr>
          <w:rFonts w:ascii="Arial" w:eastAsia="Arial" w:hAnsi="Arial" w:cs="Arial"/>
          <w:spacing w:val="2"/>
        </w:rPr>
        <w:t>f</w:t>
      </w:r>
      <w:r w:rsidRPr="005B58DA">
        <w:rPr>
          <w:rFonts w:ascii="Arial" w:eastAsia="Arial" w:hAnsi="Arial" w:cs="Arial"/>
          <w:spacing w:val="-1"/>
        </w:rPr>
        <w:t>i</w:t>
      </w:r>
      <w:r w:rsidRPr="005B58DA">
        <w:rPr>
          <w:rFonts w:ascii="Arial" w:eastAsia="Arial" w:hAnsi="Arial" w:cs="Arial"/>
        </w:rPr>
        <w:t>c</w:t>
      </w:r>
      <w:r w:rsidRPr="005B58DA">
        <w:rPr>
          <w:rFonts w:ascii="Arial" w:eastAsia="Arial" w:hAnsi="Arial" w:cs="Arial"/>
          <w:spacing w:val="-6"/>
        </w:rPr>
        <w:t xml:space="preserve"> </w:t>
      </w:r>
      <w:r w:rsidRPr="005B58DA">
        <w:rPr>
          <w:rFonts w:ascii="Arial" w:eastAsia="Arial" w:hAnsi="Arial" w:cs="Arial"/>
          <w:spacing w:val="1"/>
        </w:rPr>
        <w:t>r</w:t>
      </w:r>
      <w:r w:rsidRPr="005B58DA">
        <w:rPr>
          <w:rFonts w:ascii="Arial" w:eastAsia="Arial" w:hAnsi="Arial" w:cs="Arial"/>
        </w:rPr>
        <w:t>eq</w:t>
      </w:r>
      <w:r w:rsidRPr="005B58DA">
        <w:rPr>
          <w:rFonts w:ascii="Arial" w:eastAsia="Arial" w:hAnsi="Arial" w:cs="Arial"/>
          <w:spacing w:val="2"/>
        </w:rPr>
        <w:t>u</w:t>
      </w:r>
      <w:r w:rsidRPr="005B58DA">
        <w:rPr>
          <w:rFonts w:ascii="Arial" w:eastAsia="Arial" w:hAnsi="Arial" w:cs="Arial"/>
          <w:spacing w:val="-1"/>
        </w:rPr>
        <w:t>i</w:t>
      </w:r>
      <w:r w:rsidRPr="005B58DA">
        <w:rPr>
          <w:rFonts w:ascii="Arial" w:eastAsia="Arial" w:hAnsi="Arial" w:cs="Arial"/>
          <w:spacing w:val="1"/>
        </w:rPr>
        <w:t>r</w:t>
      </w:r>
      <w:r w:rsidRPr="005B58DA">
        <w:rPr>
          <w:rFonts w:ascii="Arial" w:eastAsia="Arial" w:hAnsi="Arial" w:cs="Arial"/>
        </w:rPr>
        <w:t>e</w:t>
      </w:r>
      <w:r w:rsidRPr="005B58DA">
        <w:rPr>
          <w:rFonts w:ascii="Arial" w:eastAsia="Arial" w:hAnsi="Arial" w:cs="Arial"/>
          <w:spacing w:val="4"/>
        </w:rPr>
        <w:t>m</w:t>
      </w:r>
      <w:r w:rsidRPr="005B58DA">
        <w:rPr>
          <w:rFonts w:ascii="Arial" w:eastAsia="Arial" w:hAnsi="Arial" w:cs="Arial"/>
        </w:rPr>
        <w:t>ent</w:t>
      </w:r>
      <w:r w:rsidRPr="005B58DA">
        <w:rPr>
          <w:rFonts w:ascii="Arial" w:eastAsia="Arial" w:hAnsi="Arial" w:cs="Arial"/>
          <w:spacing w:val="1"/>
        </w:rPr>
        <w:t>s</w:t>
      </w:r>
      <w:r w:rsidRPr="005B58DA">
        <w:rPr>
          <w:rFonts w:ascii="Arial" w:eastAsia="Arial" w:hAnsi="Arial" w:cs="Arial"/>
        </w:rPr>
        <w:t>,</w:t>
      </w:r>
      <w:r w:rsidRPr="005B58DA">
        <w:rPr>
          <w:rFonts w:ascii="Arial" w:eastAsia="Arial" w:hAnsi="Arial" w:cs="Arial"/>
          <w:spacing w:val="-12"/>
        </w:rPr>
        <w:t xml:space="preserve"> </w:t>
      </w:r>
      <w:r w:rsidRPr="005B58DA">
        <w:rPr>
          <w:rFonts w:ascii="Arial" w:eastAsia="Arial" w:hAnsi="Arial" w:cs="Arial"/>
          <w:spacing w:val="1"/>
        </w:rPr>
        <w:t>i</w:t>
      </w:r>
      <w:r w:rsidRPr="005B58DA">
        <w:rPr>
          <w:rFonts w:ascii="Arial" w:eastAsia="Arial" w:hAnsi="Arial" w:cs="Arial"/>
        </w:rPr>
        <w:t>t</w:t>
      </w:r>
      <w:r w:rsidRPr="005B58DA">
        <w:rPr>
          <w:rFonts w:ascii="Arial" w:eastAsia="Arial" w:hAnsi="Arial" w:cs="Arial"/>
          <w:spacing w:val="-1"/>
        </w:rPr>
        <w:t xml:space="preserve"> i</w:t>
      </w:r>
      <w:r w:rsidRPr="005B58DA">
        <w:rPr>
          <w:rFonts w:ascii="Arial" w:eastAsia="Arial" w:hAnsi="Arial" w:cs="Arial"/>
        </w:rPr>
        <w:t xml:space="preserve">s </w:t>
      </w:r>
      <w:r w:rsidRPr="005B58DA">
        <w:rPr>
          <w:rFonts w:ascii="Arial" w:eastAsia="Arial" w:hAnsi="Arial" w:cs="Arial"/>
          <w:spacing w:val="2"/>
        </w:rPr>
        <w:t>a</w:t>
      </w:r>
      <w:r w:rsidRPr="005B58DA">
        <w:rPr>
          <w:rFonts w:ascii="Arial" w:eastAsia="Arial" w:hAnsi="Arial" w:cs="Arial"/>
          <w:spacing w:val="-1"/>
        </w:rPr>
        <w:t>l</w:t>
      </w:r>
      <w:r w:rsidRPr="005B58DA">
        <w:rPr>
          <w:rFonts w:ascii="Arial" w:eastAsia="Arial" w:hAnsi="Arial" w:cs="Arial"/>
          <w:spacing w:val="1"/>
        </w:rPr>
        <w:t>s</w:t>
      </w:r>
      <w:r w:rsidRPr="005B58DA">
        <w:rPr>
          <w:rFonts w:ascii="Arial" w:eastAsia="Arial" w:hAnsi="Arial" w:cs="Arial"/>
        </w:rPr>
        <w:t>o</w:t>
      </w:r>
      <w:r w:rsidRPr="005B58DA">
        <w:rPr>
          <w:rFonts w:ascii="Arial" w:eastAsia="Arial" w:hAnsi="Arial" w:cs="Arial"/>
          <w:spacing w:val="-5"/>
        </w:rPr>
        <w:t xml:space="preserve"> </w:t>
      </w:r>
      <w:r w:rsidRPr="005B58DA">
        <w:rPr>
          <w:rFonts w:ascii="Arial" w:eastAsia="Arial" w:hAnsi="Arial" w:cs="Arial"/>
          <w:spacing w:val="1"/>
        </w:rPr>
        <w:t>i</w:t>
      </w:r>
      <w:r w:rsidRPr="005B58DA">
        <w:rPr>
          <w:rFonts w:ascii="Arial" w:eastAsia="Arial" w:hAnsi="Arial" w:cs="Arial"/>
        </w:rPr>
        <w:t>nte</w:t>
      </w:r>
      <w:r w:rsidRPr="005B58DA">
        <w:rPr>
          <w:rFonts w:ascii="Arial" w:eastAsia="Arial" w:hAnsi="Arial" w:cs="Arial"/>
          <w:spacing w:val="1"/>
        </w:rPr>
        <w:t>r</w:t>
      </w:r>
      <w:r w:rsidRPr="005B58DA">
        <w:rPr>
          <w:rFonts w:ascii="Arial" w:eastAsia="Arial" w:hAnsi="Arial" w:cs="Arial"/>
        </w:rPr>
        <w:t>e</w:t>
      </w:r>
      <w:r w:rsidRPr="005B58DA">
        <w:rPr>
          <w:rFonts w:ascii="Arial" w:eastAsia="Arial" w:hAnsi="Arial" w:cs="Arial"/>
          <w:spacing w:val="1"/>
        </w:rPr>
        <w:t>s</w:t>
      </w:r>
      <w:r w:rsidRPr="005B58DA">
        <w:rPr>
          <w:rFonts w:ascii="Arial" w:eastAsia="Arial" w:hAnsi="Arial" w:cs="Arial"/>
        </w:rPr>
        <w:t>t</w:t>
      </w:r>
      <w:r w:rsidRPr="005B58DA">
        <w:rPr>
          <w:rFonts w:ascii="Arial" w:eastAsia="Arial" w:hAnsi="Arial" w:cs="Arial"/>
          <w:spacing w:val="2"/>
        </w:rPr>
        <w:t>e</w:t>
      </w:r>
      <w:r w:rsidRPr="005B58DA">
        <w:rPr>
          <w:rFonts w:ascii="Arial" w:eastAsia="Arial" w:hAnsi="Arial" w:cs="Arial"/>
        </w:rPr>
        <w:t>d</w:t>
      </w:r>
      <w:r w:rsidRPr="005B58DA">
        <w:rPr>
          <w:rFonts w:ascii="Arial" w:eastAsia="Arial" w:hAnsi="Arial" w:cs="Arial"/>
          <w:spacing w:val="-10"/>
        </w:rPr>
        <w:t xml:space="preserve"> </w:t>
      </w:r>
      <w:r w:rsidRPr="005B58DA">
        <w:rPr>
          <w:rFonts w:ascii="Arial" w:eastAsia="Arial" w:hAnsi="Arial" w:cs="Arial"/>
          <w:spacing w:val="1"/>
        </w:rPr>
        <w:t>i</w:t>
      </w:r>
      <w:r w:rsidRPr="005B58DA">
        <w:rPr>
          <w:rFonts w:ascii="Arial" w:eastAsia="Arial" w:hAnsi="Arial" w:cs="Arial"/>
        </w:rPr>
        <w:t>n</w:t>
      </w:r>
      <w:r w:rsidRPr="005B58DA">
        <w:rPr>
          <w:rFonts w:ascii="Arial" w:eastAsia="Arial" w:hAnsi="Arial" w:cs="Arial"/>
          <w:spacing w:val="2"/>
        </w:rPr>
        <w:t xml:space="preserve"> </w:t>
      </w:r>
      <w:r w:rsidRPr="005B58DA">
        <w:rPr>
          <w:rFonts w:ascii="Arial" w:eastAsia="Arial" w:hAnsi="Arial" w:cs="Arial"/>
          <w:spacing w:val="-4"/>
        </w:rPr>
        <w:t>y</w:t>
      </w:r>
      <w:r w:rsidRPr="005B58DA">
        <w:rPr>
          <w:rFonts w:ascii="Arial" w:eastAsia="Arial" w:hAnsi="Arial" w:cs="Arial"/>
        </w:rPr>
        <w:t>our</w:t>
      </w:r>
      <w:r w:rsidRPr="005B58DA">
        <w:rPr>
          <w:rFonts w:ascii="Arial" w:eastAsia="Arial" w:hAnsi="Arial" w:cs="Arial"/>
          <w:spacing w:val="-1"/>
        </w:rPr>
        <w:t xml:space="preserve"> </w:t>
      </w:r>
      <w:r w:rsidRPr="005B58DA">
        <w:rPr>
          <w:rFonts w:ascii="Arial" w:eastAsia="Arial" w:hAnsi="Arial" w:cs="Arial"/>
          <w:spacing w:val="1"/>
        </w:rPr>
        <w:t>i</w:t>
      </w:r>
      <w:r w:rsidRPr="005B58DA">
        <w:rPr>
          <w:rFonts w:ascii="Arial" w:eastAsia="Arial" w:hAnsi="Arial" w:cs="Arial"/>
        </w:rPr>
        <w:t>deas</w:t>
      </w:r>
      <w:r w:rsidRPr="005B58DA">
        <w:rPr>
          <w:rFonts w:ascii="Arial" w:eastAsia="Arial" w:hAnsi="Arial" w:cs="Arial"/>
          <w:spacing w:val="-4"/>
        </w:rPr>
        <w:t xml:space="preserve"> </w:t>
      </w:r>
      <w:r w:rsidRPr="005B58DA">
        <w:rPr>
          <w:rFonts w:ascii="Arial" w:eastAsia="Arial" w:hAnsi="Arial" w:cs="Arial"/>
          <w:spacing w:val="2"/>
        </w:rPr>
        <w:t>f</w:t>
      </w:r>
      <w:r w:rsidRPr="005B58DA">
        <w:rPr>
          <w:rFonts w:ascii="Arial" w:eastAsia="Arial" w:hAnsi="Arial" w:cs="Arial"/>
        </w:rPr>
        <w:t>or</w:t>
      </w:r>
      <w:r w:rsidRPr="005B58DA">
        <w:rPr>
          <w:rFonts w:ascii="Arial" w:eastAsia="Arial" w:hAnsi="Arial" w:cs="Arial"/>
          <w:spacing w:val="-1"/>
        </w:rPr>
        <w:t xml:space="preserve"> </w:t>
      </w:r>
      <w:r w:rsidR="00144971">
        <w:rPr>
          <w:rFonts w:ascii="Arial" w:eastAsia="Arial" w:hAnsi="Arial" w:cs="Arial"/>
        </w:rPr>
        <w:t xml:space="preserve">the </w:t>
      </w:r>
      <w:r w:rsidRPr="005B58DA">
        <w:rPr>
          <w:rFonts w:ascii="Arial" w:eastAsia="Arial" w:hAnsi="Arial" w:cs="Arial"/>
        </w:rPr>
        <w:t>app</w:t>
      </w:r>
      <w:r w:rsidRPr="005B58DA">
        <w:rPr>
          <w:rFonts w:ascii="Arial" w:eastAsia="Arial" w:hAnsi="Arial" w:cs="Arial"/>
          <w:spacing w:val="1"/>
        </w:rPr>
        <w:t>r</w:t>
      </w:r>
      <w:r w:rsidRPr="005B58DA">
        <w:rPr>
          <w:rFonts w:ascii="Arial" w:eastAsia="Arial" w:hAnsi="Arial" w:cs="Arial"/>
          <w:spacing w:val="2"/>
        </w:rPr>
        <w:t>o</w:t>
      </w:r>
      <w:r w:rsidRPr="005B58DA">
        <w:rPr>
          <w:rFonts w:ascii="Arial" w:eastAsia="Arial" w:hAnsi="Arial" w:cs="Arial"/>
        </w:rPr>
        <w:t>a</w:t>
      </w:r>
      <w:r w:rsidRPr="005B58DA">
        <w:rPr>
          <w:rFonts w:ascii="Arial" w:eastAsia="Arial" w:hAnsi="Arial" w:cs="Arial"/>
          <w:spacing w:val="1"/>
        </w:rPr>
        <w:t>c</w:t>
      </w:r>
      <w:r w:rsidRPr="005B58DA">
        <w:rPr>
          <w:rFonts w:ascii="Arial" w:eastAsia="Arial" w:hAnsi="Arial" w:cs="Arial"/>
        </w:rPr>
        <w:t>h</w:t>
      </w:r>
      <w:r w:rsidRPr="005B58DA">
        <w:rPr>
          <w:rFonts w:ascii="Arial" w:eastAsia="Arial" w:hAnsi="Arial" w:cs="Arial"/>
          <w:spacing w:val="-9"/>
        </w:rPr>
        <w:t xml:space="preserve"> </w:t>
      </w:r>
      <w:r w:rsidRPr="005B58DA">
        <w:rPr>
          <w:rFonts w:ascii="Arial" w:eastAsia="Arial" w:hAnsi="Arial" w:cs="Arial"/>
        </w:rPr>
        <w:t xml:space="preserve">of </w:t>
      </w:r>
      <w:r w:rsidRPr="005B58DA">
        <w:rPr>
          <w:rFonts w:ascii="Arial" w:eastAsia="Arial" w:hAnsi="Arial" w:cs="Arial"/>
          <w:spacing w:val="1"/>
        </w:rPr>
        <w:t>r</w:t>
      </w:r>
      <w:r w:rsidRPr="005B58DA">
        <w:rPr>
          <w:rFonts w:ascii="Arial" w:eastAsia="Arial" w:hAnsi="Arial" w:cs="Arial"/>
        </w:rPr>
        <w:t>ede</w:t>
      </w:r>
      <w:r w:rsidRPr="005B58DA">
        <w:rPr>
          <w:rFonts w:ascii="Arial" w:eastAsia="Arial" w:hAnsi="Arial" w:cs="Arial"/>
          <w:spacing w:val="1"/>
        </w:rPr>
        <w:t>si</w:t>
      </w:r>
      <w:r w:rsidRPr="005B58DA">
        <w:rPr>
          <w:rFonts w:ascii="Arial" w:eastAsia="Arial" w:hAnsi="Arial" w:cs="Arial"/>
        </w:rPr>
        <w:t>g</w:t>
      </w:r>
      <w:r w:rsidRPr="005B58DA">
        <w:rPr>
          <w:rFonts w:ascii="Arial" w:eastAsia="Arial" w:hAnsi="Arial" w:cs="Arial"/>
          <w:spacing w:val="2"/>
        </w:rPr>
        <w:t>n</w:t>
      </w:r>
      <w:r w:rsidRPr="005B58DA">
        <w:rPr>
          <w:rFonts w:ascii="Arial" w:eastAsia="Arial" w:hAnsi="Arial" w:cs="Arial"/>
          <w:spacing w:val="-1"/>
        </w:rPr>
        <w:t>i</w:t>
      </w:r>
      <w:r w:rsidRPr="005B58DA">
        <w:rPr>
          <w:rFonts w:ascii="Arial" w:eastAsia="Arial" w:hAnsi="Arial" w:cs="Arial"/>
        </w:rPr>
        <w:t>ng</w:t>
      </w:r>
      <w:r w:rsidRPr="005B58DA">
        <w:rPr>
          <w:rFonts w:ascii="Arial" w:eastAsia="Arial" w:hAnsi="Arial" w:cs="Arial"/>
          <w:spacing w:val="-8"/>
        </w:rPr>
        <w:t xml:space="preserve"> </w:t>
      </w:r>
      <w:r w:rsidRPr="005B58DA">
        <w:rPr>
          <w:rFonts w:ascii="Arial" w:eastAsia="Arial" w:hAnsi="Arial" w:cs="Arial"/>
        </w:rPr>
        <w:t>t</w:t>
      </w:r>
      <w:r w:rsidRPr="005B58DA">
        <w:rPr>
          <w:rFonts w:ascii="Arial" w:eastAsia="Arial" w:hAnsi="Arial" w:cs="Arial"/>
          <w:spacing w:val="2"/>
        </w:rPr>
        <w:t>h</w:t>
      </w:r>
      <w:r w:rsidRPr="005B58DA">
        <w:rPr>
          <w:rFonts w:ascii="Arial" w:eastAsia="Arial" w:hAnsi="Arial" w:cs="Arial"/>
        </w:rPr>
        <w:t>e</w:t>
      </w:r>
      <w:r w:rsidRPr="005B58DA">
        <w:rPr>
          <w:rFonts w:ascii="Arial" w:eastAsia="Arial" w:hAnsi="Arial" w:cs="Arial"/>
          <w:spacing w:val="-4"/>
        </w:rPr>
        <w:t xml:space="preserve"> </w:t>
      </w:r>
      <w:r w:rsidRPr="005B58DA">
        <w:rPr>
          <w:rFonts w:ascii="Arial" w:eastAsia="Arial" w:hAnsi="Arial" w:cs="Arial"/>
          <w:spacing w:val="1"/>
        </w:rPr>
        <w:t>s</w:t>
      </w:r>
      <w:r w:rsidRPr="005B58DA">
        <w:rPr>
          <w:rFonts w:ascii="Arial" w:eastAsia="Arial" w:hAnsi="Arial" w:cs="Arial"/>
          <w:spacing w:val="2"/>
        </w:rPr>
        <w:t>t</w:t>
      </w:r>
      <w:r w:rsidRPr="005B58DA">
        <w:rPr>
          <w:rFonts w:ascii="Arial" w:eastAsia="Arial" w:hAnsi="Arial" w:cs="Arial"/>
          <w:spacing w:val="-4"/>
        </w:rPr>
        <w:t>y</w:t>
      </w:r>
      <w:r w:rsidRPr="005B58DA">
        <w:rPr>
          <w:rFonts w:ascii="Arial" w:eastAsia="Arial" w:hAnsi="Arial" w:cs="Arial"/>
          <w:spacing w:val="1"/>
        </w:rPr>
        <w:t>l</w:t>
      </w:r>
      <w:r w:rsidRPr="005B58DA">
        <w:rPr>
          <w:rFonts w:ascii="Arial" w:eastAsia="Arial" w:hAnsi="Arial" w:cs="Arial"/>
        </w:rPr>
        <w:t>e</w:t>
      </w:r>
      <w:r w:rsidRPr="005B58DA">
        <w:rPr>
          <w:rFonts w:ascii="Arial" w:eastAsia="Arial" w:hAnsi="Arial" w:cs="Arial"/>
          <w:spacing w:val="-5"/>
        </w:rPr>
        <w:t xml:space="preserve"> </w:t>
      </w:r>
      <w:r w:rsidRPr="005B58DA">
        <w:rPr>
          <w:rFonts w:ascii="Arial" w:eastAsia="Arial" w:hAnsi="Arial" w:cs="Arial"/>
        </w:rPr>
        <w:t>of t</w:t>
      </w:r>
      <w:r w:rsidRPr="005B58DA">
        <w:rPr>
          <w:rFonts w:ascii="Arial" w:eastAsia="Arial" w:hAnsi="Arial" w:cs="Arial"/>
          <w:spacing w:val="2"/>
        </w:rPr>
        <w:t>h</w:t>
      </w:r>
      <w:r w:rsidRPr="005B58DA">
        <w:rPr>
          <w:rFonts w:ascii="Arial" w:eastAsia="Arial" w:hAnsi="Arial" w:cs="Arial"/>
        </w:rPr>
        <w:t>e</w:t>
      </w:r>
      <w:r w:rsidRPr="005B58DA">
        <w:rPr>
          <w:rFonts w:ascii="Arial" w:eastAsia="Arial" w:hAnsi="Arial" w:cs="Arial"/>
          <w:spacing w:val="-4"/>
        </w:rPr>
        <w:t xml:space="preserve"> </w:t>
      </w:r>
      <w:r w:rsidRPr="005B58DA">
        <w:rPr>
          <w:rFonts w:ascii="Arial" w:eastAsia="Arial" w:hAnsi="Arial" w:cs="Arial"/>
          <w:spacing w:val="1"/>
        </w:rPr>
        <w:t xml:space="preserve">PTCL’s </w:t>
      </w:r>
      <w:r w:rsidRPr="005B58DA">
        <w:rPr>
          <w:rFonts w:ascii="Arial" w:eastAsia="Arial" w:hAnsi="Arial" w:cs="Arial"/>
          <w:spacing w:val="-2"/>
        </w:rPr>
        <w:t>w</w:t>
      </w:r>
      <w:r w:rsidRPr="005B58DA">
        <w:rPr>
          <w:rFonts w:ascii="Arial" w:eastAsia="Arial" w:hAnsi="Arial" w:cs="Arial"/>
          <w:spacing w:val="2"/>
        </w:rPr>
        <w:t>eb</w:t>
      </w:r>
      <w:r w:rsidRPr="005B58DA">
        <w:rPr>
          <w:rFonts w:ascii="Arial" w:eastAsia="Arial" w:hAnsi="Arial" w:cs="Arial"/>
          <w:spacing w:val="1"/>
        </w:rPr>
        <w:t>s</w:t>
      </w:r>
      <w:r w:rsidRPr="005B58DA">
        <w:rPr>
          <w:rFonts w:ascii="Arial" w:eastAsia="Arial" w:hAnsi="Arial" w:cs="Arial"/>
          <w:spacing w:val="-1"/>
        </w:rPr>
        <w:t>i</w:t>
      </w:r>
      <w:r w:rsidRPr="005B58DA">
        <w:rPr>
          <w:rFonts w:ascii="Arial" w:eastAsia="Arial" w:hAnsi="Arial" w:cs="Arial"/>
        </w:rPr>
        <w:t>te.</w:t>
      </w:r>
      <w:r w:rsidRPr="005B58DA">
        <w:rPr>
          <w:rFonts w:ascii="Arial" w:eastAsia="Arial" w:hAnsi="Arial" w:cs="Arial"/>
          <w:spacing w:val="-10"/>
        </w:rPr>
        <w:t xml:space="preserve"> </w:t>
      </w:r>
      <w:r w:rsidRPr="005B58DA">
        <w:rPr>
          <w:rFonts w:ascii="Arial" w:eastAsia="Arial" w:hAnsi="Arial" w:cs="Arial"/>
          <w:spacing w:val="9"/>
        </w:rPr>
        <w:t>W</w:t>
      </w:r>
      <w:r w:rsidRPr="005B58DA">
        <w:rPr>
          <w:rFonts w:ascii="Arial" w:eastAsia="Arial" w:hAnsi="Arial" w:cs="Arial"/>
        </w:rPr>
        <w:t>e</w:t>
      </w:r>
      <w:r w:rsidRPr="005B58DA">
        <w:rPr>
          <w:rFonts w:ascii="Arial" w:eastAsia="Arial" w:hAnsi="Arial" w:cs="Arial"/>
          <w:spacing w:val="-4"/>
        </w:rPr>
        <w:t xml:space="preserve"> </w:t>
      </w:r>
      <w:r w:rsidRPr="005B58DA">
        <w:rPr>
          <w:rFonts w:ascii="Arial" w:eastAsia="Arial" w:hAnsi="Arial" w:cs="Arial"/>
        </w:rPr>
        <w:t>en</w:t>
      </w:r>
      <w:r w:rsidRPr="005B58DA">
        <w:rPr>
          <w:rFonts w:ascii="Arial" w:eastAsia="Arial" w:hAnsi="Arial" w:cs="Arial"/>
          <w:spacing w:val="1"/>
        </w:rPr>
        <w:t>c</w:t>
      </w:r>
      <w:r w:rsidRPr="005B58DA">
        <w:rPr>
          <w:rFonts w:ascii="Arial" w:eastAsia="Arial" w:hAnsi="Arial" w:cs="Arial"/>
        </w:rPr>
        <w:t>ou</w:t>
      </w:r>
      <w:r w:rsidRPr="005B58DA">
        <w:rPr>
          <w:rFonts w:ascii="Arial" w:eastAsia="Arial" w:hAnsi="Arial" w:cs="Arial"/>
          <w:spacing w:val="1"/>
        </w:rPr>
        <w:t>r</w:t>
      </w:r>
      <w:r w:rsidRPr="005B58DA">
        <w:rPr>
          <w:rFonts w:ascii="Arial" w:eastAsia="Arial" w:hAnsi="Arial" w:cs="Arial"/>
        </w:rPr>
        <w:t>age</w:t>
      </w:r>
      <w:r w:rsidRPr="005B58DA">
        <w:rPr>
          <w:rFonts w:ascii="Arial" w:eastAsia="Arial" w:hAnsi="Arial" w:cs="Arial"/>
          <w:spacing w:val="-10"/>
        </w:rPr>
        <w:t xml:space="preserve"> </w:t>
      </w:r>
      <w:r w:rsidRPr="005B58DA">
        <w:rPr>
          <w:rFonts w:ascii="Arial" w:eastAsia="Arial" w:hAnsi="Arial" w:cs="Arial"/>
          <w:spacing w:val="1"/>
        </w:rPr>
        <w:t>r</w:t>
      </w:r>
      <w:r w:rsidRPr="005B58DA">
        <w:rPr>
          <w:rFonts w:ascii="Arial" w:eastAsia="Arial" w:hAnsi="Arial" w:cs="Arial"/>
        </w:rPr>
        <w:t>e</w:t>
      </w:r>
      <w:r w:rsidRPr="005B58DA">
        <w:rPr>
          <w:rFonts w:ascii="Arial" w:eastAsia="Arial" w:hAnsi="Arial" w:cs="Arial"/>
          <w:spacing w:val="1"/>
        </w:rPr>
        <w:t>s</w:t>
      </w:r>
      <w:r w:rsidRPr="005B58DA">
        <w:rPr>
          <w:rFonts w:ascii="Arial" w:eastAsia="Arial" w:hAnsi="Arial" w:cs="Arial"/>
          <w:spacing w:val="2"/>
        </w:rPr>
        <w:t>p</w:t>
      </w:r>
      <w:r w:rsidRPr="005B58DA">
        <w:rPr>
          <w:rFonts w:ascii="Arial" w:eastAsia="Arial" w:hAnsi="Arial" w:cs="Arial"/>
        </w:rPr>
        <w:t>o</w:t>
      </w:r>
      <w:r w:rsidRPr="005B58DA">
        <w:rPr>
          <w:rFonts w:ascii="Arial" w:eastAsia="Arial" w:hAnsi="Arial" w:cs="Arial"/>
          <w:spacing w:val="2"/>
        </w:rPr>
        <w:t>n</w:t>
      </w:r>
      <w:r w:rsidRPr="005B58DA">
        <w:rPr>
          <w:rFonts w:ascii="Arial" w:eastAsia="Arial" w:hAnsi="Arial" w:cs="Arial"/>
        </w:rPr>
        <w:t>dents</w:t>
      </w:r>
      <w:r w:rsidRPr="005B58DA">
        <w:rPr>
          <w:rFonts w:ascii="Arial" w:eastAsia="Arial" w:hAnsi="Arial" w:cs="Arial"/>
          <w:spacing w:val="-10"/>
        </w:rPr>
        <w:t xml:space="preserve"> </w:t>
      </w:r>
      <w:r w:rsidRPr="005B58DA">
        <w:rPr>
          <w:rFonts w:ascii="Arial" w:eastAsia="Arial" w:hAnsi="Arial" w:cs="Arial"/>
          <w:spacing w:val="2"/>
        </w:rPr>
        <w:t>t</w:t>
      </w:r>
      <w:r w:rsidRPr="005B58DA">
        <w:rPr>
          <w:rFonts w:ascii="Arial" w:eastAsia="Arial" w:hAnsi="Arial" w:cs="Arial"/>
        </w:rPr>
        <w:t xml:space="preserve">o </w:t>
      </w:r>
      <w:r w:rsidRPr="005B58DA">
        <w:rPr>
          <w:rFonts w:ascii="Arial" w:eastAsia="Arial" w:hAnsi="Arial" w:cs="Arial"/>
          <w:spacing w:val="1"/>
        </w:rPr>
        <w:t>c</w:t>
      </w:r>
      <w:r w:rsidRPr="005B58DA">
        <w:rPr>
          <w:rFonts w:ascii="Arial" w:eastAsia="Arial" w:hAnsi="Arial" w:cs="Arial"/>
        </w:rPr>
        <w:t>on</w:t>
      </w:r>
      <w:r w:rsidRPr="005B58DA">
        <w:rPr>
          <w:rFonts w:ascii="Arial" w:eastAsia="Arial" w:hAnsi="Arial" w:cs="Arial"/>
          <w:spacing w:val="1"/>
        </w:rPr>
        <w:t>s</w:t>
      </w:r>
      <w:r w:rsidRPr="005B58DA">
        <w:rPr>
          <w:rFonts w:ascii="Arial" w:eastAsia="Arial" w:hAnsi="Arial" w:cs="Arial"/>
          <w:spacing w:val="-1"/>
        </w:rPr>
        <w:t>i</w:t>
      </w:r>
      <w:r w:rsidRPr="005B58DA">
        <w:rPr>
          <w:rFonts w:ascii="Arial" w:eastAsia="Arial" w:hAnsi="Arial" w:cs="Arial"/>
        </w:rPr>
        <w:t>der</w:t>
      </w:r>
      <w:r w:rsidRPr="005B58DA">
        <w:rPr>
          <w:rFonts w:ascii="Arial" w:eastAsia="Arial" w:hAnsi="Arial" w:cs="Arial"/>
          <w:spacing w:val="-5"/>
        </w:rPr>
        <w:t xml:space="preserve"> </w:t>
      </w:r>
      <w:r w:rsidRPr="005B58DA">
        <w:rPr>
          <w:rFonts w:ascii="Arial" w:eastAsia="Arial" w:hAnsi="Arial" w:cs="Arial"/>
        </w:rPr>
        <w:t>and</w:t>
      </w:r>
      <w:r w:rsidRPr="005B58DA">
        <w:rPr>
          <w:rFonts w:ascii="Arial" w:eastAsia="Arial" w:hAnsi="Arial" w:cs="Arial"/>
          <w:spacing w:val="-1"/>
        </w:rPr>
        <w:t xml:space="preserve"> </w:t>
      </w:r>
      <w:r w:rsidRPr="005B58DA">
        <w:rPr>
          <w:rFonts w:ascii="Arial" w:eastAsia="Arial" w:hAnsi="Arial" w:cs="Arial"/>
        </w:rPr>
        <w:t>p</w:t>
      </w:r>
      <w:r w:rsidRPr="005B58DA">
        <w:rPr>
          <w:rFonts w:ascii="Arial" w:eastAsia="Arial" w:hAnsi="Arial" w:cs="Arial"/>
          <w:spacing w:val="1"/>
        </w:rPr>
        <w:t>r</w:t>
      </w:r>
      <w:r w:rsidRPr="005B58DA">
        <w:rPr>
          <w:rFonts w:ascii="Arial" w:eastAsia="Arial" w:hAnsi="Arial" w:cs="Arial"/>
        </w:rPr>
        <w:t>o</w:t>
      </w:r>
      <w:r w:rsidRPr="005B58DA">
        <w:rPr>
          <w:rFonts w:ascii="Arial" w:eastAsia="Arial" w:hAnsi="Arial" w:cs="Arial"/>
          <w:spacing w:val="2"/>
        </w:rPr>
        <w:t>p</w:t>
      </w:r>
      <w:r w:rsidRPr="005B58DA">
        <w:rPr>
          <w:rFonts w:ascii="Arial" w:eastAsia="Arial" w:hAnsi="Arial" w:cs="Arial"/>
        </w:rPr>
        <w:t>o</w:t>
      </w:r>
      <w:r w:rsidRPr="005B58DA">
        <w:rPr>
          <w:rFonts w:ascii="Arial" w:eastAsia="Arial" w:hAnsi="Arial" w:cs="Arial"/>
          <w:spacing w:val="1"/>
        </w:rPr>
        <w:t>s</w:t>
      </w:r>
      <w:r w:rsidRPr="005B58DA">
        <w:rPr>
          <w:rFonts w:ascii="Arial" w:eastAsia="Arial" w:hAnsi="Arial" w:cs="Arial"/>
        </w:rPr>
        <w:t>e</w:t>
      </w:r>
      <w:r w:rsidRPr="005B58DA">
        <w:rPr>
          <w:rFonts w:ascii="Arial" w:eastAsia="Arial" w:hAnsi="Arial" w:cs="Arial"/>
          <w:spacing w:val="-8"/>
        </w:rPr>
        <w:t xml:space="preserve"> </w:t>
      </w:r>
      <w:r w:rsidRPr="005B58DA">
        <w:rPr>
          <w:rFonts w:ascii="Arial" w:eastAsia="Arial" w:hAnsi="Arial" w:cs="Arial"/>
          <w:spacing w:val="2"/>
        </w:rPr>
        <w:t>a</w:t>
      </w:r>
      <w:r w:rsidRPr="005B58DA">
        <w:rPr>
          <w:rFonts w:ascii="Arial" w:eastAsia="Arial" w:hAnsi="Arial" w:cs="Arial"/>
          <w:spacing w:val="-1"/>
        </w:rPr>
        <w:t>l</w:t>
      </w:r>
      <w:r w:rsidRPr="005B58DA">
        <w:rPr>
          <w:rFonts w:ascii="Arial" w:eastAsia="Arial" w:hAnsi="Arial" w:cs="Arial"/>
        </w:rPr>
        <w:t>te</w:t>
      </w:r>
      <w:r w:rsidRPr="005B58DA">
        <w:rPr>
          <w:rFonts w:ascii="Arial" w:eastAsia="Arial" w:hAnsi="Arial" w:cs="Arial"/>
          <w:spacing w:val="3"/>
        </w:rPr>
        <w:t>r</w:t>
      </w:r>
      <w:r w:rsidRPr="005B58DA">
        <w:rPr>
          <w:rFonts w:ascii="Arial" w:eastAsia="Arial" w:hAnsi="Arial" w:cs="Arial"/>
        </w:rPr>
        <w:t>nat</w:t>
      </w:r>
      <w:r w:rsidRPr="005B58DA">
        <w:rPr>
          <w:rFonts w:ascii="Arial" w:eastAsia="Arial" w:hAnsi="Arial" w:cs="Arial"/>
          <w:spacing w:val="1"/>
        </w:rPr>
        <w:t>i</w:t>
      </w:r>
      <w:r w:rsidRPr="005B58DA">
        <w:rPr>
          <w:rFonts w:ascii="Arial" w:eastAsia="Arial" w:hAnsi="Arial" w:cs="Arial"/>
          <w:spacing w:val="-1"/>
        </w:rPr>
        <w:t>v</w:t>
      </w:r>
      <w:r w:rsidRPr="005B58DA">
        <w:rPr>
          <w:rFonts w:ascii="Arial" w:eastAsia="Arial" w:hAnsi="Arial" w:cs="Arial"/>
        </w:rPr>
        <w:t>e</w:t>
      </w:r>
      <w:r w:rsidRPr="005B58DA">
        <w:rPr>
          <w:rFonts w:ascii="Arial" w:eastAsia="Arial" w:hAnsi="Arial" w:cs="Arial"/>
          <w:spacing w:val="-7"/>
        </w:rPr>
        <w:t xml:space="preserve"> </w:t>
      </w:r>
      <w:r w:rsidRPr="005B58DA">
        <w:rPr>
          <w:rFonts w:ascii="Arial" w:eastAsia="Arial" w:hAnsi="Arial" w:cs="Arial"/>
          <w:spacing w:val="1"/>
        </w:rPr>
        <w:t>s</w:t>
      </w:r>
      <w:r w:rsidRPr="005B58DA">
        <w:rPr>
          <w:rFonts w:ascii="Arial" w:eastAsia="Arial" w:hAnsi="Arial" w:cs="Arial"/>
        </w:rPr>
        <w:t>o</w:t>
      </w:r>
      <w:r w:rsidRPr="005B58DA">
        <w:rPr>
          <w:rFonts w:ascii="Arial" w:eastAsia="Arial" w:hAnsi="Arial" w:cs="Arial"/>
          <w:spacing w:val="-1"/>
        </w:rPr>
        <w:t>l</w:t>
      </w:r>
      <w:r w:rsidRPr="005B58DA">
        <w:rPr>
          <w:rFonts w:ascii="Arial" w:eastAsia="Arial" w:hAnsi="Arial" w:cs="Arial"/>
          <w:spacing w:val="2"/>
        </w:rPr>
        <w:t>u</w:t>
      </w:r>
      <w:r w:rsidRPr="005B58DA">
        <w:rPr>
          <w:rFonts w:ascii="Arial" w:eastAsia="Arial" w:hAnsi="Arial" w:cs="Arial"/>
        </w:rPr>
        <w:t>t</w:t>
      </w:r>
      <w:r w:rsidRPr="005B58DA">
        <w:rPr>
          <w:rFonts w:ascii="Arial" w:eastAsia="Arial" w:hAnsi="Arial" w:cs="Arial"/>
          <w:spacing w:val="-1"/>
        </w:rPr>
        <w:t>i</w:t>
      </w:r>
      <w:r w:rsidRPr="005B58DA">
        <w:rPr>
          <w:rFonts w:ascii="Arial" w:eastAsia="Arial" w:hAnsi="Arial" w:cs="Arial"/>
          <w:spacing w:val="2"/>
        </w:rPr>
        <w:t>o</w:t>
      </w:r>
      <w:r w:rsidRPr="005B58DA">
        <w:rPr>
          <w:rFonts w:ascii="Arial" w:eastAsia="Arial" w:hAnsi="Arial" w:cs="Arial"/>
        </w:rPr>
        <w:t>ns</w:t>
      </w:r>
      <w:r w:rsidRPr="005B58DA">
        <w:rPr>
          <w:rFonts w:ascii="Arial" w:eastAsia="Arial" w:hAnsi="Arial" w:cs="Arial"/>
          <w:spacing w:val="-7"/>
        </w:rPr>
        <w:t xml:space="preserve"> </w:t>
      </w:r>
      <w:r w:rsidRPr="005B58DA">
        <w:rPr>
          <w:rFonts w:ascii="Arial" w:eastAsia="Arial" w:hAnsi="Arial" w:cs="Arial"/>
        </w:rPr>
        <w:t>a</w:t>
      </w:r>
      <w:r w:rsidRPr="005B58DA">
        <w:rPr>
          <w:rFonts w:ascii="Arial" w:eastAsia="Arial" w:hAnsi="Arial" w:cs="Arial"/>
          <w:spacing w:val="2"/>
        </w:rPr>
        <w:t>n</w:t>
      </w:r>
      <w:r w:rsidRPr="005B58DA">
        <w:rPr>
          <w:rFonts w:ascii="Arial" w:eastAsia="Arial" w:hAnsi="Arial" w:cs="Arial"/>
        </w:rPr>
        <w:t>d</w:t>
      </w:r>
      <w:r w:rsidRPr="005B58DA">
        <w:rPr>
          <w:rFonts w:ascii="Arial" w:eastAsia="Arial" w:hAnsi="Arial" w:cs="Arial"/>
          <w:spacing w:val="-3"/>
        </w:rPr>
        <w:t xml:space="preserve"> </w:t>
      </w:r>
      <w:r w:rsidRPr="005B58DA">
        <w:rPr>
          <w:rFonts w:ascii="Arial" w:eastAsia="Arial" w:hAnsi="Arial" w:cs="Arial"/>
          <w:spacing w:val="1"/>
        </w:rPr>
        <w:t>r</w:t>
      </w:r>
      <w:r w:rsidRPr="005B58DA">
        <w:rPr>
          <w:rFonts w:ascii="Arial" w:eastAsia="Arial" w:hAnsi="Arial" w:cs="Arial"/>
        </w:rPr>
        <w:t>e</w:t>
      </w:r>
      <w:r w:rsidRPr="005B58DA">
        <w:rPr>
          <w:rFonts w:ascii="Arial" w:eastAsia="Arial" w:hAnsi="Arial" w:cs="Arial"/>
          <w:spacing w:val="1"/>
        </w:rPr>
        <w:t>c</w:t>
      </w:r>
      <w:r w:rsidRPr="005B58DA">
        <w:rPr>
          <w:rFonts w:ascii="Arial" w:eastAsia="Arial" w:hAnsi="Arial" w:cs="Arial"/>
        </w:rPr>
        <w:t>o</w:t>
      </w:r>
      <w:r w:rsidRPr="005B58DA">
        <w:rPr>
          <w:rFonts w:ascii="Arial" w:eastAsia="Arial" w:hAnsi="Arial" w:cs="Arial"/>
          <w:spacing w:val="2"/>
        </w:rPr>
        <w:t>m</w:t>
      </w:r>
      <w:r w:rsidRPr="005B58DA">
        <w:rPr>
          <w:rFonts w:ascii="Arial" w:eastAsia="Arial" w:hAnsi="Arial" w:cs="Arial"/>
          <w:spacing w:val="4"/>
        </w:rPr>
        <w:t>m</w:t>
      </w:r>
      <w:r w:rsidRPr="005B58DA">
        <w:rPr>
          <w:rFonts w:ascii="Arial" w:eastAsia="Arial" w:hAnsi="Arial" w:cs="Arial"/>
        </w:rPr>
        <w:t>endat</w:t>
      </w:r>
      <w:r w:rsidRPr="005B58DA">
        <w:rPr>
          <w:rFonts w:ascii="Arial" w:eastAsia="Arial" w:hAnsi="Arial" w:cs="Arial"/>
          <w:spacing w:val="-1"/>
        </w:rPr>
        <w:t>i</w:t>
      </w:r>
      <w:r w:rsidRPr="005B58DA">
        <w:rPr>
          <w:rFonts w:ascii="Arial" w:eastAsia="Arial" w:hAnsi="Arial" w:cs="Arial"/>
        </w:rPr>
        <w:t>on</w:t>
      </w:r>
      <w:r w:rsidRPr="005B58DA">
        <w:rPr>
          <w:rFonts w:ascii="Arial" w:eastAsia="Arial" w:hAnsi="Arial" w:cs="Arial"/>
          <w:spacing w:val="1"/>
        </w:rPr>
        <w:t>s</w:t>
      </w:r>
      <w:r w:rsidRPr="005B58DA">
        <w:rPr>
          <w:rFonts w:ascii="Arial" w:eastAsia="Arial" w:hAnsi="Arial" w:cs="Arial"/>
        </w:rPr>
        <w:t>.</w:t>
      </w:r>
      <w:r w:rsidRPr="005B58DA">
        <w:rPr>
          <w:rFonts w:ascii="Arial" w:eastAsia="Arial" w:hAnsi="Arial" w:cs="Arial"/>
          <w:spacing w:val="-19"/>
        </w:rPr>
        <w:t xml:space="preserve"> </w:t>
      </w:r>
      <w:r w:rsidRPr="005B58DA">
        <w:rPr>
          <w:rFonts w:ascii="Arial" w:eastAsia="Arial" w:hAnsi="Arial" w:cs="Arial"/>
          <w:spacing w:val="9"/>
        </w:rPr>
        <w:t>W</w:t>
      </w:r>
      <w:r w:rsidRPr="005B58DA">
        <w:rPr>
          <w:rFonts w:ascii="Arial" w:eastAsia="Arial" w:hAnsi="Arial" w:cs="Arial"/>
        </w:rPr>
        <w:t>e</w:t>
      </w:r>
      <w:r w:rsidRPr="005B58DA">
        <w:rPr>
          <w:rFonts w:ascii="Arial" w:eastAsia="Arial" w:hAnsi="Arial" w:cs="Arial"/>
          <w:spacing w:val="-4"/>
        </w:rPr>
        <w:t xml:space="preserve"> </w:t>
      </w:r>
      <w:r w:rsidRPr="005B58DA">
        <w:rPr>
          <w:rFonts w:ascii="Arial" w:eastAsia="Arial" w:hAnsi="Arial" w:cs="Arial"/>
        </w:rPr>
        <w:t>a</w:t>
      </w:r>
      <w:r w:rsidRPr="005B58DA">
        <w:rPr>
          <w:rFonts w:ascii="Arial" w:eastAsia="Arial" w:hAnsi="Arial" w:cs="Arial"/>
          <w:spacing w:val="1"/>
        </w:rPr>
        <w:t>r</w:t>
      </w:r>
      <w:r w:rsidRPr="005B58DA">
        <w:rPr>
          <w:rFonts w:ascii="Arial" w:eastAsia="Arial" w:hAnsi="Arial" w:cs="Arial"/>
        </w:rPr>
        <w:t>e</w:t>
      </w:r>
      <w:r w:rsidRPr="005B58DA">
        <w:rPr>
          <w:rFonts w:ascii="Arial" w:eastAsia="Arial" w:hAnsi="Arial" w:cs="Arial"/>
          <w:spacing w:val="-4"/>
        </w:rPr>
        <w:t xml:space="preserve"> </w:t>
      </w:r>
      <w:r w:rsidRPr="005B58DA">
        <w:rPr>
          <w:rFonts w:ascii="Arial" w:eastAsia="Arial" w:hAnsi="Arial" w:cs="Arial"/>
        </w:rPr>
        <w:t>pa</w:t>
      </w:r>
      <w:r w:rsidRPr="005B58DA">
        <w:rPr>
          <w:rFonts w:ascii="Arial" w:eastAsia="Arial" w:hAnsi="Arial" w:cs="Arial"/>
          <w:spacing w:val="1"/>
        </w:rPr>
        <w:t>r</w:t>
      </w:r>
      <w:r w:rsidRPr="005B58DA">
        <w:rPr>
          <w:rFonts w:ascii="Arial" w:eastAsia="Arial" w:hAnsi="Arial" w:cs="Arial"/>
        </w:rPr>
        <w:t>t</w:t>
      </w:r>
      <w:r w:rsidRPr="005B58DA">
        <w:rPr>
          <w:rFonts w:ascii="Arial" w:eastAsia="Arial" w:hAnsi="Arial" w:cs="Arial"/>
          <w:spacing w:val="-1"/>
        </w:rPr>
        <w:t>i</w:t>
      </w:r>
      <w:r w:rsidRPr="005B58DA">
        <w:rPr>
          <w:rFonts w:ascii="Arial" w:eastAsia="Arial" w:hAnsi="Arial" w:cs="Arial"/>
          <w:spacing w:val="1"/>
        </w:rPr>
        <w:t>c</w:t>
      </w:r>
      <w:r w:rsidRPr="005B58DA">
        <w:rPr>
          <w:rFonts w:ascii="Arial" w:eastAsia="Arial" w:hAnsi="Arial" w:cs="Arial"/>
          <w:spacing w:val="2"/>
        </w:rPr>
        <w:t>u</w:t>
      </w:r>
      <w:r w:rsidRPr="005B58DA">
        <w:rPr>
          <w:rFonts w:ascii="Arial" w:eastAsia="Arial" w:hAnsi="Arial" w:cs="Arial"/>
          <w:spacing w:val="-1"/>
        </w:rPr>
        <w:t>l</w:t>
      </w:r>
      <w:r w:rsidRPr="005B58DA">
        <w:rPr>
          <w:rFonts w:ascii="Arial" w:eastAsia="Arial" w:hAnsi="Arial" w:cs="Arial"/>
        </w:rPr>
        <w:t>a</w:t>
      </w:r>
      <w:r w:rsidRPr="005B58DA">
        <w:rPr>
          <w:rFonts w:ascii="Arial" w:eastAsia="Arial" w:hAnsi="Arial" w:cs="Arial"/>
          <w:spacing w:val="1"/>
        </w:rPr>
        <w:t>r</w:t>
      </w:r>
      <w:r w:rsidRPr="005B58DA">
        <w:rPr>
          <w:rFonts w:ascii="Arial" w:eastAsia="Arial" w:hAnsi="Arial" w:cs="Arial"/>
          <w:spacing w:val="4"/>
        </w:rPr>
        <w:t>l</w:t>
      </w:r>
      <w:r w:rsidRPr="005B58DA">
        <w:rPr>
          <w:rFonts w:ascii="Arial" w:eastAsia="Arial" w:hAnsi="Arial" w:cs="Arial"/>
        </w:rPr>
        <w:t xml:space="preserve">y </w:t>
      </w:r>
      <w:r w:rsidRPr="005B58DA">
        <w:rPr>
          <w:rFonts w:ascii="Arial" w:eastAsia="Arial" w:hAnsi="Arial" w:cs="Arial"/>
          <w:spacing w:val="-1"/>
        </w:rPr>
        <w:t>i</w:t>
      </w:r>
      <w:r w:rsidRPr="005B58DA">
        <w:rPr>
          <w:rFonts w:ascii="Arial" w:eastAsia="Arial" w:hAnsi="Arial" w:cs="Arial"/>
        </w:rPr>
        <w:t>nte</w:t>
      </w:r>
      <w:r w:rsidRPr="005B58DA">
        <w:rPr>
          <w:rFonts w:ascii="Arial" w:eastAsia="Arial" w:hAnsi="Arial" w:cs="Arial"/>
          <w:spacing w:val="1"/>
        </w:rPr>
        <w:t>r</w:t>
      </w:r>
      <w:r w:rsidRPr="005B58DA">
        <w:rPr>
          <w:rFonts w:ascii="Arial" w:eastAsia="Arial" w:hAnsi="Arial" w:cs="Arial"/>
        </w:rPr>
        <w:t>e</w:t>
      </w:r>
      <w:r w:rsidRPr="005B58DA">
        <w:rPr>
          <w:rFonts w:ascii="Arial" w:eastAsia="Arial" w:hAnsi="Arial" w:cs="Arial"/>
          <w:spacing w:val="1"/>
        </w:rPr>
        <w:t>s</w:t>
      </w:r>
      <w:r w:rsidRPr="005B58DA">
        <w:rPr>
          <w:rFonts w:ascii="Arial" w:eastAsia="Arial" w:hAnsi="Arial" w:cs="Arial"/>
          <w:spacing w:val="2"/>
        </w:rPr>
        <w:t>t</w:t>
      </w:r>
      <w:r w:rsidRPr="005B58DA">
        <w:rPr>
          <w:rFonts w:ascii="Arial" w:eastAsia="Arial" w:hAnsi="Arial" w:cs="Arial"/>
        </w:rPr>
        <w:t>ed</w:t>
      </w:r>
      <w:r w:rsidRPr="005B58DA">
        <w:rPr>
          <w:rFonts w:ascii="Arial" w:eastAsia="Arial" w:hAnsi="Arial" w:cs="Arial"/>
          <w:spacing w:val="-7"/>
        </w:rPr>
        <w:t xml:space="preserve"> </w:t>
      </w:r>
      <w:r w:rsidRPr="005B58DA">
        <w:rPr>
          <w:rFonts w:ascii="Arial" w:eastAsia="Arial" w:hAnsi="Arial" w:cs="Arial"/>
          <w:spacing w:val="-1"/>
        </w:rPr>
        <w:t>i</w:t>
      </w:r>
      <w:r w:rsidRPr="005B58DA">
        <w:rPr>
          <w:rFonts w:ascii="Arial" w:eastAsia="Arial" w:hAnsi="Arial" w:cs="Arial"/>
        </w:rPr>
        <w:t>n</w:t>
      </w:r>
      <w:r w:rsidRPr="005B58DA">
        <w:rPr>
          <w:rFonts w:ascii="Arial" w:eastAsia="Arial" w:hAnsi="Arial" w:cs="Arial"/>
          <w:spacing w:val="-3"/>
        </w:rPr>
        <w:t xml:space="preserve"> </w:t>
      </w:r>
      <w:r w:rsidRPr="005B58DA">
        <w:rPr>
          <w:rFonts w:ascii="Arial" w:eastAsia="Arial" w:hAnsi="Arial" w:cs="Arial"/>
          <w:spacing w:val="1"/>
        </w:rPr>
        <w:t>s</w:t>
      </w:r>
      <w:r w:rsidRPr="005B58DA">
        <w:rPr>
          <w:rFonts w:ascii="Arial" w:eastAsia="Arial" w:hAnsi="Arial" w:cs="Arial"/>
          <w:spacing w:val="2"/>
        </w:rPr>
        <w:t>p</w:t>
      </w:r>
      <w:r w:rsidRPr="005B58DA">
        <w:rPr>
          <w:rFonts w:ascii="Arial" w:eastAsia="Arial" w:hAnsi="Arial" w:cs="Arial"/>
        </w:rPr>
        <w:t>e</w:t>
      </w:r>
      <w:r w:rsidRPr="005B58DA">
        <w:rPr>
          <w:rFonts w:ascii="Arial" w:eastAsia="Arial" w:hAnsi="Arial" w:cs="Arial"/>
          <w:spacing w:val="1"/>
        </w:rPr>
        <w:t>c</w:t>
      </w:r>
      <w:r w:rsidRPr="005B58DA">
        <w:rPr>
          <w:rFonts w:ascii="Arial" w:eastAsia="Arial" w:hAnsi="Arial" w:cs="Arial"/>
          <w:spacing w:val="-1"/>
        </w:rPr>
        <w:t>i</w:t>
      </w:r>
      <w:r w:rsidRPr="005B58DA">
        <w:rPr>
          <w:rFonts w:ascii="Arial" w:eastAsia="Arial" w:hAnsi="Arial" w:cs="Arial"/>
          <w:spacing w:val="2"/>
        </w:rPr>
        <w:t>f</w:t>
      </w:r>
      <w:r w:rsidRPr="005B58DA">
        <w:rPr>
          <w:rFonts w:ascii="Arial" w:eastAsia="Arial" w:hAnsi="Arial" w:cs="Arial"/>
          <w:spacing w:val="-1"/>
        </w:rPr>
        <w:t>i</w:t>
      </w:r>
      <w:r w:rsidRPr="005B58DA">
        <w:rPr>
          <w:rFonts w:ascii="Arial" w:eastAsia="Arial" w:hAnsi="Arial" w:cs="Arial"/>
        </w:rPr>
        <w:t>c</w:t>
      </w:r>
      <w:r w:rsidRPr="005B58DA">
        <w:rPr>
          <w:rFonts w:ascii="Arial" w:eastAsia="Arial" w:hAnsi="Arial" w:cs="Arial"/>
          <w:spacing w:val="-6"/>
        </w:rPr>
        <w:t xml:space="preserve"> </w:t>
      </w:r>
      <w:r w:rsidRPr="005B58DA">
        <w:rPr>
          <w:rFonts w:ascii="Arial" w:eastAsia="Arial" w:hAnsi="Arial" w:cs="Arial"/>
        </w:rPr>
        <w:t>web</w:t>
      </w:r>
      <w:r w:rsidRPr="005B58DA">
        <w:rPr>
          <w:rFonts w:ascii="Arial" w:eastAsia="Arial" w:hAnsi="Arial" w:cs="Arial"/>
          <w:spacing w:val="-5"/>
        </w:rPr>
        <w:t xml:space="preserve"> </w:t>
      </w:r>
      <w:r w:rsidRPr="005B58DA">
        <w:rPr>
          <w:rFonts w:ascii="Arial" w:eastAsia="Arial" w:hAnsi="Arial" w:cs="Arial"/>
          <w:spacing w:val="2"/>
        </w:rPr>
        <w:t>f</w:t>
      </w:r>
      <w:r w:rsidRPr="005B58DA">
        <w:rPr>
          <w:rFonts w:ascii="Arial" w:eastAsia="Arial" w:hAnsi="Arial" w:cs="Arial"/>
        </w:rPr>
        <w:t>un</w:t>
      </w:r>
      <w:r w:rsidRPr="005B58DA">
        <w:rPr>
          <w:rFonts w:ascii="Arial" w:eastAsia="Arial" w:hAnsi="Arial" w:cs="Arial"/>
          <w:spacing w:val="1"/>
        </w:rPr>
        <w:t>c</w:t>
      </w:r>
      <w:r w:rsidRPr="005B58DA">
        <w:rPr>
          <w:rFonts w:ascii="Arial" w:eastAsia="Arial" w:hAnsi="Arial" w:cs="Arial"/>
        </w:rPr>
        <w:t>t</w:t>
      </w:r>
      <w:r w:rsidRPr="005B58DA">
        <w:rPr>
          <w:rFonts w:ascii="Arial" w:eastAsia="Arial" w:hAnsi="Arial" w:cs="Arial"/>
          <w:spacing w:val="-1"/>
        </w:rPr>
        <w:t>i</w:t>
      </w:r>
      <w:r w:rsidRPr="005B58DA">
        <w:rPr>
          <w:rFonts w:ascii="Arial" w:eastAsia="Arial" w:hAnsi="Arial" w:cs="Arial"/>
          <w:spacing w:val="2"/>
        </w:rPr>
        <w:t>o</w:t>
      </w:r>
      <w:r w:rsidRPr="005B58DA">
        <w:rPr>
          <w:rFonts w:ascii="Arial" w:eastAsia="Arial" w:hAnsi="Arial" w:cs="Arial"/>
        </w:rPr>
        <w:t>n</w:t>
      </w:r>
      <w:r w:rsidRPr="005B58DA">
        <w:rPr>
          <w:rFonts w:ascii="Arial" w:eastAsia="Arial" w:hAnsi="Arial" w:cs="Arial"/>
          <w:spacing w:val="2"/>
        </w:rPr>
        <w:t>a</w:t>
      </w:r>
      <w:r w:rsidRPr="005B58DA">
        <w:rPr>
          <w:rFonts w:ascii="Arial" w:eastAsia="Arial" w:hAnsi="Arial" w:cs="Arial"/>
          <w:spacing w:val="-1"/>
        </w:rPr>
        <w:t>li</w:t>
      </w:r>
      <w:r w:rsidRPr="005B58DA">
        <w:rPr>
          <w:rFonts w:ascii="Arial" w:eastAsia="Arial" w:hAnsi="Arial" w:cs="Arial"/>
          <w:spacing w:val="5"/>
        </w:rPr>
        <w:t>t</w:t>
      </w:r>
      <w:r w:rsidRPr="005B58DA">
        <w:rPr>
          <w:rFonts w:ascii="Arial" w:eastAsia="Arial" w:hAnsi="Arial" w:cs="Arial"/>
        </w:rPr>
        <w:t>y</w:t>
      </w:r>
      <w:r w:rsidRPr="005B58DA">
        <w:rPr>
          <w:rFonts w:ascii="Arial" w:eastAsia="Arial" w:hAnsi="Arial" w:cs="Arial"/>
          <w:spacing w:val="-15"/>
        </w:rPr>
        <w:t xml:space="preserve"> </w:t>
      </w:r>
      <w:r w:rsidRPr="005B58DA">
        <w:rPr>
          <w:rFonts w:ascii="Arial" w:eastAsia="Arial" w:hAnsi="Arial" w:cs="Arial"/>
          <w:spacing w:val="2"/>
        </w:rPr>
        <w:t>t</w:t>
      </w:r>
      <w:r w:rsidRPr="005B58DA">
        <w:rPr>
          <w:rFonts w:ascii="Arial" w:eastAsia="Arial" w:hAnsi="Arial" w:cs="Arial"/>
        </w:rPr>
        <w:t>hat</w:t>
      </w:r>
      <w:r w:rsidRPr="005B58DA">
        <w:rPr>
          <w:rFonts w:ascii="Arial" w:eastAsia="Arial" w:hAnsi="Arial" w:cs="Arial"/>
          <w:spacing w:val="1"/>
        </w:rPr>
        <w:t xml:space="preserve"> </w:t>
      </w:r>
      <w:r w:rsidRPr="005B58DA">
        <w:rPr>
          <w:rFonts w:ascii="Arial" w:eastAsia="Arial" w:hAnsi="Arial" w:cs="Arial"/>
          <w:spacing w:val="-4"/>
        </w:rPr>
        <w:t>y</w:t>
      </w:r>
      <w:r w:rsidRPr="005B58DA">
        <w:rPr>
          <w:rFonts w:ascii="Arial" w:eastAsia="Arial" w:hAnsi="Arial" w:cs="Arial"/>
          <w:spacing w:val="2"/>
        </w:rPr>
        <w:t>o</w:t>
      </w:r>
      <w:r w:rsidRPr="005B58DA">
        <w:rPr>
          <w:rFonts w:ascii="Arial" w:eastAsia="Arial" w:hAnsi="Arial" w:cs="Arial"/>
        </w:rPr>
        <w:t>ur</w:t>
      </w:r>
      <w:r w:rsidRPr="005B58DA">
        <w:rPr>
          <w:rFonts w:ascii="Arial" w:eastAsia="Arial" w:hAnsi="Arial" w:cs="Arial"/>
          <w:spacing w:val="-3"/>
        </w:rPr>
        <w:t xml:space="preserve"> </w:t>
      </w:r>
      <w:r w:rsidRPr="005B58DA">
        <w:rPr>
          <w:rFonts w:ascii="Arial" w:eastAsia="Arial" w:hAnsi="Arial" w:cs="Arial"/>
          <w:spacing w:val="1"/>
        </w:rPr>
        <w:t>c</w:t>
      </w:r>
      <w:r w:rsidRPr="005B58DA">
        <w:rPr>
          <w:rFonts w:ascii="Arial" w:eastAsia="Arial" w:hAnsi="Arial" w:cs="Arial"/>
        </w:rPr>
        <w:t>o</w:t>
      </w:r>
      <w:r w:rsidRPr="005B58DA">
        <w:rPr>
          <w:rFonts w:ascii="Arial" w:eastAsia="Arial" w:hAnsi="Arial" w:cs="Arial"/>
          <w:spacing w:val="4"/>
        </w:rPr>
        <w:t>m</w:t>
      </w:r>
      <w:r w:rsidRPr="005B58DA">
        <w:rPr>
          <w:rFonts w:ascii="Arial" w:eastAsia="Arial" w:hAnsi="Arial" w:cs="Arial"/>
          <w:spacing w:val="-3"/>
        </w:rPr>
        <w:t>p</w:t>
      </w:r>
      <w:r w:rsidRPr="005B58DA">
        <w:rPr>
          <w:rFonts w:ascii="Arial" w:eastAsia="Arial" w:hAnsi="Arial" w:cs="Arial"/>
        </w:rPr>
        <w:t>a</w:t>
      </w:r>
      <w:r w:rsidRPr="005B58DA">
        <w:rPr>
          <w:rFonts w:ascii="Arial" w:eastAsia="Arial" w:hAnsi="Arial" w:cs="Arial"/>
          <w:spacing w:val="2"/>
        </w:rPr>
        <w:t>n</w:t>
      </w:r>
      <w:r w:rsidRPr="005B58DA">
        <w:rPr>
          <w:rFonts w:ascii="Arial" w:eastAsia="Arial" w:hAnsi="Arial" w:cs="Arial"/>
        </w:rPr>
        <w:t>y</w:t>
      </w:r>
      <w:r w:rsidRPr="005B58DA">
        <w:rPr>
          <w:rFonts w:ascii="Arial" w:eastAsia="Arial" w:hAnsi="Arial" w:cs="Arial"/>
          <w:spacing w:val="-12"/>
        </w:rPr>
        <w:t xml:space="preserve"> </w:t>
      </w:r>
      <w:r w:rsidRPr="005B58DA">
        <w:rPr>
          <w:rFonts w:ascii="Arial" w:eastAsia="Arial" w:hAnsi="Arial" w:cs="Arial"/>
          <w:spacing w:val="4"/>
        </w:rPr>
        <w:t>m</w:t>
      </w:r>
      <w:r w:rsidRPr="005B58DA">
        <w:rPr>
          <w:rFonts w:ascii="Arial" w:eastAsia="Arial" w:hAnsi="Arial" w:cs="Arial"/>
          <w:spacing w:val="2"/>
        </w:rPr>
        <w:t>a</w:t>
      </w:r>
      <w:r w:rsidRPr="005B58DA">
        <w:rPr>
          <w:rFonts w:ascii="Arial" w:eastAsia="Arial" w:hAnsi="Arial" w:cs="Arial"/>
        </w:rPr>
        <w:t>y</w:t>
      </w:r>
      <w:r w:rsidRPr="005B58DA">
        <w:rPr>
          <w:rFonts w:ascii="Arial" w:eastAsia="Arial" w:hAnsi="Arial" w:cs="Arial"/>
          <w:spacing w:val="-8"/>
        </w:rPr>
        <w:t xml:space="preserve"> </w:t>
      </w:r>
      <w:r w:rsidRPr="005B58DA">
        <w:rPr>
          <w:rFonts w:ascii="Arial" w:eastAsia="Arial" w:hAnsi="Arial" w:cs="Arial"/>
          <w:spacing w:val="2"/>
        </w:rPr>
        <w:t>h</w:t>
      </w:r>
      <w:r w:rsidRPr="005B58DA">
        <w:rPr>
          <w:rFonts w:ascii="Arial" w:eastAsia="Arial" w:hAnsi="Arial" w:cs="Arial"/>
        </w:rPr>
        <w:t>a</w:t>
      </w:r>
      <w:r w:rsidRPr="005B58DA">
        <w:rPr>
          <w:rFonts w:ascii="Arial" w:eastAsia="Arial" w:hAnsi="Arial" w:cs="Arial"/>
          <w:spacing w:val="1"/>
        </w:rPr>
        <w:t>v</w:t>
      </w:r>
      <w:r w:rsidRPr="005B58DA">
        <w:rPr>
          <w:rFonts w:ascii="Arial" w:eastAsia="Arial" w:hAnsi="Arial" w:cs="Arial"/>
        </w:rPr>
        <w:t>e</w:t>
      </w:r>
      <w:r w:rsidRPr="005B58DA">
        <w:rPr>
          <w:rFonts w:ascii="Arial" w:eastAsia="Arial" w:hAnsi="Arial" w:cs="Arial"/>
          <w:spacing w:val="-5"/>
        </w:rPr>
        <w:t xml:space="preserve"> </w:t>
      </w:r>
      <w:r w:rsidRPr="005B58DA">
        <w:rPr>
          <w:rFonts w:ascii="Arial" w:eastAsia="Arial" w:hAnsi="Arial" w:cs="Arial"/>
          <w:spacing w:val="2"/>
        </w:rPr>
        <w:t>a</w:t>
      </w:r>
      <w:r w:rsidRPr="005B58DA">
        <w:rPr>
          <w:rFonts w:ascii="Arial" w:eastAsia="Arial" w:hAnsi="Arial" w:cs="Arial"/>
          <w:spacing w:val="-1"/>
        </w:rPr>
        <w:t>l</w:t>
      </w:r>
      <w:r w:rsidRPr="005B58DA">
        <w:rPr>
          <w:rFonts w:ascii="Arial" w:eastAsia="Arial" w:hAnsi="Arial" w:cs="Arial"/>
          <w:spacing w:val="1"/>
        </w:rPr>
        <w:t>r</w:t>
      </w:r>
      <w:r w:rsidRPr="005B58DA">
        <w:rPr>
          <w:rFonts w:ascii="Arial" w:eastAsia="Arial" w:hAnsi="Arial" w:cs="Arial"/>
        </w:rPr>
        <w:t>e</w:t>
      </w:r>
      <w:r w:rsidRPr="005B58DA">
        <w:rPr>
          <w:rFonts w:ascii="Arial" w:eastAsia="Arial" w:hAnsi="Arial" w:cs="Arial"/>
          <w:spacing w:val="2"/>
        </w:rPr>
        <w:t>ad</w:t>
      </w:r>
      <w:r w:rsidRPr="005B58DA">
        <w:rPr>
          <w:rFonts w:ascii="Arial" w:eastAsia="Arial" w:hAnsi="Arial" w:cs="Arial"/>
        </w:rPr>
        <w:t>y</w:t>
      </w:r>
      <w:r w:rsidRPr="005B58DA">
        <w:rPr>
          <w:rFonts w:ascii="Arial" w:eastAsia="Arial" w:hAnsi="Arial" w:cs="Arial"/>
          <w:spacing w:val="-8"/>
        </w:rPr>
        <w:t xml:space="preserve"> </w:t>
      </w:r>
      <w:r w:rsidRPr="005B58DA">
        <w:rPr>
          <w:rFonts w:ascii="Arial" w:eastAsia="Arial" w:hAnsi="Arial" w:cs="Arial"/>
        </w:rPr>
        <w:t>d</w:t>
      </w:r>
      <w:r w:rsidRPr="005B58DA">
        <w:rPr>
          <w:rFonts w:ascii="Arial" w:eastAsia="Arial" w:hAnsi="Arial" w:cs="Arial"/>
          <w:spacing w:val="2"/>
        </w:rPr>
        <w:t>e</w:t>
      </w:r>
      <w:r w:rsidRPr="005B58DA">
        <w:rPr>
          <w:rFonts w:ascii="Arial" w:eastAsia="Arial" w:hAnsi="Arial" w:cs="Arial"/>
          <w:spacing w:val="-1"/>
        </w:rPr>
        <w:t>v</w:t>
      </w:r>
      <w:r w:rsidRPr="005B58DA">
        <w:rPr>
          <w:rFonts w:ascii="Arial" w:eastAsia="Arial" w:hAnsi="Arial" w:cs="Arial"/>
          <w:spacing w:val="2"/>
        </w:rPr>
        <w:t>e</w:t>
      </w:r>
      <w:r w:rsidRPr="005B58DA">
        <w:rPr>
          <w:rFonts w:ascii="Arial" w:eastAsia="Arial" w:hAnsi="Arial" w:cs="Arial"/>
          <w:spacing w:val="-1"/>
        </w:rPr>
        <w:t>l</w:t>
      </w:r>
      <w:r w:rsidRPr="005B58DA">
        <w:rPr>
          <w:rFonts w:ascii="Arial" w:eastAsia="Arial" w:hAnsi="Arial" w:cs="Arial"/>
        </w:rPr>
        <w:t>o</w:t>
      </w:r>
      <w:r w:rsidRPr="005B58DA">
        <w:rPr>
          <w:rFonts w:ascii="Arial" w:eastAsia="Arial" w:hAnsi="Arial" w:cs="Arial"/>
          <w:spacing w:val="2"/>
        </w:rPr>
        <w:t>p</w:t>
      </w:r>
      <w:r w:rsidRPr="005B58DA">
        <w:rPr>
          <w:rFonts w:ascii="Arial" w:eastAsia="Arial" w:hAnsi="Arial" w:cs="Arial"/>
        </w:rPr>
        <w:t>ed</w:t>
      </w:r>
      <w:r w:rsidRPr="005B58DA">
        <w:rPr>
          <w:rFonts w:ascii="Arial" w:eastAsia="Arial" w:hAnsi="Arial" w:cs="Arial"/>
          <w:spacing w:val="-10"/>
        </w:rPr>
        <w:t xml:space="preserve"> </w:t>
      </w:r>
      <w:r w:rsidRPr="005B58DA">
        <w:rPr>
          <w:rFonts w:ascii="Arial" w:eastAsia="Arial" w:hAnsi="Arial" w:cs="Arial"/>
          <w:spacing w:val="2"/>
        </w:rPr>
        <w:t>a</w:t>
      </w:r>
      <w:r w:rsidRPr="005B58DA">
        <w:rPr>
          <w:rFonts w:ascii="Arial" w:eastAsia="Arial" w:hAnsi="Arial" w:cs="Arial"/>
        </w:rPr>
        <w:t>nd de</w:t>
      </w:r>
      <w:r w:rsidRPr="005B58DA">
        <w:rPr>
          <w:rFonts w:ascii="Arial" w:eastAsia="Arial" w:hAnsi="Arial" w:cs="Arial"/>
          <w:spacing w:val="2"/>
        </w:rPr>
        <w:t>p</w:t>
      </w:r>
      <w:r w:rsidRPr="005B58DA">
        <w:rPr>
          <w:rFonts w:ascii="Arial" w:eastAsia="Arial" w:hAnsi="Arial" w:cs="Arial"/>
          <w:spacing w:val="-1"/>
        </w:rPr>
        <w:t>l</w:t>
      </w:r>
      <w:r w:rsidRPr="005B58DA">
        <w:rPr>
          <w:rFonts w:ascii="Arial" w:eastAsia="Arial" w:hAnsi="Arial" w:cs="Arial"/>
          <w:spacing w:val="4"/>
        </w:rPr>
        <w:t>o</w:t>
      </w:r>
      <w:r w:rsidRPr="005B58DA">
        <w:rPr>
          <w:rFonts w:ascii="Arial" w:eastAsia="Arial" w:hAnsi="Arial" w:cs="Arial"/>
          <w:spacing w:val="-4"/>
        </w:rPr>
        <w:t>y</w:t>
      </w:r>
      <w:r w:rsidRPr="005B58DA">
        <w:rPr>
          <w:rFonts w:ascii="Arial" w:eastAsia="Arial" w:hAnsi="Arial" w:cs="Arial"/>
        </w:rPr>
        <w:t>ed</w:t>
      </w:r>
      <w:r w:rsidRPr="005B58DA">
        <w:rPr>
          <w:rFonts w:ascii="Arial" w:eastAsia="Arial" w:hAnsi="Arial" w:cs="Arial"/>
          <w:spacing w:val="-8"/>
        </w:rPr>
        <w:t xml:space="preserve"> </w:t>
      </w:r>
      <w:r w:rsidRPr="005B58DA">
        <w:rPr>
          <w:rFonts w:ascii="Arial" w:eastAsia="Arial" w:hAnsi="Arial" w:cs="Arial"/>
          <w:spacing w:val="2"/>
        </w:rPr>
        <w:t>f</w:t>
      </w:r>
      <w:r w:rsidRPr="005B58DA">
        <w:rPr>
          <w:rFonts w:ascii="Arial" w:eastAsia="Arial" w:hAnsi="Arial" w:cs="Arial"/>
        </w:rPr>
        <w:t>or</w:t>
      </w:r>
      <w:r w:rsidRPr="005B58DA">
        <w:rPr>
          <w:rFonts w:ascii="Arial" w:eastAsia="Arial" w:hAnsi="Arial" w:cs="Arial"/>
          <w:spacing w:val="-1"/>
        </w:rPr>
        <w:t xml:space="preserve"> </w:t>
      </w:r>
      <w:r w:rsidRPr="005B58DA">
        <w:rPr>
          <w:rFonts w:ascii="Arial" w:eastAsia="Arial" w:hAnsi="Arial" w:cs="Arial"/>
        </w:rPr>
        <w:t>o</w:t>
      </w:r>
      <w:r w:rsidRPr="005B58DA">
        <w:rPr>
          <w:rFonts w:ascii="Arial" w:eastAsia="Arial" w:hAnsi="Arial" w:cs="Arial"/>
          <w:spacing w:val="2"/>
        </w:rPr>
        <w:t>t</w:t>
      </w:r>
      <w:r w:rsidRPr="005B58DA">
        <w:rPr>
          <w:rFonts w:ascii="Arial" w:eastAsia="Arial" w:hAnsi="Arial" w:cs="Arial"/>
        </w:rPr>
        <w:t>her</w:t>
      </w:r>
      <w:r w:rsidRPr="005B58DA">
        <w:rPr>
          <w:rFonts w:ascii="Arial" w:eastAsia="Arial" w:hAnsi="Arial" w:cs="Arial"/>
          <w:spacing w:val="-4"/>
        </w:rPr>
        <w:t xml:space="preserve"> </w:t>
      </w:r>
      <w:r w:rsidRPr="005B58DA">
        <w:rPr>
          <w:rFonts w:ascii="Arial" w:eastAsia="Arial" w:hAnsi="Arial" w:cs="Arial"/>
          <w:spacing w:val="1"/>
        </w:rPr>
        <w:t>c</w:t>
      </w:r>
      <w:r w:rsidRPr="005B58DA">
        <w:rPr>
          <w:rFonts w:ascii="Arial" w:eastAsia="Arial" w:hAnsi="Arial" w:cs="Arial"/>
        </w:rPr>
        <w:t>u</w:t>
      </w:r>
      <w:r w:rsidRPr="005B58DA">
        <w:rPr>
          <w:rFonts w:ascii="Arial" w:eastAsia="Arial" w:hAnsi="Arial" w:cs="Arial"/>
          <w:spacing w:val="1"/>
        </w:rPr>
        <w:t>s</w:t>
      </w:r>
      <w:r w:rsidRPr="005B58DA">
        <w:rPr>
          <w:rFonts w:ascii="Arial" w:eastAsia="Arial" w:hAnsi="Arial" w:cs="Arial"/>
        </w:rPr>
        <w:t>to</w:t>
      </w:r>
      <w:r w:rsidRPr="005B58DA">
        <w:rPr>
          <w:rFonts w:ascii="Arial" w:eastAsia="Arial" w:hAnsi="Arial" w:cs="Arial"/>
          <w:spacing w:val="4"/>
        </w:rPr>
        <w:t>m</w:t>
      </w:r>
      <w:r w:rsidRPr="005B58DA">
        <w:rPr>
          <w:rFonts w:ascii="Arial" w:eastAsia="Arial" w:hAnsi="Arial" w:cs="Arial"/>
        </w:rPr>
        <w:t>e</w:t>
      </w:r>
      <w:r w:rsidRPr="005B58DA">
        <w:rPr>
          <w:rFonts w:ascii="Arial" w:eastAsia="Arial" w:hAnsi="Arial" w:cs="Arial"/>
          <w:spacing w:val="1"/>
        </w:rPr>
        <w:t>r</w:t>
      </w:r>
      <w:r w:rsidRPr="005B58DA">
        <w:rPr>
          <w:rFonts w:ascii="Arial" w:eastAsia="Arial" w:hAnsi="Arial" w:cs="Arial"/>
          <w:spacing w:val="2"/>
        </w:rPr>
        <w:t>s</w:t>
      </w:r>
      <w:r w:rsidRPr="005B58DA">
        <w:rPr>
          <w:rFonts w:ascii="Arial" w:eastAsia="Arial" w:hAnsi="Arial" w:cs="Arial"/>
        </w:rPr>
        <w:t>.</w:t>
      </w:r>
    </w:p>
    <w:p w:rsidR="00DF1959" w:rsidRPr="005B58DA" w:rsidRDefault="00DF1959" w:rsidP="006939AE">
      <w:pPr>
        <w:pStyle w:val="Heading1"/>
        <w:numPr>
          <w:ilvl w:val="0"/>
          <w:numId w:val="0"/>
        </w:numPr>
        <w:rPr>
          <w:rFonts w:ascii="Arial" w:hAnsi="Arial" w:cs="Arial"/>
        </w:rPr>
      </w:pPr>
      <w:r w:rsidRPr="006939AE">
        <w:rPr>
          <w:rFonts w:ascii="Arial" w:hAnsi="Arial" w:cs="Arial"/>
        </w:rPr>
        <w:t>Project Timelines</w:t>
      </w:r>
    </w:p>
    <w:p w:rsidR="00DF1959" w:rsidRDefault="00DF1959" w:rsidP="00E44F0B">
      <w:pPr>
        <w:tabs>
          <w:tab w:val="left" w:pos="0"/>
        </w:tabs>
        <w:jc w:val="both"/>
        <w:rPr>
          <w:rFonts w:ascii="Arial" w:hAnsi="Arial" w:cs="Arial"/>
        </w:rPr>
      </w:pPr>
      <w:r>
        <w:rPr>
          <w:rFonts w:ascii="Arial" w:hAnsi="Arial" w:cs="Arial"/>
        </w:rPr>
        <w:t>Following needs to be provide along with the proposal:</w:t>
      </w:r>
    </w:p>
    <w:p w:rsidR="00DF1959" w:rsidRPr="00DF1959" w:rsidRDefault="00DF1959" w:rsidP="009D20D9">
      <w:pPr>
        <w:pStyle w:val="ListParagraph"/>
        <w:numPr>
          <w:ilvl w:val="0"/>
          <w:numId w:val="45"/>
        </w:numPr>
        <w:tabs>
          <w:tab w:val="left" w:pos="0"/>
        </w:tabs>
        <w:jc w:val="both"/>
        <w:rPr>
          <w:rFonts w:ascii="Arial" w:hAnsi="Arial" w:cs="Arial"/>
        </w:rPr>
      </w:pPr>
      <w:r w:rsidRPr="00DF1959">
        <w:rPr>
          <w:rFonts w:ascii="Arial" w:hAnsi="Arial" w:cs="Arial"/>
        </w:rPr>
        <w:t xml:space="preserve">A step by step project timeline which will be religiously followed by both PTCL and the agency to launch the required website. </w:t>
      </w:r>
    </w:p>
    <w:p w:rsidR="00D36D15" w:rsidRPr="008818DC" w:rsidRDefault="00DF1959" w:rsidP="009D20D9">
      <w:pPr>
        <w:pStyle w:val="ListParagraph"/>
        <w:numPr>
          <w:ilvl w:val="0"/>
          <w:numId w:val="45"/>
        </w:numPr>
        <w:tabs>
          <w:tab w:val="left" w:pos="0"/>
        </w:tabs>
        <w:jc w:val="both"/>
        <w:rPr>
          <w:rFonts w:ascii="Arial" w:hAnsi="Arial" w:cs="Arial"/>
          <w:b/>
          <w:u w:val="single"/>
        </w:rPr>
      </w:pPr>
      <w:r w:rsidRPr="00DF1959">
        <w:rPr>
          <w:rFonts w:ascii="Arial" w:hAnsi="Arial" w:cs="Arial"/>
        </w:rPr>
        <w:t>A well-defined maintenance plan along with timelines</w:t>
      </w:r>
      <w:r w:rsidR="008818DC">
        <w:rPr>
          <w:rFonts w:ascii="Arial" w:hAnsi="Arial" w:cs="Arial"/>
        </w:rPr>
        <w:t>.</w:t>
      </w:r>
    </w:p>
    <w:p w:rsidR="0050315A" w:rsidRPr="00AC50EC" w:rsidRDefault="0050315A" w:rsidP="00AC50EC">
      <w:pPr>
        <w:pStyle w:val="Heading1"/>
        <w:numPr>
          <w:ilvl w:val="0"/>
          <w:numId w:val="0"/>
        </w:numPr>
        <w:rPr>
          <w:rFonts w:ascii="Arial" w:hAnsi="Arial" w:cs="Arial"/>
        </w:rPr>
      </w:pPr>
      <w:bookmarkStart w:id="2" w:name="_Toc417494318"/>
      <w:r w:rsidRPr="00AC50EC">
        <w:rPr>
          <w:rFonts w:ascii="Arial" w:hAnsi="Arial" w:cs="Arial"/>
        </w:rPr>
        <w:t>General Requirements</w:t>
      </w:r>
      <w:bookmarkEnd w:id="2"/>
    </w:p>
    <w:p w:rsidR="00AB0C0F" w:rsidRPr="00AC50EC" w:rsidRDefault="00AB0C0F" w:rsidP="009D20D9">
      <w:pPr>
        <w:pStyle w:val="ListParagraph"/>
        <w:numPr>
          <w:ilvl w:val="0"/>
          <w:numId w:val="63"/>
        </w:numPr>
        <w:tabs>
          <w:tab w:val="left" w:pos="0"/>
        </w:tabs>
        <w:jc w:val="both"/>
        <w:rPr>
          <w:rFonts w:ascii="Arial" w:hAnsi="Arial" w:cs="Arial"/>
        </w:rPr>
      </w:pPr>
      <w:r w:rsidRPr="00AC50EC">
        <w:rPr>
          <w:rFonts w:ascii="Arial" w:hAnsi="Arial" w:cs="Arial"/>
        </w:rPr>
        <w:t>The bidder mus</w:t>
      </w:r>
      <w:r w:rsidR="00F65EFD" w:rsidRPr="00AC50EC">
        <w:rPr>
          <w:rFonts w:ascii="Arial" w:hAnsi="Arial" w:cs="Arial"/>
        </w:rPr>
        <w:t>t</w:t>
      </w:r>
      <w:r w:rsidRPr="00AC50EC">
        <w:rPr>
          <w:rFonts w:ascii="Arial" w:hAnsi="Arial" w:cs="Arial"/>
        </w:rPr>
        <w:t xml:space="preserve"> have </w:t>
      </w:r>
      <w:r w:rsidR="00CB4CBB">
        <w:rPr>
          <w:rFonts w:ascii="Arial" w:hAnsi="Arial" w:cs="Arial"/>
        </w:rPr>
        <w:t xml:space="preserve">at least </w:t>
      </w:r>
      <w:r w:rsidR="0002329E">
        <w:rPr>
          <w:rFonts w:ascii="Arial" w:hAnsi="Arial" w:cs="Arial"/>
        </w:rPr>
        <w:t>0</w:t>
      </w:r>
      <w:r w:rsidR="003D586D">
        <w:rPr>
          <w:rFonts w:ascii="Arial" w:hAnsi="Arial" w:cs="Arial"/>
        </w:rPr>
        <w:t>3</w:t>
      </w:r>
      <w:r w:rsidRPr="00AC50EC">
        <w:rPr>
          <w:rFonts w:ascii="Arial" w:hAnsi="Arial" w:cs="Arial"/>
        </w:rPr>
        <w:t xml:space="preserve"> years of proven </w:t>
      </w:r>
      <w:r w:rsidR="00CB4CBB">
        <w:rPr>
          <w:rFonts w:ascii="Arial" w:hAnsi="Arial" w:cs="Arial"/>
        </w:rPr>
        <w:t xml:space="preserve">website development and maintenance experience </w:t>
      </w:r>
    </w:p>
    <w:p w:rsidR="00F65EFD" w:rsidRPr="00AC50EC" w:rsidRDefault="00F65EFD" w:rsidP="009D20D9">
      <w:pPr>
        <w:pStyle w:val="ListParagraph"/>
        <w:numPr>
          <w:ilvl w:val="0"/>
          <w:numId w:val="63"/>
        </w:numPr>
        <w:tabs>
          <w:tab w:val="left" w:pos="0"/>
        </w:tabs>
        <w:jc w:val="both"/>
        <w:rPr>
          <w:rFonts w:ascii="Arial" w:hAnsi="Arial" w:cs="Arial"/>
        </w:rPr>
      </w:pPr>
      <w:r w:rsidRPr="00AC50EC">
        <w:rPr>
          <w:rFonts w:ascii="Arial" w:hAnsi="Arial" w:cs="Arial"/>
        </w:rPr>
        <w:t>The bidder must guarantee support with qualified, experienced and dedicated team and specialists.</w:t>
      </w:r>
    </w:p>
    <w:p w:rsidR="0050315A" w:rsidRPr="00AC50EC" w:rsidRDefault="0050315A" w:rsidP="009D20D9">
      <w:pPr>
        <w:pStyle w:val="ListParagraph"/>
        <w:numPr>
          <w:ilvl w:val="0"/>
          <w:numId w:val="63"/>
        </w:numPr>
        <w:tabs>
          <w:tab w:val="left" w:pos="0"/>
        </w:tabs>
        <w:jc w:val="both"/>
        <w:rPr>
          <w:rFonts w:ascii="Arial" w:hAnsi="Arial" w:cs="Arial"/>
        </w:rPr>
      </w:pPr>
      <w:r w:rsidRPr="00AC50EC">
        <w:rPr>
          <w:rFonts w:ascii="Arial" w:hAnsi="Arial" w:cs="Arial"/>
        </w:rPr>
        <w:t>The bidder must provide all the documents in English</w:t>
      </w:r>
      <w:r w:rsidR="001002F3">
        <w:rPr>
          <w:rFonts w:ascii="Arial" w:hAnsi="Arial" w:cs="Arial"/>
        </w:rPr>
        <w:t>.</w:t>
      </w:r>
    </w:p>
    <w:p w:rsidR="00D36D15" w:rsidRDefault="0050315A" w:rsidP="009D20D9">
      <w:pPr>
        <w:pStyle w:val="ListParagraph"/>
        <w:numPr>
          <w:ilvl w:val="0"/>
          <w:numId w:val="63"/>
        </w:numPr>
        <w:tabs>
          <w:tab w:val="left" w:pos="0"/>
        </w:tabs>
        <w:jc w:val="both"/>
        <w:rPr>
          <w:rFonts w:ascii="Arial" w:hAnsi="Arial" w:cs="Arial"/>
        </w:rPr>
      </w:pPr>
      <w:r w:rsidRPr="00AC50EC">
        <w:rPr>
          <w:rFonts w:ascii="Arial" w:hAnsi="Arial" w:cs="Arial"/>
        </w:rPr>
        <w:t>The bidder must provide</w:t>
      </w:r>
      <w:r w:rsidR="00D36D15">
        <w:rPr>
          <w:rFonts w:ascii="Arial" w:hAnsi="Arial" w:cs="Arial"/>
        </w:rPr>
        <w:t xml:space="preserve"> 2 editable soft copies of all documents on USBs</w:t>
      </w:r>
      <w:r w:rsidRPr="00AC50EC">
        <w:rPr>
          <w:rFonts w:ascii="Arial" w:hAnsi="Arial" w:cs="Arial"/>
        </w:rPr>
        <w:t xml:space="preserve"> (soft copies shall be without password protection) and </w:t>
      </w:r>
      <w:r w:rsidR="00892B83">
        <w:rPr>
          <w:rFonts w:ascii="Arial" w:hAnsi="Arial" w:cs="Arial"/>
        </w:rPr>
        <w:t>0</w:t>
      </w:r>
      <w:r w:rsidRPr="00AC50EC">
        <w:rPr>
          <w:rFonts w:ascii="Arial" w:hAnsi="Arial" w:cs="Arial"/>
        </w:rPr>
        <w:t>2 physical copies</w:t>
      </w:r>
      <w:r w:rsidR="00D36D15">
        <w:rPr>
          <w:rFonts w:ascii="Arial" w:hAnsi="Arial" w:cs="Arial"/>
        </w:rPr>
        <w:t>.</w:t>
      </w:r>
    </w:p>
    <w:p w:rsidR="003D586D" w:rsidRPr="003D586D" w:rsidRDefault="003D586D" w:rsidP="009D20D9">
      <w:pPr>
        <w:pStyle w:val="ListParagraph"/>
        <w:numPr>
          <w:ilvl w:val="0"/>
          <w:numId w:val="63"/>
        </w:numPr>
        <w:rPr>
          <w:rFonts w:ascii="Arial" w:hAnsi="Arial" w:cs="Arial"/>
        </w:rPr>
      </w:pPr>
      <w:r w:rsidRPr="003D586D">
        <w:rPr>
          <w:rFonts w:ascii="Arial" w:hAnsi="Arial" w:cs="Arial"/>
        </w:rPr>
        <w:t>The bidder must not be actively working for another telecom provider of Pakistan except Ufone.</w:t>
      </w:r>
    </w:p>
    <w:p w:rsidR="00D557B0" w:rsidRPr="00AC50EC" w:rsidRDefault="00D557B0" w:rsidP="00D433FB">
      <w:pPr>
        <w:pStyle w:val="Heading1"/>
        <w:numPr>
          <w:ilvl w:val="0"/>
          <w:numId w:val="0"/>
        </w:numPr>
        <w:ind w:left="720" w:hanging="720"/>
        <w:rPr>
          <w:rFonts w:ascii="Arial" w:hAnsi="Arial" w:cs="Arial"/>
        </w:rPr>
      </w:pPr>
      <w:bookmarkStart w:id="3" w:name="_Toc417494319"/>
      <w:r w:rsidRPr="00AC50EC">
        <w:rPr>
          <w:rFonts w:ascii="Arial" w:hAnsi="Arial" w:cs="Arial"/>
        </w:rPr>
        <w:lastRenderedPageBreak/>
        <w:t>RFP Content</w:t>
      </w:r>
      <w:bookmarkEnd w:id="3"/>
      <w:r w:rsidRPr="00AC50EC">
        <w:rPr>
          <w:rFonts w:ascii="Arial" w:hAnsi="Arial" w:cs="Arial"/>
        </w:rPr>
        <w:tab/>
      </w:r>
      <w:r w:rsidRPr="00AC50EC">
        <w:rPr>
          <w:rFonts w:ascii="Arial" w:hAnsi="Arial" w:cs="Arial"/>
        </w:rPr>
        <w:tab/>
      </w:r>
    </w:p>
    <w:p w:rsidR="00AC50EC" w:rsidRDefault="00D557B0" w:rsidP="0074305C">
      <w:pPr>
        <w:jc w:val="both"/>
        <w:rPr>
          <w:rFonts w:ascii="Arial" w:hAnsi="Arial" w:cs="Arial"/>
        </w:rPr>
      </w:pPr>
      <w:r w:rsidRPr="00AC50EC">
        <w:rPr>
          <w:rFonts w:ascii="Arial" w:hAnsi="Arial" w:cs="Arial"/>
        </w:rPr>
        <w:t xml:space="preserve">Proposal submitted must contain, at a minimum, the information listed below. The evaluation of the proposal and presentation should consist of, but not be restricted to, these points. Please respond to each numbered section in order. The </w:t>
      </w:r>
      <w:r w:rsidR="00E65341">
        <w:rPr>
          <w:rFonts w:ascii="Arial" w:hAnsi="Arial" w:cs="Arial"/>
        </w:rPr>
        <w:t>agency</w:t>
      </w:r>
      <w:r w:rsidRPr="00AC50EC">
        <w:rPr>
          <w:rFonts w:ascii="Arial" w:hAnsi="Arial" w:cs="Arial"/>
        </w:rPr>
        <w:t xml:space="preserve"> should number the responses in the same sequence as below to </w:t>
      </w:r>
      <w:r w:rsidR="0074305C">
        <w:rPr>
          <w:rFonts w:ascii="Arial" w:hAnsi="Arial" w:cs="Arial"/>
        </w:rPr>
        <w:t>make the review process easier.</w:t>
      </w:r>
    </w:p>
    <w:p w:rsidR="00D557B0" w:rsidRPr="00AC50EC" w:rsidRDefault="006734AE" w:rsidP="00D557B0">
      <w:pPr>
        <w:rPr>
          <w:rFonts w:ascii="Arial" w:hAnsi="Arial" w:cs="Arial"/>
        </w:rPr>
      </w:pPr>
      <w:r>
        <w:rPr>
          <w:rFonts w:ascii="Arial" w:hAnsi="Arial" w:cs="Arial"/>
        </w:rPr>
        <w:t>0</w:t>
      </w:r>
      <w:r w:rsidR="00D557B0" w:rsidRPr="00AC50EC">
        <w:rPr>
          <w:rFonts w:ascii="Arial" w:hAnsi="Arial" w:cs="Arial"/>
        </w:rPr>
        <w:t xml:space="preserve">2 </w:t>
      </w:r>
      <w:r>
        <w:rPr>
          <w:rFonts w:ascii="Arial" w:hAnsi="Arial" w:cs="Arial"/>
        </w:rPr>
        <w:t xml:space="preserve">separate set of </w:t>
      </w:r>
      <w:r w:rsidR="00D557B0" w:rsidRPr="00AC50EC">
        <w:rPr>
          <w:rFonts w:ascii="Arial" w:hAnsi="Arial" w:cs="Arial"/>
        </w:rPr>
        <w:t>hard</w:t>
      </w:r>
      <w:r w:rsidR="00621E89">
        <w:rPr>
          <w:rFonts w:ascii="Arial" w:hAnsi="Arial" w:cs="Arial"/>
        </w:rPr>
        <w:t xml:space="preserve"> copies and 2 soft copies (on USBs</w:t>
      </w:r>
      <w:r w:rsidR="00D557B0" w:rsidRPr="00AC50EC">
        <w:rPr>
          <w:rFonts w:ascii="Arial" w:hAnsi="Arial" w:cs="Arial"/>
        </w:rPr>
        <w:t xml:space="preserve">) should be included for </w:t>
      </w:r>
      <w:r w:rsidR="00CE7695" w:rsidRPr="00AC50EC">
        <w:rPr>
          <w:rFonts w:ascii="Arial" w:hAnsi="Arial" w:cs="Arial"/>
        </w:rPr>
        <w:t>PTCL</w:t>
      </w:r>
      <w:r w:rsidR="00D557B0" w:rsidRPr="00AC50EC">
        <w:rPr>
          <w:rFonts w:ascii="Arial" w:hAnsi="Arial" w:cs="Arial"/>
        </w:rPr>
        <w:t xml:space="preserve">’s reference. </w:t>
      </w:r>
      <w:r w:rsidR="002C2DBD">
        <w:rPr>
          <w:rFonts w:ascii="Arial" w:hAnsi="Arial" w:cs="Arial"/>
        </w:rPr>
        <w:t>Vendor information form must be submitted as part of each response of RFP.</w:t>
      </w:r>
    </w:p>
    <w:p w:rsidR="00D557B0" w:rsidRPr="00AC50EC" w:rsidRDefault="00D557B0" w:rsidP="009D20D9">
      <w:pPr>
        <w:pStyle w:val="Heading2"/>
        <w:numPr>
          <w:ilvl w:val="1"/>
          <w:numId w:val="6"/>
        </w:numPr>
        <w:tabs>
          <w:tab w:val="clear" w:pos="0"/>
          <w:tab w:val="left" w:pos="90"/>
        </w:tabs>
        <w:ind w:left="90" w:firstLine="0"/>
        <w:rPr>
          <w:rFonts w:ascii="Arial" w:hAnsi="Arial" w:cs="Arial"/>
        </w:rPr>
      </w:pPr>
      <w:bookmarkStart w:id="4" w:name="_Toc417494320"/>
      <w:r w:rsidRPr="00AC50EC">
        <w:rPr>
          <w:rFonts w:ascii="Arial" w:hAnsi="Arial" w:cs="Arial"/>
        </w:rPr>
        <w:t>Agency Background</w:t>
      </w:r>
      <w:bookmarkEnd w:id="4"/>
    </w:p>
    <w:p w:rsidR="00D557B0" w:rsidRPr="00AC50EC" w:rsidRDefault="00D557B0" w:rsidP="009D20D9">
      <w:pPr>
        <w:pStyle w:val="ListParagraph"/>
        <w:numPr>
          <w:ilvl w:val="2"/>
          <w:numId w:val="6"/>
        </w:numPr>
        <w:ind w:left="720"/>
        <w:jc w:val="both"/>
        <w:rPr>
          <w:rFonts w:ascii="Arial" w:hAnsi="Arial" w:cs="Arial"/>
        </w:rPr>
      </w:pPr>
      <w:r w:rsidRPr="00AC50EC">
        <w:rPr>
          <w:rFonts w:ascii="Arial" w:hAnsi="Arial" w:cs="Arial"/>
        </w:rPr>
        <w:t>Details of the agency’s background and each known subcontractor, its size and resources</w:t>
      </w:r>
    </w:p>
    <w:p w:rsidR="00D557B0" w:rsidRPr="00AC50EC" w:rsidRDefault="00D557B0" w:rsidP="009D20D9">
      <w:pPr>
        <w:pStyle w:val="ListParagraph"/>
        <w:numPr>
          <w:ilvl w:val="2"/>
          <w:numId w:val="6"/>
        </w:numPr>
        <w:ind w:left="720"/>
        <w:jc w:val="both"/>
        <w:rPr>
          <w:rFonts w:ascii="Arial" w:hAnsi="Arial" w:cs="Arial"/>
        </w:rPr>
      </w:pPr>
      <w:r w:rsidRPr="00AC50EC">
        <w:rPr>
          <w:rFonts w:ascii="Arial" w:hAnsi="Arial" w:cs="Arial"/>
        </w:rPr>
        <w:t>Date Established</w:t>
      </w:r>
    </w:p>
    <w:p w:rsidR="00D557B0" w:rsidRPr="00AC50EC" w:rsidRDefault="00D557B0" w:rsidP="009D20D9">
      <w:pPr>
        <w:pStyle w:val="ListParagraph"/>
        <w:numPr>
          <w:ilvl w:val="2"/>
          <w:numId w:val="6"/>
        </w:numPr>
        <w:ind w:left="720"/>
        <w:jc w:val="both"/>
        <w:rPr>
          <w:rFonts w:ascii="Arial" w:hAnsi="Arial" w:cs="Arial"/>
        </w:rPr>
      </w:pPr>
      <w:r w:rsidRPr="00AC50EC">
        <w:rPr>
          <w:rFonts w:ascii="Arial" w:hAnsi="Arial" w:cs="Arial"/>
        </w:rPr>
        <w:t>Ownership and nature of entity (Limited company, partnership, subsidiary, etc)</w:t>
      </w:r>
    </w:p>
    <w:p w:rsidR="00D557B0" w:rsidRPr="00AC50EC" w:rsidRDefault="00D557B0" w:rsidP="009D20D9">
      <w:pPr>
        <w:pStyle w:val="ListParagraph"/>
        <w:numPr>
          <w:ilvl w:val="2"/>
          <w:numId w:val="6"/>
        </w:numPr>
        <w:ind w:left="720"/>
        <w:jc w:val="both"/>
        <w:rPr>
          <w:rFonts w:ascii="Arial" w:hAnsi="Arial" w:cs="Arial"/>
        </w:rPr>
      </w:pPr>
      <w:r w:rsidRPr="00AC50EC">
        <w:rPr>
          <w:rFonts w:ascii="Arial" w:hAnsi="Arial" w:cs="Arial"/>
        </w:rPr>
        <w:t>Total number of full time employees (Head Office and all Branch Offices)</w:t>
      </w:r>
    </w:p>
    <w:p w:rsidR="00D557B0" w:rsidRPr="00AC50EC" w:rsidRDefault="00D557B0" w:rsidP="009D20D9">
      <w:pPr>
        <w:pStyle w:val="ListParagraph"/>
        <w:numPr>
          <w:ilvl w:val="2"/>
          <w:numId w:val="6"/>
        </w:numPr>
        <w:ind w:left="720"/>
        <w:jc w:val="both"/>
        <w:rPr>
          <w:rFonts w:ascii="Arial" w:hAnsi="Arial" w:cs="Arial"/>
        </w:rPr>
      </w:pPr>
      <w:r w:rsidRPr="00AC50EC">
        <w:rPr>
          <w:rFonts w:ascii="Arial" w:hAnsi="Arial" w:cs="Arial"/>
        </w:rPr>
        <w:t>Physical locations inclu</w:t>
      </w:r>
      <w:r w:rsidR="00DA565F" w:rsidRPr="00AC50EC">
        <w:rPr>
          <w:rFonts w:ascii="Arial" w:hAnsi="Arial" w:cs="Arial"/>
        </w:rPr>
        <w:t>ding addresses of all branches  and its sister concerns</w:t>
      </w:r>
    </w:p>
    <w:p w:rsidR="00D557B0" w:rsidRPr="00AC50EC" w:rsidRDefault="00D557B0" w:rsidP="009D20D9">
      <w:pPr>
        <w:pStyle w:val="Heading2"/>
        <w:numPr>
          <w:ilvl w:val="1"/>
          <w:numId w:val="6"/>
        </w:numPr>
        <w:ind w:left="90" w:firstLine="0"/>
        <w:rPr>
          <w:rFonts w:ascii="Arial" w:hAnsi="Arial" w:cs="Arial"/>
        </w:rPr>
      </w:pPr>
      <w:bookmarkStart w:id="5" w:name="_Toc417494321"/>
      <w:r w:rsidRPr="00AC50EC">
        <w:rPr>
          <w:rFonts w:ascii="Arial" w:hAnsi="Arial" w:cs="Arial"/>
        </w:rPr>
        <w:t>Experience</w:t>
      </w:r>
      <w:bookmarkEnd w:id="5"/>
    </w:p>
    <w:p w:rsidR="00D557B0" w:rsidRPr="00AC50EC" w:rsidRDefault="00D557B0" w:rsidP="009D20D9">
      <w:pPr>
        <w:pStyle w:val="ListParagraph"/>
        <w:numPr>
          <w:ilvl w:val="3"/>
          <w:numId w:val="2"/>
        </w:numPr>
        <w:ind w:left="720" w:hanging="180"/>
        <w:jc w:val="both"/>
        <w:rPr>
          <w:rFonts w:ascii="Arial" w:hAnsi="Arial" w:cs="Arial"/>
        </w:rPr>
      </w:pPr>
      <w:r w:rsidRPr="00AC50EC">
        <w:rPr>
          <w:rFonts w:ascii="Arial" w:hAnsi="Arial" w:cs="Arial"/>
        </w:rPr>
        <w:t xml:space="preserve">List of </w:t>
      </w:r>
      <w:r w:rsidR="00DA565F" w:rsidRPr="00AC50EC">
        <w:rPr>
          <w:rFonts w:ascii="Arial" w:hAnsi="Arial" w:cs="Arial"/>
        </w:rPr>
        <w:t>clients</w:t>
      </w:r>
      <w:r w:rsidR="00FE6E16" w:rsidRPr="00AC50EC">
        <w:rPr>
          <w:rFonts w:ascii="Arial" w:hAnsi="Arial" w:cs="Arial"/>
        </w:rPr>
        <w:t xml:space="preserve"> </w:t>
      </w:r>
      <w:r w:rsidRPr="00AC50EC">
        <w:rPr>
          <w:rFonts w:ascii="Arial" w:hAnsi="Arial" w:cs="Arial"/>
        </w:rPr>
        <w:t>(past and</w:t>
      </w:r>
      <w:r w:rsidR="00BA31D8" w:rsidRPr="00AC50EC">
        <w:rPr>
          <w:rFonts w:ascii="Arial" w:hAnsi="Arial" w:cs="Arial"/>
        </w:rPr>
        <w:t xml:space="preserve"> present</w:t>
      </w:r>
      <w:r w:rsidRPr="00AC50EC">
        <w:rPr>
          <w:rFonts w:ascii="Arial" w:hAnsi="Arial" w:cs="Arial"/>
        </w:rPr>
        <w:t>) years serviced (From – To) and billing amounts</w:t>
      </w:r>
    </w:p>
    <w:p w:rsidR="00D557B0" w:rsidRPr="00AC50EC" w:rsidRDefault="00D557B0" w:rsidP="009D20D9">
      <w:pPr>
        <w:pStyle w:val="ListParagraph"/>
        <w:numPr>
          <w:ilvl w:val="3"/>
          <w:numId w:val="2"/>
        </w:numPr>
        <w:ind w:left="720" w:hanging="180"/>
        <w:jc w:val="both"/>
        <w:rPr>
          <w:rFonts w:ascii="Arial" w:hAnsi="Arial" w:cs="Arial"/>
        </w:rPr>
      </w:pPr>
      <w:r w:rsidRPr="00AC50EC">
        <w:rPr>
          <w:rFonts w:ascii="Arial" w:hAnsi="Arial" w:cs="Arial"/>
        </w:rPr>
        <w:t>Please state what</w:t>
      </w:r>
      <w:r w:rsidR="003A40F9" w:rsidRPr="00AC50EC">
        <w:rPr>
          <w:rFonts w:ascii="Arial" w:hAnsi="Arial" w:cs="Arial"/>
        </w:rPr>
        <w:t xml:space="preserve"> tools</w:t>
      </w:r>
      <w:r w:rsidR="00D92D00" w:rsidRPr="00AC50EC">
        <w:rPr>
          <w:rFonts w:ascii="Arial" w:hAnsi="Arial" w:cs="Arial"/>
        </w:rPr>
        <w:t xml:space="preserve"> will be used</w:t>
      </w:r>
      <w:r w:rsidR="003A40F9" w:rsidRPr="00AC50EC">
        <w:rPr>
          <w:rFonts w:ascii="Arial" w:hAnsi="Arial" w:cs="Arial"/>
        </w:rPr>
        <w:t xml:space="preserve"> to affiliate research </w:t>
      </w:r>
      <w:r w:rsidR="006B4688" w:rsidRPr="00AC50EC">
        <w:rPr>
          <w:rFonts w:ascii="Arial" w:hAnsi="Arial" w:cs="Arial"/>
        </w:rPr>
        <w:t>or internal research</w:t>
      </w:r>
    </w:p>
    <w:p w:rsidR="00D557B0" w:rsidRPr="00AC50EC" w:rsidRDefault="00D557B0" w:rsidP="009D20D9">
      <w:pPr>
        <w:pStyle w:val="ListParagraph"/>
        <w:numPr>
          <w:ilvl w:val="3"/>
          <w:numId w:val="2"/>
        </w:numPr>
        <w:ind w:left="720" w:hanging="180"/>
        <w:jc w:val="both"/>
        <w:rPr>
          <w:rFonts w:ascii="Arial" w:hAnsi="Arial" w:cs="Arial"/>
        </w:rPr>
      </w:pPr>
      <w:r w:rsidRPr="00AC50EC">
        <w:rPr>
          <w:rFonts w:ascii="Arial" w:hAnsi="Arial" w:cs="Arial"/>
        </w:rPr>
        <w:t>All clients added and lost in past three years with reasons for leaving</w:t>
      </w:r>
    </w:p>
    <w:p w:rsidR="00D557B0" w:rsidRPr="00AC50EC" w:rsidRDefault="00D557B0" w:rsidP="009D20D9">
      <w:pPr>
        <w:pStyle w:val="Heading2"/>
        <w:numPr>
          <w:ilvl w:val="1"/>
          <w:numId w:val="6"/>
        </w:numPr>
        <w:ind w:left="90" w:firstLine="0"/>
        <w:rPr>
          <w:rFonts w:ascii="Arial" w:hAnsi="Arial" w:cs="Arial"/>
        </w:rPr>
      </w:pPr>
      <w:bookmarkStart w:id="6" w:name="_Toc417494323"/>
      <w:r w:rsidRPr="00AC50EC">
        <w:rPr>
          <w:rFonts w:ascii="Arial" w:hAnsi="Arial" w:cs="Arial"/>
        </w:rPr>
        <w:t>Value Addition</w:t>
      </w:r>
      <w:bookmarkEnd w:id="6"/>
    </w:p>
    <w:p w:rsidR="00D557B0" w:rsidRPr="00AC50EC" w:rsidRDefault="00D557B0" w:rsidP="0074305C">
      <w:pPr>
        <w:tabs>
          <w:tab w:val="left" w:pos="810"/>
        </w:tabs>
        <w:ind w:left="720"/>
        <w:jc w:val="both"/>
        <w:rPr>
          <w:rFonts w:ascii="Arial" w:hAnsi="Arial" w:cs="Arial"/>
        </w:rPr>
      </w:pPr>
      <w:r w:rsidRPr="00AC50EC">
        <w:rPr>
          <w:rFonts w:ascii="Arial" w:hAnsi="Arial" w:cs="Arial"/>
        </w:rPr>
        <w:t xml:space="preserve">Evaluation </w:t>
      </w:r>
      <w:r w:rsidR="002922E3">
        <w:rPr>
          <w:rFonts w:ascii="Arial" w:hAnsi="Arial" w:cs="Arial"/>
        </w:rPr>
        <w:t>of PTCL current website</w:t>
      </w:r>
      <w:r w:rsidRPr="00AC50EC">
        <w:rPr>
          <w:rFonts w:ascii="Arial" w:hAnsi="Arial" w:cs="Arial"/>
        </w:rPr>
        <w:t xml:space="preserve"> pointing out areas of strengths and perceived areas of weakness. Please include a SWOT analysis in this section</w:t>
      </w:r>
    </w:p>
    <w:p w:rsidR="00D557B0" w:rsidRPr="00AC50EC" w:rsidRDefault="0024685C" w:rsidP="009D20D9">
      <w:pPr>
        <w:pStyle w:val="Heading2"/>
        <w:numPr>
          <w:ilvl w:val="1"/>
          <w:numId w:val="6"/>
        </w:numPr>
        <w:ind w:left="90" w:firstLine="0"/>
        <w:rPr>
          <w:rFonts w:ascii="Arial" w:hAnsi="Arial" w:cs="Arial"/>
        </w:rPr>
      </w:pPr>
      <w:r>
        <w:rPr>
          <w:rFonts w:ascii="Arial" w:hAnsi="Arial" w:cs="Arial"/>
        </w:rPr>
        <w:t>Services and Implementation</w:t>
      </w:r>
    </w:p>
    <w:p w:rsidR="0024685C" w:rsidRPr="0024685C" w:rsidRDefault="0024685C" w:rsidP="009D20D9">
      <w:pPr>
        <w:pStyle w:val="NoSpacing"/>
        <w:numPr>
          <w:ilvl w:val="0"/>
          <w:numId w:val="46"/>
        </w:numPr>
        <w:ind w:hanging="180"/>
        <w:rPr>
          <w:rFonts w:ascii="Arial" w:hAnsi="Arial" w:cs="Arial"/>
          <w:sz w:val="22"/>
          <w:szCs w:val="22"/>
        </w:rPr>
      </w:pPr>
      <w:r w:rsidRPr="0024685C">
        <w:rPr>
          <w:rFonts w:ascii="Arial" w:hAnsi="Arial" w:cs="Arial"/>
          <w:sz w:val="22"/>
          <w:szCs w:val="22"/>
        </w:rPr>
        <w:t>Provide an in-depth list of your firm’s capabilities.</w:t>
      </w:r>
    </w:p>
    <w:p w:rsidR="0024685C" w:rsidRPr="0024685C" w:rsidRDefault="0024685C" w:rsidP="009D20D9">
      <w:pPr>
        <w:pStyle w:val="NoSpacing"/>
        <w:numPr>
          <w:ilvl w:val="0"/>
          <w:numId w:val="46"/>
        </w:numPr>
        <w:ind w:hanging="180"/>
        <w:rPr>
          <w:rFonts w:ascii="Arial" w:hAnsi="Arial" w:cs="Arial"/>
          <w:sz w:val="22"/>
          <w:szCs w:val="22"/>
        </w:rPr>
      </w:pPr>
      <w:r w:rsidRPr="0024685C">
        <w:rPr>
          <w:rFonts w:ascii="Arial" w:hAnsi="Arial" w:cs="Arial"/>
          <w:sz w:val="22"/>
          <w:szCs w:val="22"/>
        </w:rPr>
        <w:t>Explain your firm’s experience in developing responsive websites.</w:t>
      </w:r>
    </w:p>
    <w:p w:rsidR="0024685C" w:rsidRPr="0024685C" w:rsidRDefault="0024685C" w:rsidP="009D20D9">
      <w:pPr>
        <w:pStyle w:val="NoSpacing"/>
        <w:numPr>
          <w:ilvl w:val="0"/>
          <w:numId w:val="46"/>
        </w:numPr>
        <w:ind w:hanging="180"/>
        <w:rPr>
          <w:rFonts w:ascii="Arial" w:hAnsi="Arial" w:cs="Arial"/>
          <w:sz w:val="22"/>
          <w:szCs w:val="22"/>
        </w:rPr>
      </w:pPr>
      <w:r w:rsidRPr="0024685C">
        <w:rPr>
          <w:rFonts w:ascii="Arial" w:hAnsi="Arial" w:cs="Arial"/>
          <w:sz w:val="22"/>
          <w:szCs w:val="22"/>
        </w:rPr>
        <w:t>Describe your organization’s experience with implementing multi-lingual websites.</w:t>
      </w:r>
    </w:p>
    <w:p w:rsidR="0024685C" w:rsidRPr="0024685C" w:rsidRDefault="0024685C" w:rsidP="009D20D9">
      <w:pPr>
        <w:pStyle w:val="NoSpacing"/>
        <w:numPr>
          <w:ilvl w:val="0"/>
          <w:numId w:val="46"/>
        </w:numPr>
        <w:ind w:hanging="180"/>
        <w:rPr>
          <w:rFonts w:ascii="Arial" w:hAnsi="Arial" w:cs="Arial"/>
          <w:sz w:val="22"/>
          <w:szCs w:val="22"/>
        </w:rPr>
      </w:pPr>
      <w:r w:rsidRPr="0024685C">
        <w:rPr>
          <w:rFonts w:ascii="Arial" w:hAnsi="Arial" w:cs="Arial"/>
          <w:sz w:val="22"/>
          <w:szCs w:val="22"/>
        </w:rPr>
        <w:t>Identify what uniquely distinguishes your offering from your competitors.</w:t>
      </w:r>
    </w:p>
    <w:p w:rsidR="0024685C" w:rsidRDefault="0024685C" w:rsidP="009D20D9">
      <w:pPr>
        <w:pStyle w:val="NoSpacing"/>
        <w:numPr>
          <w:ilvl w:val="0"/>
          <w:numId w:val="46"/>
        </w:numPr>
        <w:spacing w:line="276" w:lineRule="auto"/>
        <w:ind w:hanging="187"/>
        <w:rPr>
          <w:rFonts w:ascii="Arial" w:hAnsi="Arial" w:cs="Arial"/>
          <w:sz w:val="22"/>
          <w:szCs w:val="22"/>
        </w:rPr>
      </w:pPr>
      <w:r w:rsidRPr="0024685C">
        <w:rPr>
          <w:rFonts w:ascii="Arial" w:hAnsi="Arial" w:cs="Arial"/>
          <w:sz w:val="22"/>
          <w:szCs w:val="22"/>
        </w:rPr>
        <w:t>Describe your implementation approach, project management tools and methodologies for the proposed solution.</w:t>
      </w:r>
    </w:p>
    <w:p w:rsidR="00CB4CBB" w:rsidRDefault="00CB4CBB" w:rsidP="009D20D9">
      <w:pPr>
        <w:pStyle w:val="ListParagraph"/>
        <w:numPr>
          <w:ilvl w:val="0"/>
          <w:numId w:val="46"/>
        </w:numPr>
        <w:spacing w:before="100" w:beforeAutospacing="1"/>
        <w:ind w:right="1454" w:hanging="187"/>
        <w:rPr>
          <w:rFonts w:ascii="Arial" w:eastAsia="Arial" w:hAnsi="Arial" w:cs="Arial"/>
        </w:rPr>
      </w:pPr>
      <w:r w:rsidRPr="002922E3">
        <w:rPr>
          <w:rFonts w:ascii="Arial" w:eastAsia="Arial" w:hAnsi="Arial" w:cs="Arial"/>
        </w:rPr>
        <w:t>Define the process of how your company works with remote customers</w:t>
      </w:r>
    </w:p>
    <w:p w:rsidR="00D44C66" w:rsidRDefault="00CB4CBB" w:rsidP="009D20D9">
      <w:pPr>
        <w:pStyle w:val="ListParagraph"/>
        <w:numPr>
          <w:ilvl w:val="0"/>
          <w:numId w:val="46"/>
        </w:numPr>
        <w:spacing w:before="100" w:beforeAutospacing="1"/>
        <w:ind w:left="835" w:hanging="187"/>
        <w:rPr>
          <w:rFonts w:ascii="Arial" w:hAnsi="Arial" w:cs="Arial"/>
        </w:rPr>
      </w:pPr>
      <w:r w:rsidRPr="00CB4CBB">
        <w:rPr>
          <w:rFonts w:ascii="Arial" w:hAnsi="Arial" w:cs="Arial"/>
        </w:rPr>
        <w:t>Define the interim project reviews you will utilize to gain team, management and key stakeholder buy-in and approval to move to the next phase of the project.</w:t>
      </w:r>
    </w:p>
    <w:p w:rsidR="0024685C" w:rsidRPr="00D44C66" w:rsidRDefault="0024685C" w:rsidP="009D20D9">
      <w:pPr>
        <w:pStyle w:val="ListParagraph"/>
        <w:numPr>
          <w:ilvl w:val="0"/>
          <w:numId w:val="46"/>
        </w:numPr>
        <w:spacing w:before="100" w:beforeAutospacing="1"/>
        <w:ind w:left="835" w:hanging="187"/>
        <w:rPr>
          <w:rFonts w:ascii="Arial" w:hAnsi="Arial" w:cs="Arial"/>
        </w:rPr>
      </w:pPr>
      <w:r w:rsidRPr="00D44C66">
        <w:rPr>
          <w:rFonts w:ascii="Arial" w:hAnsi="Arial" w:cs="Arial"/>
        </w:rPr>
        <w:t xml:space="preserve">Present a detailed implementation plan which will address requirements, customizations, content migration, implementation schedule, delivery milestones and responsibilities for each party </w:t>
      </w:r>
    </w:p>
    <w:p w:rsidR="0024685C" w:rsidRPr="0024685C" w:rsidRDefault="0024685C" w:rsidP="009D20D9">
      <w:pPr>
        <w:pStyle w:val="ListParagraph"/>
        <w:numPr>
          <w:ilvl w:val="0"/>
          <w:numId w:val="46"/>
        </w:numPr>
        <w:spacing w:before="100" w:beforeAutospacing="1"/>
        <w:ind w:hanging="187"/>
        <w:rPr>
          <w:rFonts w:ascii="Arial" w:hAnsi="Arial" w:cs="Arial"/>
        </w:rPr>
      </w:pPr>
      <w:r w:rsidRPr="0024685C">
        <w:rPr>
          <w:rFonts w:ascii="Arial" w:hAnsi="Arial" w:cs="Arial"/>
        </w:rPr>
        <w:t>Describe the languages and tools used to develop your proposed solution.</w:t>
      </w:r>
    </w:p>
    <w:p w:rsidR="0024685C" w:rsidRDefault="0024685C" w:rsidP="009D20D9">
      <w:pPr>
        <w:pStyle w:val="ListParagraph"/>
        <w:numPr>
          <w:ilvl w:val="0"/>
          <w:numId w:val="46"/>
        </w:numPr>
        <w:spacing w:before="100" w:beforeAutospacing="1"/>
        <w:ind w:hanging="187"/>
        <w:rPr>
          <w:rFonts w:ascii="Arial" w:hAnsi="Arial" w:cs="Arial"/>
        </w:rPr>
      </w:pPr>
      <w:r w:rsidRPr="0024685C">
        <w:rPr>
          <w:rFonts w:ascii="Arial" w:hAnsi="Arial" w:cs="Arial"/>
        </w:rPr>
        <w:t>Describe your Security measures undertaken</w:t>
      </w:r>
    </w:p>
    <w:p w:rsidR="00CB4CBB" w:rsidRPr="00CB4CBB" w:rsidRDefault="00CB4CBB" w:rsidP="009D20D9">
      <w:pPr>
        <w:pStyle w:val="ListParagraph"/>
        <w:numPr>
          <w:ilvl w:val="0"/>
          <w:numId w:val="46"/>
        </w:numPr>
        <w:spacing w:before="100" w:beforeAutospacing="1"/>
        <w:ind w:hanging="187"/>
        <w:rPr>
          <w:rFonts w:ascii="Arial" w:eastAsia="Arial" w:hAnsi="Arial" w:cs="Arial"/>
        </w:rPr>
      </w:pPr>
      <w:r w:rsidRPr="00CB4CBB">
        <w:rPr>
          <w:rFonts w:ascii="Arial" w:eastAsia="Arial" w:hAnsi="Arial" w:cs="Arial"/>
        </w:rPr>
        <w:t>Describe the maintenance programs available.</w:t>
      </w:r>
    </w:p>
    <w:p w:rsidR="00CB4CBB" w:rsidRPr="00CB4CBB" w:rsidRDefault="00CB4CBB" w:rsidP="009D20D9">
      <w:pPr>
        <w:pStyle w:val="ListParagraph"/>
        <w:numPr>
          <w:ilvl w:val="0"/>
          <w:numId w:val="46"/>
        </w:numPr>
        <w:spacing w:before="100" w:beforeAutospacing="1"/>
        <w:ind w:hanging="187"/>
        <w:rPr>
          <w:rFonts w:ascii="Arial" w:eastAsia="Arial" w:hAnsi="Arial" w:cs="Arial"/>
        </w:rPr>
      </w:pPr>
      <w:r w:rsidRPr="00CB4CBB">
        <w:rPr>
          <w:rFonts w:ascii="Arial" w:eastAsia="Arial" w:hAnsi="Arial" w:cs="Arial"/>
        </w:rPr>
        <w:t>Describe t</w:t>
      </w:r>
      <w:r>
        <w:rPr>
          <w:rFonts w:ascii="Arial" w:eastAsia="Arial" w:hAnsi="Arial" w:cs="Arial"/>
        </w:rPr>
        <w:t>he hours of support you provide.</w:t>
      </w:r>
    </w:p>
    <w:p w:rsidR="00CB4CBB" w:rsidRDefault="00CB4CBB" w:rsidP="009D20D9">
      <w:pPr>
        <w:pStyle w:val="ListParagraph"/>
        <w:numPr>
          <w:ilvl w:val="0"/>
          <w:numId w:val="46"/>
        </w:numPr>
        <w:spacing w:before="100" w:beforeAutospacing="1"/>
        <w:ind w:hanging="187"/>
        <w:rPr>
          <w:rFonts w:ascii="Arial" w:eastAsia="Arial" w:hAnsi="Arial" w:cs="Arial"/>
        </w:rPr>
      </w:pPr>
      <w:r w:rsidRPr="00CB4CBB">
        <w:rPr>
          <w:rFonts w:ascii="Arial" w:eastAsia="Arial" w:hAnsi="Arial" w:cs="Arial"/>
        </w:rPr>
        <w:t>Describe your service call escalation policy.</w:t>
      </w:r>
    </w:p>
    <w:p w:rsidR="006939AE" w:rsidRDefault="0024685C" w:rsidP="009D20D9">
      <w:pPr>
        <w:pStyle w:val="ListParagraph"/>
        <w:numPr>
          <w:ilvl w:val="0"/>
          <w:numId w:val="46"/>
        </w:numPr>
        <w:spacing w:before="100" w:beforeAutospacing="1"/>
        <w:ind w:hanging="187"/>
        <w:rPr>
          <w:rFonts w:ascii="Arial" w:hAnsi="Arial" w:cs="Arial"/>
        </w:rPr>
      </w:pPr>
      <w:r w:rsidRPr="00CB4CBB">
        <w:rPr>
          <w:rFonts w:ascii="Arial" w:hAnsi="Arial" w:cs="Arial"/>
        </w:rPr>
        <w:lastRenderedPageBreak/>
        <w:t xml:space="preserve">Describe </w:t>
      </w:r>
      <w:r w:rsidR="00CB4CBB">
        <w:rPr>
          <w:rFonts w:ascii="Arial" w:hAnsi="Arial" w:cs="Arial"/>
        </w:rPr>
        <w:t>your plan vis-à-vis user trainings, site analytics reporting and site health checks</w:t>
      </w:r>
      <w:r w:rsidRPr="00CB4CBB">
        <w:rPr>
          <w:rFonts w:ascii="Arial" w:hAnsi="Arial" w:cs="Arial"/>
        </w:rPr>
        <w:t xml:space="preserve"> </w:t>
      </w:r>
    </w:p>
    <w:p w:rsidR="0027701A" w:rsidRPr="00AC50EC" w:rsidRDefault="0027701A" w:rsidP="00D433FB">
      <w:pPr>
        <w:pStyle w:val="Heading1"/>
        <w:numPr>
          <w:ilvl w:val="0"/>
          <w:numId w:val="0"/>
        </w:numPr>
        <w:rPr>
          <w:rFonts w:ascii="Arial" w:hAnsi="Arial" w:cs="Arial"/>
        </w:rPr>
      </w:pPr>
      <w:bookmarkStart w:id="7" w:name="_Toc417494326"/>
      <w:r w:rsidRPr="00AC50EC">
        <w:rPr>
          <w:rFonts w:ascii="Arial" w:hAnsi="Arial" w:cs="Arial"/>
        </w:rPr>
        <w:t>Remuneration</w:t>
      </w:r>
      <w:bookmarkEnd w:id="7"/>
      <w:r w:rsidRPr="00AC50EC">
        <w:rPr>
          <w:rFonts w:ascii="Arial" w:hAnsi="Arial" w:cs="Arial"/>
        </w:rPr>
        <w:t xml:space="preserve"> </w:t>
      </w:r>
    </w:p>
    <w:p w:rsidR="002C2DBD" w:rsidRDefault="00A46F0C" w:rsidP="0027701A">
      <w:pPr>
        <w:tabs>
          <w:tab w:val="left" w:pos="0"/>
        </w:tabs>
        <w:rPr>
          <w:rFonts w:ascii="Arial" w:hAnsi="Arial" w:cs="Arial"/>
        </w:rPr>
      </w:pPr>
      <w:r w:rsidRPr="002C2DBD">
        <w:rPr>
          <w:rFonts w:ascii="Arial" w:hAnsi="Arial" w:cs="Arial"/>
        </w:rPr>
        <w:t xml:space="preserve">The agency will work on redesigning the website (keeping the current branding architecture in place) and </w:t>
      </w:r>
      <w:r w:rsidR="0027701A" w:rsidRPr="002C2DBD">
        <w:rPr>
          <w:rFonts w:ascii="Arial" w:hAnsi="Arial" w:cs="Arial"/>
        </w:rPr>
        <w:t>will be working on retainer basis</w:t>
      </w:r>
      <w:r w:rsidRPr="002C2DBD">
        <w:rPr>
          <w:rFonts w:ascii="Arial" w:hAnsi="Arial" w:cs="Arial"/>
        </w:rPr>
        <w:t xml:space="preserve"> for </w:t>
      </w:r>
      <w:r w:rsidR="002C2DBD" w:rsidRPr="002C2DBD">
        <w:rPr>
          <w:rFonts w:ascii="Arial" w:hAnsi="Arial" w:cs="Arial"/>
        </w:rPr>
        <w:t xml:space="preserve">update, </w:t>
      </w:r>
      <w:r w:rsidRPr="002C2DBD">
        <w:rPr>
          <w:rFonts w:ascii="Arial" w:hAnsi="Arial" w:cs="Arial"/>
        </w:rPr>
        <w:t>maintenance and support</w:t>
      </w:r>
      <w:r w:rsidR="0027701A" w:rsidRPr="002C2DBD">
        <w:rPr>
          <w:rFonts w:ascii="Arial" w:hAnsi="Arial" w:cs="Arial"/>
        </w:rPr>
        <w:t>.  Agency needs to quote</w:t>
      </w:r>
      <w:r w:rsidR="002C2DBD" w:rsidRPr="002C2DBD">
        <w:rPr>
          <w:rFonts w:ascii="Arial" w:hAnsi="Arial" w:cs="Arial"/>
        </w:rPr>
        <w:t xml:space="preserve"> in PKR (inclusive of tax)</w:t>
      </w:r>
      <w:r w:rsidR="002C2DBD" w:rsidRPr="002C2DBD">
        <w:rPr>
          <w:rFonts w:ascii="Arial" w:hAnsi="Arial" w:cs="Arial"/>
          <w:b/>
        </w:rPr>
        <w:t xml:space="preserve"> </w:t>
      </w:r>
      <w:r w:rsidR="002C2DBD" w:rsidRPr="002C2DBD">
        <w:rPr>
          <w:rFonts w:ascii="Arial" w:hAnsi="Arial" w:cs="Arial"/>
        </w:rPr>
        <w:t>along with break-up, including but not limited to</w:t>
      </w:r>
      <w:r w:rsidR="002C2DBD">
        <w:rPr>
          <w:rFonts w:ascii="Arial" w:hAnsi="Arial" w:cs="Arial"/>
        </w:rPr>
        <w:t xml:space="preserve"> team structure and resource allocation</w:t>
      </w:r>
      <w:r w:rsidR="002C2DBD" w:rsidRPr="002C2DBD">
        <w:rPr>
          <w:rFonts w:ascii="Arial" w:hAnsi="Arial" w:cs="Arial"/>
        </w:rPr>
        <w:t xml:space="preserve">: </w:t>
      </w:r>
    </w:p>
    <w:p w:rsidR="002C2DBD" w:rsidRDefault="002C2DBD" w:rsidP="009D20D9">
      <w:pPr>
        <w:pStyle w:val="ListParagraph"/>
        <w:numPr>
          <w:ilvl w:val="0"/>
          <w:numId w:val="58"/>
        </w:numPr>
        <w:tabs>
          <w:tab w:val="left" w:pos="0"/>
        </w:tabs>
        <w:rPr>
          <w:rFonts w:ascii="Arial" w:hAnsi="Arial" w:cs="Arial"/>
        </w:rPr>
      </w:pPr>
      <w:r>
        <w:rPr>
          <w:rFonts w:ascii="Arial" w:hAnsi="Arial" w:cs="Arial"/>
        </w:rPr>
        <w:t>T</w:t>
      </w:r>
      <w:r w:rsidR="00A46F0C" w:rsidRPr="002C2DBD">
        <w:rPr>
          <w:rFonts w:ascii="Arial" w:hAnsi="Arial" w:cs="Arial"/>
        </w:rPr>
        <w:t>he development cost and</w:t>
      </w:r>
      <w:r>
        <w:rPr>
          <w:rFonts w:ascii="Arial" w:hAnsi="Arial" w:cs="Arial"/>
        </w:rPr>
        <w:t xml:space="preserve"> time lines for the new website </w:t>
      </w:r>
    </w:p>
    <w:p w:rsidR="0027701A" w:rsidRPr="002C2DBD" w:rsidRDefault="002C2DBD" w:rsidP="009D20D9">
      <w:pPr>
        <w:pStyle w:val="ListParagraph"/>
        <w:numPr>
          <w:ilvl w:val="0"/>
          <w:numId w:val="58"/>
        </w:numPr>
        <w:tabs>
          <w:tab w:val="left" w:pos="0"/>
        </w:tabs>
        <w:rPr>
          <w:rFonts w:ascii="Arial" w:hAnsi="Arial" w:cs="Arial"/>
        </w:rPr>
      </w:pPr>
      <w:r w:rsidRPr="002C2DBD">
        <w:rPr>
          <w:rFonts w:ascii="Arial" w:hAnsi="Arial" w:cs="Arial"/>
        </w:rPr>
        <w:t xml:space="preserve">Update, maintenance and support </w:t>
      </w:r>
      <w:r w:rsidR="0027701A" w:rsidRPr="002C2DBD">
        <w:rPr>
          <w:rFonts w:ascii="Arial" w:hAnsi="Arial" w:cs="Arial"/>
        </w:rPr>
        <w:t xml:space="preserve">cost </w:t>
      </w:r>
      <w:r w:rsidR="00884160">
        <w:rPr>
          <w:rFonts w:ascii="Arial" w:hAnsi="Arial" w:cs="Arial"/>
        </w:rPr>
        <w:t>(cost can be charged monthly, quarterly or annually)</w:t>
      </w:r>
    </w:p>
    <w:p w:rsidR="0027701A" w:rsidRPr="002C2DBD" w:rsidRDefault="00A46F0C" w:rsidP="002C2DBD">
      <w:pPr>
        <w:tabs>
          <w:tab w:val="left" w:pos="0"/>
        </w:tabs>
        <w:rPr>
          <w:rFonts w:ascii="Arial" w:hAnsi="Arial" w:cs="Arial"/>
        </w:rPr>
      </w:pPr>
      <w:r w:rsidRPr="002C2DBD">
        <w:rPr>
          <w:rFonts w:ascii="Arial" w:hAnsi="Arial" w:cs="Arial"/>
        </w:rPr>
        <w:t>In case of maintenance and support, n</w:t>
      </w:r>
      <w:r w:rsidR="0027701A" w:rsidRPr="002C2DBD">
        <w:rPr>
          <w:rFonts w:ascii="Arial" w:hAnsi="Arial" w:cs="Arial"/>
        </w:rPr>
        <w:t xml:space="preserve">o expenses other than </w:t>
      </w:r>
      <w:r w:rsidR="002C2DBD">
        <w:rPr>
          <w:rFonts w:ascii="Arial" w:hAnsi="Arial" w:cs="Arial"/>
        </w:rPr>
        <w:t>maintenance</w:t>
      </w:r>
      <w:r w:rsidR="0027701A" w:rsidRPr="002C2DBD">
        <w:rPr>
          <w:rFonts w:ascii="Arial" w:hAnsi="Arial" w:cs="Arial"/>
        </w:rPr>
        <w:t xml:space="preserve"> cost will be charged</w:t>
      </w:r>
      <w:r w:rsidR="002C2DBD">
        <w:rPr>
          <w:rFonts w:ascii="Arial" w:hAnsi="Arial" w:cs="Arial"/>
        </w:rPr>
        <w:t xml:space="preserve"> </w:t>
      </w:r>
      <w:r w:rsidR="0027701A" w:rsidRPr="002C2DBD">
        <w:rPr>
          <w:rFonts w:ascii="Arial" w:hAnsi="Arial" w:cs="Arial"/>
          <w:b/>
        </w:rPr>
        <w:t>(including but not limited to</w:t>
      </w:r>
      <w:r w:rsidR="00381BDB" w:rsidRPr="002C2DBD">
        <w:rPr>
          <w:rFonts w:ascii="Arial" w:hAnsi="Arial" w:cs="Arial"/>
          <w:b/>
        </w:rPr>
        <w:t xml:space="preserve"> </w:t>
      </w:r>
      <w:r w:rsidR="00FE6E16" w:rsidRPr="002C2DBD">
        <w:rPr>
          <w:rFonts w:ascii="Arial" w:hAnsi="Arial" w:cs="Arial"/>
          <w:b/>
        </w:rPr>
        <w:t>design charges,</w:t>
      </w:r>
      <w:r w:rsidR="00030443" w:rsidRPr="002C2DBD">
        <w:rPr>
          <w:rFonts w:ascii="Arial" w:hAnsi="Arial" w:cs="Arial"/>
          <w:b/>
        </w:rPr>
        <w:t xml:space="preserve"> adaptation charges,</w:t>
      </w:r>
      <w:r w:rsidR="00FE6E16" w:rsidRPr="002C2DBD">
        <w:rPr>
          <w:rFonts w:ascii="Arial" w:hAnsi="Arial" w:cs="Arial"/>
          <w:b/>
        </w:rPr>
        <w:t xml:space="preserve"> </w:t>
      </w:r>
      <w:r w:rsidR="0027701A" w:rsidRPr="002C2DBD">
        <w:rPr>
          <w:rFonts w:ascii="Arial" w:hAnsi="Arial" w:cs="Arial"/>
          <w:b/>
        </w:rPr>
        <w:t>CDs, prints, fuel, travelling, electricity, bonuses, promotions, Management Fees, Coordination fees, commission on third party works</w:t>
      </w:r>
      <w:r w:rsidR="008A7CA0" w:rsidRPr="002C2DBD">
        <w:rPr>
          <w:rFonts w:ascii="Arial" w:hAnsi="Arial" w:cs="Arial"/>
          <w:b/>
        </w:rPr>
        <w:t>, consultancy fee</w:t>
      </w:r>
      <w:r w:rsidR="0027701A" w:rsidRPr="002C2DBD">
        <w:rPr>
          <w:rFonts w:ascii="Arial" w:hAnsi="Arial" w:cs="Arial"/>
          <w:b/>
        </w:rPr>
        <w:t xml:space="preserve"> etc.)</w:t>
      </w:r>
    </w:p>
    <w:p w:rsidR="00A13CC3" w:rsidRPr="00AC50EC" w:rsidRDefault="00066457" w:rsidP="005A5F25">
      <w:pPr>
        <w:pStyle w:val="Heading1"/>
        <w:numPr>
          <w:ilvl w:val="0"/>
          <w:numId w:val="0"/>
        </w:numPr>
        <w:ind w:left="720" w:hanging="720"/>
        <w:rPr>
          <w:rFonts w:ascii="Arial" w:hAnsi="Arial" w:cs="Arial"/>
        </w:rPr>
      </w:pPr>
      <w:r w:rsidRPr="00AC50EC">
        <w:rPr>
          <w:rFonts w:ascii="Arial" w:hAnsi="Arial" w:cs="Arial"/>
        </w:rPr>
        <w:t>Important Notes</w:t>
      </w:r>
    </w:p>
    <w:p w:rsidR="00066457" w:rsidRPr="00AC50EC" w:rsidRDefault="00066457" w:rsidP="009D20D9">
      <w:pPr>
        <w:pStyle w:val="ListParagraph"/>
        <w:numPr>
          <w:ilvl w:val="0"/>
          <w:numId w:val="13"/>
        </w:numPr>
        <w:tabs>
          <w:tab w:val="left" w:pos="0"/>
        </w:tabs>
        <w:jc w:val="both"/>
        <w:rPr>
          <w:rFonts w:ascii="Arial" w:hAnsi="Arial" w:cs="Arial"/>
        </w:rPr>
      </w:pPr>
      <w:r w:rsidRPr="00AC50EC">
        <w:rPr>
          <w:rFonts w:ascii="Arial" w:hAnsi="Arial" w:cs="Arial"/>
        </w:rPr>
        <w:t>The bidder must submit the tender bid with the most competitive</w:t>
      </w:r>
      <w:r w:rsidR="005A5F25">
        <w:rPr>
          <w:rFonts w:ascii="Arial" w:hAnsi="Arial" w:cs="Arial"/>
        </w:rPr>
        <w:t>/workable</w:t>
      </w:r>
      <w:r w:rsidRPr="00AC50EC">
        <w:rPr>
          <w:rFonts w:ascii="Arial" w:hAnsi="Arial" w:cs="Arial"/>
        </w:rPr>
        <w:t xml:space="preserve"> price</w:t>
      </w:r>
      <w:r w:rsidR="00D36D15">
        <w:rPr>
          <w:rFonts w:ascii="Arial" w:hAnsi="Arial" w:cs="Arial"/>
        </w:rPr>
        <w:t>.</w:t>
      </w:r>
    </w:p>
    <w:p w:rsidR="00066457" w:rsidRPr="00AC50EC" w:rsidRDefault="00066457" w:rsidP="009D20D9">
      <w:pPr>
        <w:pStyle w:val="ListParagraph"/>
        <w:numPr>
          <w:ilvl w:val="0"/>
          <w:numId w:val="13"/>
        </w:numPr>
        <w:tabs>
          <w:tab w:val="left" w:pos="0"/>
        </w:tabs>
        <w:jc w:val="both"/>
        <w:rPr>
          <w:rFonts w:ascii="Arial" w:hAnsi="Arial" w:cs="Arial"/>
        </w:rPr>
      </w:pPr>
      <w:r w:rsidRPr="00AC50EC">
        <w:rPr>
          <w:rFonts w:ascii="Arial" w:hAnsi="Arial" w:cs="Arial"/>
        </w:rPr>
        <w:t>PTCL’s agency selection criteria will not be challenged and will be deemed final</w:t>
      </w:r>
      <w:r w:rsidR="005A5F25">
        <w:rPr>
          <w:rFonts w:ascii="Arial" w:hAnsi="Arial" w:cs="Arial"/>
        </w:rPr>
        <w:t>.</w:t>
      </w:r>
    </w:p>
    <w:p w:rsidR="00066457" w:rsidRPr="00BF315F" w:rsidRDefault="00066457" w:rsidP="009D20D9">
      <w:pPr>
        <w:pStyle w:val="ListParagraph"/>
        <w:numPr>
          <w:ilvl w:val="0"/>
          <w:numId w:val="13"/>
        </w:numPr>
        <w:tabs>
          <w:tab w:val="left" w:pos="0"/>
        </w:tabs>
        <w:jc w:val="both"/>
        <w:rPr>
          <w:rFonts w:ascii="Arial" w:hAnsi="Arial" w:cs="Arial"/>
        </w:rPr>
      </w:pPr>
      <w:r w:rsidRPr="00BF315F">
        <w:rPr>
          <w:rFonts w:ascii="Arial" w:hAnsi="Arial" w:cs="Arial"/>
        </w:rPr>
        <w:t>The successful bidder will provide services only to PTCL in the telecom sector</w:t>
      </w:r>
      <w:r w:rsidR="005A5F25" w:rsidRPr="00BF315F">
        <w:rPr>
          <w:rFonts w:ascii="Arial" w:hAnsi="Arial" w:cs="Arial"/>
        </w:rPr>
        <w:t>.</w:t>
      </w:r>
    </w:p>
    <w:p w:rsidR="00066457" w:rsidRPr="00AC50EC" w:rsidRDefault="00066457" w:rsidP="009D20D9">
      <w:pPr>
        <w:pStyle w:val="ListParagraph"/>
        <w:numPr>
          <w:ilvl w:val="0"/>
          <w:numId w:val="13"/>
        </w:numPr>
        <w:tabs>
          <w:tab w:val="left" w:pos="0"/>
        </w:tabs>
        <w:jc w:val="both"/>
        <w:rPr>
          <w:rFonts w:ascii="Arial" w:hAnsi="Arial" w:cs="Arial"/>
        </w:rPr>
      </w:pPr>
      <w:r w:rsidRPr="00AC50EC">
        <w:rPr>
          <w:rFonts w:ascii="Arial" w:hAnsi="Arial" w:cs="Arial"/>
        </w:rPr>
        <w:t xml:space="preserve">PTCL reserves the right to hire any other agency during or after the tenure of the agreement. </w:t>
      </w:r>
    </w:p>
    <w:p w:rsidR="00066457" w:rsidRPr="00AC50EC" w:rsidRDefault="00066457" w:rsidP="009D20D9">
      <w:pPr>
        <w:pStyle w:val="ListParagraph"/>
        <w:numPr>
          <w:ilvl w:val="0"/>
          <w:numId w:val="13"/>
        </w:numPr>
        <w:tabs>
          <w:tab w:val="left" w:pos="0"/>
        </w:tabs>
        <w:jc w:val="both"/>
        <w:rPr>
          <w:rFonts w:ascii="Arial" w:hAnsi="Arial" w:cs="Arial"/>
        </w:rPr>
      </w:pPr>
      <w:r w:rsidRPr="00AC50EC">
        <w:rPr>
          <w:rFonts w:ascii="Arial" w:hAnsi="Arial" w:cs="Arial"/>
        </w:rPr>
        <w:t>PTCL will not pay any additional cost to the agency for the development of any application/ portal, widget or any technological product /service which will be developed to advertise/ promote or enhance PTCL products/ services</w:t>
      </w:r>
      <w:r w:rsidR="005A5F25">
        <w:rPr>
          <w:rFonts w:ascii="Arial" w:hAnsi="Arial" w:cs="Arial"/>
        </w:rPr>
        <w:t>.</w:t>
      </w:r>
    </w:p>
    <w:p w:rsidR="00066457" w:rsidRDefault="00066457" w:rsidP="009D20D9">
      <w:pPr>
        <w:pStyle w:val="ListParagraph"/>
        <w:numPr>
          <w:ilvl w:val="0"/>
          <w:numId w:val="13"/>
        </w:numPr>
        <w:tabs>
          <w:tab w:val="left" w:pos="0"/>
        </w:tabs>
        <w:jc w:val="both"/>
        <w:rPr>
          <w:rFonts w:ascii="Arial" w:hAnsi="Arial" w:cs="Arial"/>
        </w:rPr>
      </w:pPr>
      <w:r w:rsidRPr="00AC50EC">
        <w:rPr>
          <w:rFonts w:ascii="Arial" w:hAnsi="Arial" w:cs="Arial"/>
        </w:rPr>
        <w:t xml:space="preserve">Development of </w:t>
      </w:r>
      <w:r w:rsidR="003A71CE">
        <w:rPr>
          <w:rFonts w:ascii="Arial" w:hAnsi="Arial" w:cs="Arial"/>
        </w:rPr>
        <w:t>any specific artwor</w:t>
      </w:r>
      <w:r w:rsidR="005A5F25">
        <w:rPr>
          <w:rFonts w:ascii="Arial" w:hAnsi="Arial" w:cs="Arial"/>
        </w:rPr>
        <w:t xml:space="preserve">ks/adaptation </w:t>
      </w:r>
      <w:r w:rsidR="003A71CE">
        <w:rPr>
          <w:rFonts w:ascii="Arial" w:hAnsi="Arial" w:cs="Arial"/>
        </w:rPr>
        <w:t>for website</w:t>
      </w:r>
      <w:r w:rsidRPr="00AC50EC">
        <w:rPr>
          <w:rFonts w:ascii="Arial" w:hAnsi="Arial" w:cs="Arial"/>
        </w:rPr>
        <w:t xml:space="preserve"> etc. will be done on the agency’s expense and PTCL will not be paying any amount for it</w:t>
      </w:r>
      <w:r w:rsidR="00D36D15">
        <w:rPr>
          <w:rFonts w:ascii="Arial" w:hAnsi="Arial" w:cs="Arial"/>
        </w:rPr>
        <w:t>.</w:t>
      </w:r>
    </w:p>
    <w:p w:rsidR="00D36D15" w:rsidRPr="001002F3" w:rsidRDefault="00D36D15" w:rsidP="009D20D9">
      <w:pPr>
        <w:pStyle w:val="ListParagraph"/>
        <w:numPr>
          <w:ilvl w:val="0"/>
          <w:numId w:val="13"/>
        </w:numPr>
        <w:spacing w:after="0" w:line="240" w:lineRule="auto"/>
        <w:jc w:val="both"/>
        <w:rPr>
          <w:rFonts w:ascii="Arial" w:hAnsi="Arial" w:cs="Arial"/>
        </w:rPr>
      </w:pPr>
      <w:r w:rsidRPr="001002F3">
        <w:rPr>
          <w:rFonts w:ascii="Arial" w:hAnsi="Arial" w:cs="Arial"/>
        </w:rPr>
        <w:t>The Contract shall be construed and governed by the laws of the Islamic Republic of Pakistan. The Contract shall be written in English language, which shall govern its interpretation. All literature, correspondence and other documents pertaining to the Contract that are exchanged by the Parties shall be written in the same language.</w:t>
      </w:r>
    </w:p>
    <w:p w:rsidR="00D36D15" w:rsidRPr="001002F3"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The Contractor shall fully indemnify PTCL against all actions, claims, demands, proceedings, damages, costs, charges and expenses arising from or incurred by reason of any infringement of any intellectual property rights including copyright, patent rights, design rights and trade marks by use or possession of the service, software and equipment supplied by the Contractor. Contractor shall indemnify and save harmless PTCL from and against all losses and all claims, demands, payments, suit, actions, recoveries and judgment of every nature and description made and related cost and expenses brought or recovered against the PTCL related to the work done under this Order, by reasons of any act, omission to act or status of liability of Contractor or its sub-Contractors or agents or employees. Contractor agrees to give PTCL prompt notice of any possible liability.</w:t>
      </w:r>
    </w:p>
    <w:p w:rsidR="00D36D15" w:rsidRPr="001002F3"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 xml:space="preserve">If the Contractor is in breach of any obligations under any subsequent Contract/Purchase Order (or any part of it) or if any other liability arising then the maximum liability of the Contractor under Contract/Purchase Order shall not be limited to the Order Price payable to </w:t>
      </w:r>
      <w:r w:rsidRPr="001002F3">
        <w:rPr>
          <w:rFonts w:ascii="Arial" w:hAnsi="Arial" w:cs="Arial"/>
        </w:rPr>
        <w:lastRenderedPageBreak/>
        <w:t>the Contractor by PTCL and shall include indirect losses including but not limited to loss of goodwill or reputation, loss of data or information.</w:t>
      </w:r>
    </w:p>
    <w:p w:rsidR="00D36D15" w:rsidRPr="001002F3"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The Contractor shall not change the Order or any part thereof, or assign or sub-Contract the whole or otherwise any part of the work without the prior written consent of PTCL. If such consent, if given, shall not relieve the Contractor from any liability or obligation under the Order and Contractor shall be responsible for the acts, defaults and neglects of any sub-Contractor, agent assignee or neglect of Contractor’s servant or workman or employee.</w:t>
      </w:r>
    </w:p>
    <w:p w:rsidR="00D36D15" w:rsidRPr="001002F3"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The Contractor shall not without PTCL prior written consent, make use of any documents or information except for purposes of performing the Order.</w:t>
      </w:r>
    </w:p>
    <w:p w:rsidR="00D36D15" w:rsidRPr="001002F3"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No official or employee of PTCL shall be admitted to any share or part of the Contract or to any benefit that may arise there from. The Contractor declares and affirms that the Contractor and its shareholders, directors, officers, employees and agents have neither paid nor undertaken to pay, pay-off, kick-back or unlawful commission. The Contractor and its shareholders, directors, officers, employees, and agents have not in any way or manner paid any sums, whether in Rupees or a foreign currency and whether in Pakistan or abroad, given or offered to give any such gifts and presents in Pakistan or abroad, to any official or employee of the PTCL or any other person to procure the Contract. The Contract shall be terminated during any time of execution if such act is proved in the reasonable opinion of PTCL.</w:t>
      </w:r>
    </w:p>
    <w:p w:rsidR="00D36D15" w:rsidRPr="001002F3"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Parties can undertake amendment(s) in the Contract, if so required, by the mutual consent. This Order shall not be amended except by written amendment signed by all the parties.</w:t>
      </w:r>
    </w:p>
    <w:p w:rsidR="00D36D15" w:rsidRPr="001002F3" w:rsidRDefault="00D36D15" w:rsidP="009D20D9">
      <w:pPr>
        <w:numPr>
          <w:ilvl w:val="0"/>
          <w:numId w:val="13"/>
        </w:numPr>
        <w:spacing w:after="0" w:line="240" w:lineRule="auto"/>
        <w:jc w:val="both"/>
        <w:rPr>
          <w:rFonts w:ascii="Arial" w:hAnsi="Arial" w:cs="Arial"/>
        </w:rPr>
      </w:pPr>
      <w:r w:rsidRPr="001002F3">
        <w:rPr>
          <w:rFonts w:ascii="Arial" w:hAnsi="Arial" w:cs="Arial"/>
        </w:rPr>
        <w:t>The Contract shall be construed and governed under the Laws of Pakistan and the Parties irrevocably submits to the exclusive jurisdiction of the courts of Islamabad. The Parties shall make every effort to resolve amicably by direct informal negotiation any disagreement or dispute arising between them under or in connection with the Contract. Any difference, dispute or question arising out of, or with reference to, the Contract which cannot be settled amicably shall within thirty (30) days from the date that either party informs the other in writing that such difference, dispute or question exists, be referred to arbitration. Within thirty (30) days of the aforesaid notice, both parties shall nominate and agree upon a sole arbitrator for commencement of the arbitration proceedings. The arbitration shall be a condition precedent to any proceedings in law. The arbitration shall be conducted in accordance with the rules of procedure set forth in the Pakistan Arbitration Act 1940 subsequently amended. The arbitration Tribunal shall have its seat in Islamabad, Pakistan. The award of the arbitrator shall be final and binding on both parties. The cost of the arbitrator shall be borne equally by both parties. In the event of an arbitrator resigning or becoming incapable or unable to act, the parties shall nominate and agree on a replacement within two weeks of such an event. Proceeding shall continue without recommencing as if such arbitrator had been originally nominated.</w:t>
      </w:r>
    </w:p>
    <w:p w:rsidR="00D36D15" w:rsidRPr="001002F3"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In addition to other rights available to PTCL</w:t>
      </w:r>
      <w:r w:rsidR="005A5F25">
        <w:rPr>
          <w:rFonts w:ascii="Arial" w:hAnsi="Arial" w:cs="Arial"/>
        </w:rPr>
        <w:t>, i</w:t>
      </w:r>
      <w:r w:rsidRPr="001002F3">
        <w:rPr>
          <w:rFonts w:ascii="Arial" w:hAnsi="Arial" w:cs="Arial"/>
        </w:rPr>
        <w:t>f the Contractor fails to comply with any of the co</w:t>
      </w:r>
      <w:r w:rsidR="005A5F25">
        <w:rPr>
          <w:rFonts w:ascii="Arial" w:hAnsi="Arial" w:cs="Arial"/>
        </w:rPr>
        <w:t xml:space="preserve">nditions mentioned herein or </w:t>
      </w:r>
      <w:r w:rsidRPr="001002F3">
        <w:rPr>
          <w:rFonts w:ascii="Arial" w:hAnsi="Arial" w:cs="Arial"/>
        </w:rPr>
        <w:t xml:space="preserve">the </w:t>
      </w:r>
      <w:r w:rsidR="005A5F25">
        <w:rPr>
          <w:rFonts w:ascii="Arial" w:hAnsi="Arial" w:cs="Arial"/>
        </w:rPr>
        <w:t>“</w:t>
      </w:r>
      <w:r w:rsidRPr="001002F3">
        <w:rPr>
          <w:rFonts w:ascii="Arial" w:hAnsi="Arial" w:cs="Arial"/>
        </w:rPr>
        <w:t>Contract</w:t>
      </w:r>
      <w:r w:rsidR="005A5F25">
        <w:rPr>
          <w:rFonts w:ascii="Arial" w:hAnsi="Arial" w:cs="Arial"/>
        </w:rPr>
        <w:t>”</w:t>
      </w:r>
      <w:r w:rsidRPr="001002F3">
        <w:rPr>
          <w:rFonts w:ascii="Arial" w:hAnsi="Arial" w:cs="Arial"/>
        </w:rPr>
        <w:t xml:space="preserve">, </w:t>
      </w:r>
      <w:r w:rsidR="005A5F25">
        <w:rPr>
          <w:rFonts w:ascii="Arial" w:hAnsi="Arial" w:cs="Arial"/>
        </w:rPr>
        <w:t>PTCL reserves the right to immediately terminate</w:t>
      </w:r>
      <w:r w:rsidRPr="001002F3">
        <w:rPr>
          <w:rFonts w:ascii="Arial" w:hAnsi="Arial" w:cs="Arial"/>
        </w:rPr>
        <w:t xml:space="preserve"> </w:t>
      </w:r>
      <w:r w:rsidR="005A5F25">
        <w:rPr>
          <w:rFonts w:ascii="Arial" w:hAnsi="Arial" w:cs="Arial"/>
        </w:rPr>
        <w:t>the Contract/ Purchase Order</w:t>
      </w:r>
      <w:r w:rsidRPr="001002F3">
        <w:rPr>
          <w:rFonts w:ascii="Arial" w:hAnsi="Arial" w:cs="Arial"/>
        </w:rPr>
        <w:t>. Such termination shall not prejudice any legal action subsequently taken by PTCL against the Contractor for breach of Contract / Purchase Order. Furthermore, PTCL may terminate the resulting Contract/PO (if any) in whole or in part at any time for its convenience. However only those services, which are ready to be rendered within 10 days after the receipt of the termination notice, may be purchased by PTCL as per terms and conditions of the Contract/ Purchase Order.</w:t>
      </w:r>
    </w:p>
    <w:p w:rsidR="00D36D15" w:rsidRPr="00D36D15" w:rsidRDefault="00D36D1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Nothing in this Agreement shall confer or be deemed to confer on either Party any rights, title or interest in any logo, service mark trademark, copyright or other intellectual property rights belonging to the other Party and each Party hereby acknowledge that it shall not acquire any rights, title or interest in respect thereof and that all such rights, title or interest are and shall remain the property of and vested in the other Party.</w:t>
      </w:r>
    </w:p>
    <w:p w:rsidR="00D36D15" w:rsidRPr="00D36D15" w:rsidRDefault="00D36D15" w:rsidP="00D36D15">
      <w:pPr>
        <w:pStyle w:val="Heading1"/>
        <w:numPr>
          <w:ilvl w:val="0"/>
          <w:numId w:val="0"/>
        </w:numPr>
        <w:ind w:left="720" w:hanging="720"/>
        <w:rPr>
          <w:rFonts w:ascii="Arial" w:hAnsi="Arial" w:cs="Arial"/>
        </w:rPr>
      </w:pPr>
      <w:r w:rsidRPr="00D36D15">
        <w:rPr>
          <w:rFonts w:ascii="Arial" w:hAnsi="Arial" w:cs="Arial"/>
        </w:rPr>
        <w:lastRenderedPageBreak/>
        <w:t xml:space="preserve">Commercial Terms &amp; Conditions </w:t>
      </w:r>
    </w:p>
    <w:p w:rsidR="00D36D15" w:rsidRPr="001002F3" w:rsidRDefault="00D36D15" w:rsidP="00D36D15">
      <w:pPr>
        <w:pStyle w:val="ListParagraph"/>
        <w:ind w:left="0"/>
        <w:jc w:val="both"/>
        <w:rPr>
          <w:rFonts w:ascii="Arial" w:hAnsi="Arial" w:cs="Arial"/>
        </w:rPr>
      </w:pPr>
    </w:p>
    <w:p w:rsidR="00D36D15" w:rsidRPr="001002F3" w:rsidRDefault="00D36D15" w:rsidP="009D20D9">
      <w:pPr>
        <w:pStyle w:val="ListParagraph"/>
        <w:numPr>
          <w:ilvl w:val="0"/>
          <w:numId w:val="52"/>
        </w:numPr>
        <w:spacing w:after="0" w:line="240" w:lineRule="auto"/>
        <w:jc w:val="both"/>
        <w:rPr>
          <w:rFonts w:ascii="Arial" w:hAnsi="Arial" w:cs="Arial"/>
        </w:rPr>
      </w:pPr>
      <w:r w:rsidRPr="001002F3">
        <w:rPr>
          <w:rFonts w:ascii="Arial" w:hAnsi="Arial" w:cs="Arial"/>
        </w:rPr>
        <w:t xml:space="preserve">Quotes shall be submitted on </w:t>
      </w:r>
      <w:r w:rsidRPr="008818DC">
        <w:rPr>
          <w:rFonts w:ascii="Arial" w:hAnsi="Arial" w:cs="Arial"/>
          <w:b/>
        </w:rPr>
        <w:t>DDP-PKR basis</w:t>
      </w:r>
      <w:r w:rsidR="008818DC">
        <w:rPr>
          <w:rFonts w:ascii="Arial" w:hAnsi="Arial" w:cs="Arial"/>
          <w:b/>
        </w:rPr>
        <w:t xml:space="preserve"> i.e. inclusive of all applicable taxes</w:t>
      </w:r>
      <w:r w:rsidRPr="001002F3">
        <w:rPr>
          <w:rFonts w:ascii="Arial" w:hAnsi="Arial" w:cs="Arial"/>
        </w:rPr>
        <w:t>.</w:t>
      </w:r>
    </w:p>
    <w:p w:rsidR="00D36D15" w:rsidRPr="001002F3" w:rsidRDefault="00D36D15" w:rsidP="009D20D9">
      <w:pPr>
        <w:pStyle w:val="ListParagraph"/>
        <w:numPr>
          <w:ilvl w:val="0"/>
          <w:numId w:val="52"/>
        </w:numPr>
        <w:spacing w:after="0" w:line="240" w:lineRule="auto"/>
        <w:jc w:val="both"/>
        <w:rPr>
          <w:rFonts w:ascii="Arial" w:hAnsi="Arial" w:cs="Arial"/>
        </w:rPr>
      </w:pPr>
      <w:r w:rsidRPr="001002F3">
        <w:rPr>
          <w:rFonts w:ascii="Arial" w:hAnsi="Arial" w:cs="Arial"/>
        </w:rPr>
        <w:t xml:space="preserve">100% payment shall be made to the Contractor through cross cheque upon delivery of complete services and subsequent issuance of SAN/Acceptance Certificate. </w:t>
      </w:r>
    </w:p>
    <w:p w:rsidR="00D36D15" w:rsidRPr="001002F3" w:rsidRDefault="00D36D15" w:rsidP="009D20D9">
      <w:pPr>
        <w:pStyle w:val="ListParagraph"/>
        <w:numPr>
          <w:ilvl w:val="0"/>
          <w:numId w:val="52"/>
        </w:numPr>
        <w:spacing w:after="0" w:line="240" w:lineRule="auto"/>
        <w:jc w:val="both"/>
        <w:rPr>
          <w:rFonts w:ascii="Arial" w:hAnsi="Arial" w:cs="Arial"/>
        </w:rPr>
      </w:pPr>
      <w:r w:rsidRPr="001002F3">
        <w:rPr>
          <w:rFonts w:ascii="Arial" w:hAnsi="Arial" w:cs="Arial"/>
        </w:rPr>
        <w:t xml:space="preserve">The Contract/Agreement shall be valid for an initial period of </w:t>
      </w:r>
      <w:r w:rsidRPr="008818DC">
        <w:rPr>
          <w:rFonts w:ascii="Arial" w:hAnsi="Arial" w:cs="Arial"/>
          <w:b/>
        </w:rPr>
        <w:t>One (01) year</w:t>
      </w:r>
      <w:r w:rsidRPr="001002F3">
        <w:rPr>
          <w:rFonts w:ascii="Arial" w:hAnsi="Arial" w:cs="Arial"/>
        </w:rPr>
        <w:t xml:space="preserve"> starting from the date of signing of Contract by all the parties and further extendable another one year as per PTCL</w:t>
      </w:r>
      <w:r w:rsidR="00C876DD">
        <w:rPr>
          <w:rFonts w:ascii="Arial" w:hAnsi="Arial" w:cs="Arial"/>
        </w:rPr>
        <w:t>’s</w:t>
      </w:r>
      <w:r w:rsidRPr="001002F3">
        <w:rPr>
          <w:rFonts w:ascii="Arial" w:hAnsi="Arial" w:cs="Arial"/>
        </w:rPr>
        <w:t xml:space="preserve"> requirement. The prices agreed upon and reflected in the BOQ/Price Summary in the Contract/PO shall be valid for an initial term of One (01) Year from the date </w:t>
      </w:r>
      <w:r w:rsidRPr="00BF315F">
        <w:rPr>
          <w:rFonts w:ascii="Arial" w:hAnsi="Arial" w:cs="Arial"/>
        </w:rPr>
        <w:t>of signing</w:t>
      </w:r>
      <w:r w:rsidRPr="001002F3">
        <w:rPr>
          <w:rFonts w:ascii="Arial" w:hAnsi="Arial" w:cs="Arial"/>
        </w:rPr>
        <w:t xml:space="preserve"> of Contract/PO by all the parties. The unit prices (including discounts) will remain unchanged till the validity of the Prices/Contract/PO.</w:t>
      </w:r>
    </w:p>
    <w:p w:rsidR="00D36D15" w:rsidRPr="001002F3" w:rsidRDefault="00D36D15" w:rsidP="009D20D9">
      <w:pPr>
        <w:pStyle w:val="ListParagraph"/>
        <w:numPr>
          <w:ilvl w:val="0"/>
          <w:numId w:val="52"/>
        </w:numPr>
        <w:spacing w:after="0" w:line="240" w:lineRule="auto"/>
        <w:jc w:val="both"/>
        <w:rPr>
          <w:rFonts w:ascii="Arial" w:hAnsi="Arial" w:cs="Arial"/>
        </w:rPr>
      </w:pPr>
      <w:r w:rsidRPr="001002F3">
        <w:rPr>
          <w:rFonts w:ascii="Arial" w:hAnsi="Arial" w:cs="Arial"/>
        </w:rPr>
        <w:t>Contractor shall submit a Revolving/Corporate Performance Security equivalent to PKR 500,000/- (within 15 days from signing of Contract/Agreement) valid for period of Twelve (12) Months from the date of its issuance, as per annexed Performance Security Form. The Performance Security will be discharged by PTCL not later than 30 days following the expiry of the 12 months period or any extended warranty/period, taking into account LDs and/or any other penalties (if any).</w:t>
      </w:r>
    </w:p>
    <w:p w:rsidR="00D36D15" w:rsidRPr="001002F3" w:rsidRDefault="00D36D15" w:rsidP="009D20D9">
      <w:pPr>
        <w:pStyle w:val="ListParagraph"/>
        <w:numPr>
          <w:ilvl w:val="0"/>
          <w:numId w:val="52"/>
        </w:numPr>
        <w:autoSpaceDE w:val="0"/>
        <w:autoSpaceDN w:val="0"/>
        <w:adjustRightInd w:val="0"/>
        <w:spacing w:after="0" w:line="240" w:lineRule="auto"/>
        <w:jc w:val="both"/>
        <w:rPr>
          <w:rFonts w:ascii="Arial" w:hAnsi="Arial" w:cs="Arial"/>
        </w:rPr>
      </w:pPr>
      <w:r w:rsidRPr="001002F3">
        <w:rPr>
          <w:rFonts w:ascii="Arial" w:hAnsi="Arial" w:cs="Arial"/>
        </w:rPr>
        <w:t>No quantity over and above that requested in the Order will be paid, if delivered/completed without advance written authority having been obtained from the PTCL.</w:t>
      </w:r>
    </w:p>
    <w:p w:rsidR="00D36D15" w:rsidRPr="001002F3" w:rsidRDefault="00D36D15" w:rsidP="009D20D9">
      <w:pPr>
        <w:pStyle w:val="ListParagraph"/>
        <w:numPr>
          <w:ilvl w:val="0"/>
          <w:numId w:val="52"/>
        </w:numPr>
        <w:autoSpaceDE w:val="0"/>
        <w:autoSpaceDN w:val="0"/>
        <w:adjustRightInd w:val="0"/>
        <w:spacing w:after="0" w:line="240" w:lineRule="auto"/>
        <w:jc w:val="both"/>
        <w:rPr>
          <w:rFonts w:ascii="Arial" w:hAnsi="Arial" w:cs="Arial"/>
        </w:rPr>
      </w:pPr>
      <w:r w:rsidRPr="001002F3">
        <w:rPr>
          <w:rFonts w:ascii="Arial" w:hAnsi="Arial" w:cs="Arial"/>
        </w:rPr>
        <w:t>Details regarding Documents for Payment will be specified in the resulting Contract/PO (if any).</w:t>
      </w:r>
    </w:p>
    <w:p w:rsidR="00D36D15" w:rsidRPr="001002F3" w:rsidRDefault="00D36D15" w:rsidP="009D20D9">
      <w:pPr>
        <w:numPr>
          <w:ilvl w:val="0"/>
          <w:numId w:val="52"/>
        </w:numPr>
        <w:spacing w:after="0" w:line="240" w:lineRule="auto"/>
        <w:jc w:val="both"/>
        <w:rPr>
          <w:rFonts w:ascii="Arial" w:hAnsi="Arial" w:cs="Arial"/>
        </w:rPr>
      </w:pPr>
      <w:r w:rsidRPr="001002F3">
        <w:rPr>
          <w:rFonts w:ascii="Arial" w:hAnsi="Arial" w:cs="Arial"/>
        </w:rPr>
        <w:t>Contractor shall ensure smooth running/delivery of services as per PTCL requirement/guidelines against each Order.</w:t>
      </w:r>
    </w:p>
    <w:p w:rsidR="00D36D15" w:rsidRPr="001002F3" w:rsidRDefault="00D36D15" w:rsidP="009D20D9">
      <w:pPr>
        <w:numPr>
          <w:ilvl w:val="0"/>
          <w:numId w:val="52"/>
        </w:numPr>
        <w:spacing w:after="0" w:line="240" w:lineRule="auto"/>
        <w:jc w:val="both"/>
        <w:rPr>
          <w:rFonts w:ascii="Arial" w:hAnsi="Arial" w:cs="Arial"/>
        </w:rPr>
      </w:pPr>
      <w:r w:rsidRPr="001002F3">
        <w:rPr>
          <w:rFonts w:ascii="Arial" w:hAnsi="Arial" w:cs="Arial"/>
        </w:rPr>
        <w:t>Contractor agrees to observe all PTCL security procedures in force, ownership of entire pertinent activities will be the responsibility of Contractor including resolution of any fault/issue, which may affect the applicable domain(s)/operations(s).</w:t>
      </w:r>
    </w:p>
    <w:p w:rsidR="00D36D15" w:rsidRPr="001002F3" w:rsidRDefault="00D36D15" w:rsidP="009D20D9">
      <w:pPr>
        <w:numPr>
          <w:ilvl w:val="0"/>
          <w:numId w:val="52"/>
        </w:numPr>
        <w:spacing w:after="0" w:line="240" w:lineRule="auto"/>
        <w:jc w:val="both"/>
        <w:rPr>
          <w:rFonts w:ascii="Arial" w:hAnsi="Arial" w:cs="Arial"/>
        </w:rPr>
      </w:pPr>
      <w:r w:rsidRPr="001002F3">
        <w:rPr>
          <w:rFonts w:ascii="Arial" w:hAnsi="Arial" w:cs="Arial"/>
        </w:rPr>
        <w:t>Contractor shall be responsible and answerable in</w:t>
      </w:r>
      <w:r w:rsidR="0002329E">
        <w:rPr>
          <w:rFonts w:ascii="Arial" w:hAnsi="Arial" w:cs="Arial"/>
        </w:rPr>
        <w:t xml:space="preserve"> </w:t>
      </w:r>
      <w:r w:rsidRPr="001002F3">
        <w:rPr>
          <w:rFonts w:ascii="Arial" w:hAnsi="Arial" w:cs="Arial"/>
        </w:rPr>
        <w:t>case of any delay or disturbance.  PTCL reserves the right to penalize delayed (and/or not up to the mark) activities. Contractor warrants that it will provide and perform the services by itself using suitably trained and qualified personnel utilizing the standards, expertise, care and diligence to be reasonably expected in the telecommunication industry.</w:t>
      </w:r>
    </w:p>
    <w:p w:rsidR="00D36D15" w:rsidRPr="001002F3" w:rsidRDefault="00D36D15" w:rsidP="009D20D9">
      <w:pPr>
        <w:numPr>
          <w:ilvl w:val="0"/>
          <w:numId w:val="52"/>
        </w:numPr>
        <w:spacing w:after="0" w:line="240" w:lineRule="auto"/>
        <w:jc w:val="both"/>
        <w:rPr>
          <w:rFonts w:ascii="Arial" w:hAnsi="Arial" w:cs="Arial"/>
        </w:rPr>
      </w:pPr>
      <w:r w:rsidRPr="001002F3">
        <w:rPr>
          <w:rFonts w:ascii="Arial" w:hAnsi="Arial" w:cs="Arial"/>
        </w:rPr>
        <w:t>If Contractor breaches a warranty and/or condition implied by law, which cannot be excluded, restricted or modified, to the extent permitted by law, the liability of Contractor is limited to.</w:t>
      </w:r>
    </w:p>
    <w:p w:rsidR="00D36D15" w:rsidRPr="001002F3" w:rsidRDefault="00D36D15" w:rsidP="009D20D9">
      <w:pPr>
        <w:numPr>
          <w:ilvl w:val="0"/>
          <w:numId w:val="55"/>
        </w:numPr>
        <w:spacing w:after="0" w:line="240" w:lineRule="auto"/>
        <w:rPr>
          <w:rFonts w:ascii="Arial" w:hAnsi="Arial" w:cs="Arial"/>
        </w:rPr>
      </w:pPr>
      <w:r w:rsidRPr="001002F3">
        <w:rPr>
          <w:rFonts w:ascii="Arial" w:hAnsi="Arial" w:cs="Arial"/>
        </w:rPr>
        <w:t>In the case of goods:</w:t>
      </w:r>
    </w:p>
    <w:p w:rsidR="00D36D15" w:rsidRPr="001002F3" w:rsidRDefault="00D36D15" w:rsidP="009D20D9">
      <w:pPr>
        <w:numPr>
          <w:ilvl w:val="0"/>
          <w:numId w:val="56"/>
        </w:numPr>
        <w:spacing w:after="0" w:line="240" w:lineRule="auto"/>
        <w:rPr>
          <w:rFonts w:ascii="Arial" w:hAnsi="Arial" w:cs="Arial"/>
        </w:rPr>
      </w:pPr>
      <w:r w:rsidRPr="001002F3">
        <w:rPr>
          <w:rFonts w:ascii="Arial" w:hAnsi="Arial" w:cs="Arial"/>
        </w:rPr>
        <w:t>The replacement of the goods or the supply of equivalent goods; or</w:t>
      </w:r>
    </w:p>
    <w:p w:rsidR="00D36D15" w:rsidRPr="001002F3" w:rsidRDefault="00D36D15" w:rsidP="009D20D9">
      <w:pPr>
        <w:numPr>
          <w:ilvl w:val="0"/>
          <w:numId w:val="56"/>
        </w:numPr>
        <w:spacing w:after="0" w:line="240" w:lineRule="auto"/>
        <w:rPr>
          <w:rFonts w:ascii="Arial" w:hAnsi="Arial" w:cs="Arial"/>
        </w:rPr>
      </w:pPr>
      <w:r w:rsidRPr="001002F3">
        <w:rPr>
          <w:rFonts w:ascii="Arial" w:hAnsi="Arial" w:cs="Arial"/>
        </w:rPr>
        <w:t>The repair of goods; or</w:t>
      </w:r>
    </w:p>
    <w:p w:rsidR="00D36D15" w:rsidRPr="001002F3" w:rsidRDefault="00D36D15" w:rsidP="009D20D9">
      <w:pPr>
        <w:numPr>
          <w:ilvl w:val="0"/>
          <w:numId w:val="56"/>
        </w:numPr>
        <w:spacing w:after="0" w:line="240" w:lineRule="auto"/>
        <w:rPr>
          <w:rFonts w:ascii="Arial" w:hAnsi="Arial" w:cs="Arial"/>
        </w:rPr>
      </w:pPr>
      <w:r w:rsidRPr="001002F3">
        <w:rPr>
          <w:rFonts w:ascii="Arial" w:hAnsi="Arial" w:cs="Arial"/>
        </w:rPr>
        <w:t>The payment of the cost of replacing the goods or of supplying equivalent goods</w:t>
      </w:r>
    </w:p>
    <w:p w:rsidR="00D36D15" w:rsidRPr="001002F3" w:rsidRDefault="00D36D15" w:rsidP="00D36D15">
      <w:pPr>
        <w:rPr>
          <w:rFonts w:ascii="Arial" w:hAnsi="Arial" w:cs="Arial"/>
        </w:rPr>
      </w:pPr>
    </w:p>
    <w:p w:rsidR="00D36D15" w:rsidRPr="001002F3" w:rsidRDefault="00D36D15" w:rsidP="009D20D9">
      <w:pPr>
        <w:numPr>
          <w:ilvl w:val="0"/>
          <w:numId w:val="55"/>
        </w:numPr>
        <w:spacing w:after="0" w:line="240" w:lineRule="auto"/>
        <w:rPr>
          <w:rFonts w:ascii="Arial" w:hAnsi="Arial" w:cs="Arial"/>
        </w:rPr>
      </w:pPr>
      <w:r w:rsidRPr="001002F3">
        <w:rPr>
          <w:rFonts w:ascii="Arial" w:hAnsi="Arial" w:cs="Arial"/>
        </w:rPr>
        <w:t>In the case of services:</w:t>
      </w:r>
    </w:p>
    <w:p w:rsidR="00D36D15" w:rsidRPr="001002F3" w:rsidRDefault="00D36D15" w:rsidP="009D20D9">
      <w:pPr>
        <w:pStyle w:val="ListParagraph"/>
        <w:numPr>
          <w:ilvl w:val="0"/>
          <w:numId w:val="57"/>
        </w:numPr>
        <w:spacing w:after="0" w:line="240" w:lineRule="auto"/>
        <w:contextualSpacing w:val="0"/>
        <w:rPr>
          <w:rFonts w:ascii="Arial" w:hAnsi="Arial" w:cs="Arial"/>
        </w:rPr>
      </w:pPr>
      <w:r w:rsidRPr="001002F3">
        <w:rPr>
          <w:rFonts w:ascii="Arial" w:hAnsi="Arial" w:cs="Arial"/>
        </w:rPr>
        <w:t>The supplying of the services; or</w:t>
      </w:r>
    </w:p>
    <w:p w:rsidR="00D36D15" w:rsidRDefault="00D36D15" w:rsidP="009D20D9">
      <w:pPr>
        <w:pStyle w:val="ListParagraph"/>
        <w:numPr>
          <w:ilvl w:val="0"/>
          <w:numId w:val="57"/>
        </w:numPr>
        <w:spacing w:after="0" w:line="240" w:lineRule="auto"/>
        <w:contextualSpacing w:val="0"/>
        <w:rPr>
          <w:rFonts w:ascii="Arial" w:hAnsi="Arial" w:cs="Arial"/>
        </w:rPr>
      </w:pPr>
      <w:r w:rsidRPr="001002F3">
        <w:rPr>
          <w:rFonts w:ascii="Arial" w:hAnsi="Arial" w:cs="Arial"/>
        </w:rPr>
        <w:t>The payment of the cost of having the services resupplied</w:t>
      </w:r>
      <w:r>
        <w:rPr>
          <w:rFonts w:ascii="Arial" w:hAnsi="Arial" w:cs="Arial"/>
        </w:rPr>
        <w:t>.</w:t>
      </w:r>
    </w:p>
    <w:p w:rsidR="00D36D15" w:rsidRPr="00D36D15" w:rsidRDefault="00D36D15" w:rsidP="00D36D15">
      <w:pPr>
        <w:spacing w:after="0" w:line="240" w:lineRule="auto"/>
        <w:ind w:left="1440"/>
        <w:rPr>
          <w:rFonts w:ascii="Arial" w:hAnsi="Arial" w:cs="Arial"/>
        </w:rPr>
      </w:pPr>
    </w:p>
    <w:p w:rsidR="008818DC" w:rsidRDefault="008818DC" w:rsidP="008818DC">
      <w:pPr>
        <w:pStyle w:val="ListParagraph"/>
        <w:spacing w:after="0" w:line="240" w:lineRule="auto"/>
        <w:ind w:left="360"/>
        <w:jc w:val="both"/>
        <w:rPr>
          <w:rFonts w:ascii="Arial" w:hAnsi="Arial" w:cs="Arial"/>
          <w:b/>
          <w:u w:val="single"/>
        </w:rPr>
      </w:pPr>
    </w:p>
    <w:p w:rsidR="008818DC" w:rsidRDefault="008818DC" w:rsidP="008818DC">
      <w:pPr>
        <w:pStyle w:val="ListParagraph"/>
        <w:spacing w:after="0" w:line="240" w:lineRule="auto"/>
        <w:ind w:left="360"/>
        <w:jc w:val="both"/>
        <w:rPr>
          <w:rFonts w:ascii="Arial" w:hAnsi="Arial" w:cs="Arial"/>
          <w:b/>
          <w:u w:val="single"/>
        </w:rPr>
      </w:pPr>
    </w:p>
    <w:p w:rsidR="00C876DD" w:rsidRDefault="00C876DD" w:rsidP="008818DC">
      <w:pPr>
        <w:pStyle w:val="ListParagraph"/>
        <w:spacing w:after="0" w:line="240" w:lineRule="auto"/>
        <w:ind w:left="360"/>
        <w:jc w:val="both"/>
        <w:rPr>
          <w:rFonts w:ascii="Arial" w:hAnsi="Arial" w:cs="Arial"/>
          <w:b/>
          <w:u w:val="single"/>
        </w:rPr>
      </w:pPr>
    </w:p>
    <w:p w:rsidR="0002329E" w:rsidRDefault="00D36D15" w:rsidP="0002329E">
      <w:pPr>
        <w:pStyle w:val="Heading1"/>
        <w:numPr>
          <w:ilvl w:val="0"/>
          <w:numId w:val="0"/>
        </w:numPr>
        <w:rPr>
          <w:rFonts w:ascii="Arial" w:hAnsi="Arial" w:cs="Arial"/>
        </w:rPr>
      </w:pPr>
      <w:r w:rsidRPr="008818DC">
        <w:rPr>
          <w:rFonts w:ascii="Arial" w:hAnsi="Arial" w:cs="Arial"/>
        </w:rPr>
        <w:lastRenderedPageBreak/>
        <w:t>Bid Submission</w:t>
      </w:r>
    </w:p>
    <w:p w:rsidR="0002329E" w:rsidRDefault="0002329E" w:rsidP="0002329E">
      <w:pPr>
        <w:pStyle w:val="ListParagraph"/>
        <w:spacing w:after="0" w:line="240" w:lineRule="auto"/>
        <w:ind w:left="360"/>
        <w:jc w:val="both"/>
        <w:rPr>
          <w:rFonts w:ascii="Arial" w:hAnsi="Arial" w:cs="Arial"/>
        </w:rPr>
      </w:pP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 xml:space="preserve">Bidders shall submit the bids in two (02) separate sealed envelopes. One sealed envelope will contain the Technical Offer (un-priced bid) along with specifications and all other technical details ensuring that the envelope must be marked as </w:t>
      </w:r>
      <w:r w:rsidRPr="0002329E">
        <w:rPr>
          <w:rFonts w:ascii="Arial" w:hAnsi="Arial" w:cs="Arial"/>
          <w:b/>
        </w:rPr>
        <w:t>“Technical Offer”.</w:t>
      </w:r>
      <w:r w:rsidRPr="0002329E">
        <w:rPr>
          <w:rFonts w:ascii="Arial" w:hAnsi="Arial" w:cs="Arial"/>
        </w:rPr>
        <w:t xml:space="preserve"> This master envelope (Volume-I) should have one original bid in a separate sealed envelope and two copies of bid in separate sealed envelopes duly marked as “Original” and “Copy-1” and “Copy-2” respectively (along with soft copies in MS Word/Excel burnt over USBSs).</w:t>
      </w: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A second se</w:t>
      </w:r>
      <w:r w:rsidR="0002329E">
        <w:rPr>
          <w:rFonts w:ascii="Arial" w:hAnsi="Arial" w:cs="Arial"/>
        </w:rPr>
        <w:t xml:space="preserve">aled envelope will contain the </w:t>
      </w:r>
      <w:r w:rsidR="0002329E" w:rsidRPr="0002329E">
        <w:rPr>
          <w:rFonts w:ascii="Arial" w:hAnsi="Arial" w:cs="Arial"/>
        </w:rPr>
        <w:t>Commercial O</w:t>
      </w:r>
      <w:r w:rsidRPr="0002329E">
        <w:rPr>
          <w:rFonts w:ascii="Arial" w:hAnsi="Arial" w:cs="Arial"/>
        </w:rPr>
        <w:t xml:space="preserve">ffer (priced bid) with the cost breakdown as per PTCL price schedule/BOQ, ensuring that this envelope must be marked as </w:t>
      </w:r>
      <w:r w:rsidRPr="0002329E">
        <w:rPr>
          <w:rFonts w:ascii="Arial" w:hAnsi="Arial" w:cs="Arial"/>
          <w:b/>
        </w:rPr>
        <w:t>“Commercial Offer</w:t>
      </w:r>
      <w:r w:rsidRPr="0002329E">
        <w:rPr>
          <w:rFonts w:ascii="Arial" w:hAnsi="Arial" w:cs="Arial"/>
        </w:rPr>
        <w:t>”. This master envelope (Volume-II) should have one original bid in a separate sealed envelope and two copies of bid in separate sealed envelopes duly marked as “Original” and “Copy-1” and “Copy-2” respectively.</w:t>
      </w: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 xml:space="preserve">Both the Mater Envelopes i.e. Technical (Vol-I) and Commercial (Vol-II) shall further be enclosed in a MAIN ENVELOPE, which shall bear PTCL Tender/RFP Number and the RFP Name/Title ONLY and Do Not Open Before </w:t>
      </w:r>
      <w:r w:rsidR="00995C40">
        <w:rPr>
          <w:rFonts w:ascii="Arial" w:hAnsi="Arial" w:cs="Arial"/>
        </w:rPr>
        <w:t>10</w:t>
      </w:r>
      <w:r w:rsidRPr="00BF315F">
        <w:rPr>
          <w:rFonts w:ascii="Arial" w:hAnsi="Arial" w:cs="Arial"/>
        </w:rPr>
        <w:t>.01.201</w:t>
      </w:r>
      <w:r w:rsidR="00BF315F" w:rsidRPr="00BF315F">
        <w:rPr>
          <w:rFonts w:ascii="Arial" w:hAnsi="Arial" w:cs="Arial"/>
        </w:rPr>
        <w:t>7</w:t>
      </w:r>
      <w:r w:rsidRPr="0002329E">
        <w:rPr>
          <w:rFonts w:ascii="Arial" w:hAnsi="Arial" w:cs="Arial"/>
        </w:rPr>
        <w:t>, without any other details or name of bidder or any other reference etc. However, the Master Envelopes (Vol I &amp; II) shall be having vendor name and other contact details along with RFQ No. and Title.</w:t>
      </w: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 xml:space="preserve">Bids complete in all aspects (proposals along with duly filled price schedule and shall be submitted to the office of </w:t>
      </w:r>
      <w:r w:rsidR="00357400" w:rsidRPr="00357400">
        <w:rPr>
          <w:rFonts w:ascii="Arial" w:hAnsi="Arial" w:cs="Arial"/>
        </w:rPr>
        <w:t>Senior Manager (Supply Chain Marcom, IT &amp; CPE), 4th Floor, Old Bui</w:t>
      </w:r>
      <w:r w:rsidR="00357400">
        <w:rPr>
          <w:rFonts w:ascii="Arial" w:hAnsi="Arial" w:cs="Arial"/>
        </w:rPr>
        <w:t xml:space="preserve">lding, PTCL HQ G-8/4, Islamabad </w:t>
      </w:r>
      <w:r w:rsidRPr="0002329E">
        <w:rPr>
          <w:rFonts w:ascii="Arial" w:hAnsi="Arial" w:cs="Arial"/>
        </w:rPr>
        <w:t>on or before the closing date and time as advised by PTCL in Invitation to Tender Letter/Notice. Any bid received by PTCL after the deadline for submission of bids prescribed by PTCL will be rejected and returned un-opened to the bidder.</w:t>
      </w: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The bids/prices shall remain valid for a period of One Hundred &amp; Eighty (180) days after the date of bid opening prescribed by PTCL. A bid valid for a shorter period shall be rejected by PTCL as non-responsive. Bids with conditional prices due to currency fluctuation or petroleum cost fluctuation in Pakistan or any other reason shall be taken as non-responsive and may be rejected.</w:t>
      </w: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Call Deposit in original equivalent to PKR 100,000/-, valid for a period of 06 Months from the date of its issuance shall be enclosed in the ORIGINAL COMMERCIAL OFFER along with Confirmation Certificate (regarding enclosing/submission of CDR without mentioning any value) in the ORIGINAL TECHNICAL OFFER. CDRs of the unsuccessful bidders will be returned upon finalization of award of work, whereas CDR of successful bidder will be released upon submission of Performance Security as per relevant clause(s).</w:t>
      </w: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Any non-compliance to the above would lead to disqualification of bids from further processing.</w:t>
      </w:r>
    </w:p>
    <w:p w:rsidR="00D36D15" w:rsidRPr="0002329E" w:rsidRDefault="00D36D15" w:rsidP="009D20D9">
      <w:pPr>
        <w:pStyle w:val="ListParagraph"/>
        <w:numPr>
          <w:ilvl w:val="0"/>
          <w:numId w:val="52"/>
        </w:numPr>
        <w:spacing w:after="0" w:line="240" w:lineRule="auto"/>
        <w:jc w:val="both"/>
        <w:rPr>
          <w:rFonts w:ascii="Arial" w:hAnsi="Arial" w:cs="Arial"/>
        </w:rPr>
      </w:pPr>
      <w:r w:rsidRPr="0002329E">
        <w:rPr>
          <w:rFonts w:ascii="Arial" w:hAnsi="Arial" w:cs="Arial"/>
        </w:rPr>
        <w:t>In case, requests for extension for tender closing date are officially received from two or more bidders, the matter shall be referred to end user/project owner who shall advise their concurrence on the period of extension with justifications, or advise their rejection of such request. EVP Procurement shall be the authority to approve tender extension and all the bidders will be communicated accordingly, in time.</w:t>
      </w:r>
    </w:p>
    <w:p w:rsidR="0027701A" w:rsidRPr="00AC50EC" w:rsidRDefault="0027701A" w:rsidP="008818DC">
      <w:pPr>
        <w:pStyle w:val="Heading1"/>
        <w:numPr>
          <w:ilvl w:val="0"/>
          <w:numId w:val="0"/>
        </w:numPr>
        <w:rPr>
          <w:rFonts w:ascii="Arial" w:hAnsi="Arial" w:cs="Arial"/>
        </w:rPr>
      </w:pPr>
      <w:bookmarkStart w:id="8" w:name="_Toc281838827"/>
      <w:bookmarkStart w:id="9" w:name="_Toc417494327"/>
      <w:bookmarkEnd w:id="8"/>
      <w:r w:rsidRPr="00AC50EC">
        <w:rPr>
          <w:rFonts w:ascii="Arial" w:hAnsi="Arial" w:cs="Arial"/>
        </w:rPr>
        <w:t>Deadline, RFP Clarification and Comments</w:t>
      </w:r>
      <w:bookmarkEnd w:id="9"/>
    </w:p>
    <w:p w:rsidR="0027701A" w:rsidRPr="00AC50EC" w:rsidRDefault="0027701A" w:rsidP="009D20D9">
      <w:pPr>
        <w:pStyle w:val="Heading2"/>
        <w:numPr>
          <w:ilvl w:val="1"/>
          <w:numId w:val="7"/>
        </w:numPr>
        <w:ind w:left="0" w:firstLine="0"/>
        <w:rPr>
          <w:rFonts w:ascii="Arial" w:hAnsi="Arial" w:cs="Arial"/>
        </w:rPr>
      </w:pPr>
      <w:bookmarkStart w:id="10" w:name="_Toc417494328"/>
      <w:r w:rsidRPr="00AC50EC">
        <w:rPr>
          <w:rFonts w:ascii="Arial" w:hAnsi="Arial" w:cs="Arial"/>
        </w:rPr>
        <w:t>Guidelines</w:t>
      </w:r>
      <w:bookmarkEnd w:id="10"/>
    </w:p>
    <w:p w:rsidR="0027701A" w:rsidRPr="00AC50EC" w:rsidRDefault="0027701A" w:rsidP="0027701A">
      <w:pPr>
        <w:tabs>
          <w:tab w:val="left" w:pos="0"/>
        </w:tabs>
        <w:jc w:val="both"/>
        <w:rPr>
          <w:rFonts w:ascii="Arial" w:hAnsi="Arial" w:cs="Arial"/>
        </w:rPr>
      </w:pPr>
      <w:r w:rsidRPr="00AC50EC">
        <w:rPr>
          <w:rFonts w:ascii="Arial" w:hAnsi="Arial" w:cs="Arial"/>
        </w:rPr>
        <w:t xml:space="preserve">Following guidelines must be met to ensure that the RFP process is done equitably.  Failure to adhere to these guidelines will remove your company, as an eligible bidder, from being considered </w:t>
      </w:r>
      <w:r w:rsidRPr="00AC50EC">
        <w:rPr>
          <w:rFonts w:ascii="Arial" w:hAnsi="Arial" w:cs="Arial"/>
        </w:rPr>
        <w:lastRenderedPageBreak/>
        <w:t xml:space="preserve">for the grant of an award of the business and potential contract.  </w:t>
      </w:r>
      <w:r w:rsidR="00CE7695" w:rsidRPr="00AC50EC">
        <w:rPr>
          <w:rFonts w:ascii="Arial" w:hAnsi="Arial" w:cs="Arial"/>
        </w:rPr>
        <w:t>PTCL</w:t>
      </w:r>
      <w:r w:rsidRPr="00AC50EC">
        <w:rPr>
          <w:rFonts w:ascii="Arial" w:hAnsi="Arial" w:cs="Arial"/>
        </w:rPr>
        <w:t xml:space="preserve"> reserves the strict right to accept or reject any or all bids for any reason, as it deems suitable or necessary.</w:t>
      </w:r>
    </w:p>
    <w:p w:rsidR="0027701A" w:rsidRPr="00AC50EC" w:rsidRDefault="0027701A" w:rsidP="009D20D9">
      <w:pPr>
        <w:pStyle w:val="ListParagraph"/>
        <w:numPr>
          <w:ilvl w:val="2"/>
          <w:numId w:val="7"/>
        </w:numPr>
        <w:tabs>
          <w:tab w:val="left" w:pos="0"/>
        </w:tabs>
        <w:ind w:left="630"/>
        <w:jc w:val="both"/>
        <w:rPr>
          <w:rFonts w:ascii="Arial" w:hAnsi="Arial" w:cs="Arial"/>
        </w:rPr>
      </w:pPr>
      <w:r w:rsidRPr="00AC50EC">
        <w:rPr>
          <w:rFonts w:ascii="Arial" w:hAnsi="Arial" w:cs="Arial"/>
        </w:rPr>
        <w:t xml:space="preserve">All costs expended or incurred by the bidder in preparation and submission of its responses to the RFP or any other expenses related with travelling and presentations are the sole responsibility of such bidder and shall not be reimbursed or paid by </w:t>
      </w:r>
      <w:r w:rsidR="00CE7695" w:rsidRPr="00AC50EC">
        <w:rPr>
          <w:rFonts w:ascii="Arial" w:hAnsi="Arial" w:cs="Arial"/>
        </w:rPr>
        <w:t>PTCL</w:t>
      </w:r>
      <w:r w:rsidRPr="00AC50EC">
        <w:rPr>
          <w:rFonts w:ascii="Arial" w:hAnsi="Arial" w:cs="Arial"/>
        </w:rPr>
        <w:t xml:space="preserve">.  </w:t>
      </w:r>
    </w:p>
    <w:p w:rsidR="0027701A" w:rsidRPr="00AC50EC" w:rsidRDefault="0027701A" w:rsidP="009D20D9">
      <w:pPr>
        <w:pStyle w:val="ListParagraph"/>
        <w:numPr>
          <w:ilvl w:val="2"/>
          <w:numId w:val="7"/>
        </w:numPr>
        <w:tabs>
          <w:tab w:val="left" w:pos="0"/>
        </w:tabs>
        <w:ind w:left="630"/>
        <w:jc w:val="both"/>
        <w:rPr>
          <w:rFonts w:ascii="Arial" w:hAnsi="Arial" w:cs="Arial"/>
        </w:rPr>
      </w:pPr>
      <w:r w:rsidRPr="00AC50EC">
        <w:rPr>
          <w:rFonts w:ascii="Arial" w:hAnsi="Arial" w:cs="Arial"/>
        </w:rPr>
        <w:t xml:space="preserve">All documentary responses to this RFP shall become the legal property of </w:t>
      </w:r>
      <w:r w:rsidR="00CE7695" w:rsidRPr="00AC50EC">
        <w:rPr>
          <w:rFonts w:ascii="Arial" w:hAnsi="Arial" w:cs="Arial"/>
        </w:rPr>
        <w:t>PTCL</w:t>
      </w:r>
      <w:r w:rsidRPr="00AC50EC">
        <w:rPr>
          <w:rFonts w:ascii="Arial" w:hAnsi="Arial" w:cs="Arial"/>
        </w:rPr>
        <w:t xml:space="preserve"> and shall not be returned to their sender.</w:t>
      </w:r>
    </w:p>
    <w:p w:rsidR="0027701A" w:rsidRPr="00AC50EC" w:rsidRDefault="00CE7695" w:rsidP="009D20D9">
      <w:pPr>
        <w:pStyle w:val="ListParagraph"/>
        <w:numPr>
          <w:ilvl w:val="2"/>
          <w:numId w:val="7"/>
        </w:numPr>
        <w:tabs>
          <w:tab w:val="left" w:pos="0"/>
        </w:tabs>
        <w:ind w:left="630"/>
        <w:jc w:val="both"/>
        <w:rPr>
          <w:rFonts w:ascii="Arial" w:hAnsi="Arial" w:cs="Arial"/>
        </w:rPr>
      </w:pPr>
      <w:r w:rsidRPr="00AC50EC">
        <w:rPr>
          <w:rFonts w:ascii="Arial" w:hAnsi="Arial" w:cs="Arial"/>
        </w:rPr>
        <w:t>PTCL</w:t>
      </w:r>
      <w:r w:rsidR="0027701A" w:rsidRPr="00AC50EC">
        <w:rPr>
          <w:rFonts w:ascii="Arial" w:hAnsi="Arial" w:cs="Arial"/>
        </w:rPr>
        <w:t xml:space="preserve"> shall not disclose the RFP responses of any one tender bidder to any other tender bidder.  Any information contained in your responses that are proprietary information and confidential to your company must be marked as such.  Such information shall be automatically treated as confidential.</w:t>
      </w:r>
    </w:p>
    <w:p w:rsidR="0027701A" w:rsidRPr="00AC50EC" w:rsidRDefault="0027701A" w:rsidP="009D20D9">
      <w:pPr>
        <w:pStyle w:val="ListParagraph"/>
        <w:numPr>
          <w:ilvl w:val="2"/>
          <w:numId w:val="7"/>
        </w:numPr>
        <w:tabs>
          <w:tab w:val="left" w:pos="0"/>
        </w:tabs>
        <w:ind w:left="630"/>
        <w:jc w:val="both"/>
        <w:rPr>
          <w:rFonts w:ascii="Arial" w:hAnsi="Arial" w:cs="Arial"/>
        </w:rPr>
      </w:pPr>
      <w:r w:rsidRPr="00AC50EC">
        <w:rPr>
          <w:rFonts w:ascii="Arial" w:hAnsi="Arial" w:cs="Arial"/>
        </w:rPr>
        <w:t xml:space="preserve">A tender bid in response to this RFP does not obligate </w:t>
      </w:r>
      <w:r w:rsidR="00CE7695" w:rsidRPr="00AC50EC">
        <w:rPr>
          <w:rFonts w:ascii="Arial" w:hAnsi="Arial" w:cs="Arial"/>
        </w:rPr>
        <w:t>PTCL</w:t>
      </w:r>
      <w:r w:rsidRPr="00AC50EC">
        <w:rPr>
          <w:rFonts w:ascii="Arial" w:hAnsi="Arial" w:cs="Arial"/>
        </w:rPr>
        <w:t xml:space="preserve"> to accept your tender bid or enter into a business relationship with your company.  Any obligations on the part of </w:t>
      </w:r>
      <w:r w:rsidR="00CE7695" w:rsidRPr="00AC50EC">
        <w:rPr>
          <w:rFonts w:ascii="Arial" w:hAnsi="Arial" w:cs="Arial"/>
        </w:rPr>
        <w:t>PTCL</w:t>
      </w:r>
      <w:r w:rsidRPr="00AC50EC">
        <w:rPr>
          <w:rFonts w:ascii="Arial" w:hAnsi="Arial" w:cs="Arial"/>
        </w:rPr>
        <w:t xml:space="preserve"> shall be set out fully in an appropriate written contractual agreement, to be promptly negotiated subsequent to any award.</w:t>
      </w:r>
    </w:p>
    <w:p w:rsidR="0027701A" w:rsidRPr="00AC50EC" w:rsidRDefault="0027701A" w:rsidP="009D20D9">
      <w:pPr>
        <w:pStyle w:val="ListParagraph"/>
        <w:numPr>
          <w:ilvl w:val="2"/>
          <w:numId w:val="7"/>
        </w:numPr>
        <w:tabs>
          <w:tab w:val="left" w:pos="0"/>
        </w:tabs>
        <w:ind w:left="630"/>
        <w:jc w:val="both"/>
        <w:rPr>
          <w:rFonts w:ascii="Arial" w:hAnsi="Arial" w:cs="Arial"/>
        </w:rPr>
      </w:pPr>
      <w:r w:rsidRPr="00AC50EC">
        <w:rPr>
          <w:rFonts w:ascii="Arial" w:hAnsi="Arial" w:cs="Arial"/>
        </w:rPr>
        <w:t xml:space="preserve">The presenting team will include members who will work exclusively on </w:t>
      </w:r>
      <w:r w:rsidR="00CE7695" w:rsidRPr="00AC50EC">
        <w:rPr>
          <w:rFonts w:ascii="Arial" w:hAnsi="Arial" w:cs="Arial"/>
        </w:rPr>
        <w:t>PTCL</w:t>
      </w:r>
      <w:r w:rsidRPr="00AC50EC">
        <w:rPr>
          <w:rFonts w:ascii="Arial" w:hAnsi="Arial" w:cs="Arial"/>
        </w:rPr>
        <w:t>’s account in case of final selection:</w:t>
      </w:r>
    </w:p>
    <w:p w:rsidR="0027701A" w:rsidRPr="00AC50EC" w:rsidRDefault="0027701A" w:rsidP="009D20D9">
      <w:pPr>
        <w:pStyle w:val="Heading2"/>
        <w:numPr>
          <w:ilvl w:val="1"/>
          <w:numId w:val="7"/>
        </w:numPr>
        <w:ind w:left="0" w:firstLine="0"/>
        <w:rPr>
          <w:rFonts w:ascii="Arial" w:hAnsi="Arial" w:cs="Arial"/>
        </w:rPr>
      </w:pPr>
      <w:bookmarkStart w:id="11" w:name="_Toc417494329"/>
      <w:r w:rsidRPr="00AC50EC">
        <w:rPr>
          <w:rFonts w:ascii="Arial" w:hAnsi="Arial" w:cs="Arial"/>
        </w:rPr>
        <w:t>Conflict of Interest</w:t>
      </w:r>
      <w:bookmarkEnd w:id="11"/>
      <w:r w:rsidRPr="00AC50EC">
        <w:rPr>
          <w:rFonts w:ascii="Arial" w:hAnsi="Arial" w:cs="Arial"/>
        </w:rPr>
        <w:t xml:space="preserve"> </w:t>
      </w:r>
    </w:p>
    <w:p w:rsidR="0027701A" w:rsidRPr="00AC50EC" w:rsidRDefault="0027701A" w:rsidP="0027701A">
      <w:pPr>
        <w:autoSpaceDE w:val="0"/>
        <w:autoSpaceDN w:val="0"/>
        <w:adjustRightInd w:val="0"/>
        <w:spacing w:after="0" w:line="240" w:lineRule="auto"/>
        <w:jc w:val="both"/>
        <w:rPr>
          <w:rFonts w:ascii="Arial" w:hAnsi="Arial" w:cs="Arial"/>
        </w:rPr>
      </w:pPr>
      <w:r w:rsidRPr="00AC50EC">
        <w:rPr>
          <w:rFonts w:ascii="Arial" w:hAnsi="Arial" w:cs="Arial"/>
        </w:rPr>
        <w:t>The agency must disclose all accounts that it is currently servicing, especially those which may be perceived to be in conflict of interest. The agency must submit an agreement to terminate all conflict of interest accounts, if selected.</w:t>
      </w:r>
    </w:p>
    <w:p w:rsidR="0027701A" w:rsidRPr="00AC50EC" w:rsidRDefault="0027701A" w:rsidP="0027701A">
      <w:pPr>
        <w:rPr>
          <w:rFonts w:ascii="Arial" w:hAnsi="Arial" w:cs="Arial"/>
          <w:highlight w:val="yellow"/>
        </w:rPr>
      </w:pPr>
    </w:p>
    <w:p w:rsidR="0027701A" w:rsidRPr="00AC50EC" w:rsidRDefault="0027701A" w:rsidP="009D20D9">
      <w:pPr>
        <w:pStyle w:val="Heading2"/>
        <w:numPr>
          <w:ilvl w:val="1"/>
          <w:numId w:val="7"/>
        </w:numPr>
        <w:ind w:left="0" w:firstLine="0"/>
        <w:rPr>
          <w:rFonts w:ascii="Arial" w:hAnsi="Arial" w:cs="Arial"/>
        </w:rPr>
      </w:pPr>
      <w:bookmarkStart w:id="12" w:name="_Toc417494330"/>
      <w:r w:rsidRPr="00AC50EC">
        <w:rPr>
          <w:rFonts w:ascii="Arial" w:hAnsi="Arial" w:cs="Arial"/>
        </w:rPr>
        <w:t>Deadline</w:t>
      </w:r>
      <w:bookmarkEnd w:id="12"/>
    </w:p>
    <w:p w:rsidR="0027701A" w:rsidRPr="00AC50EC" w:rsidRDefault="0027701A" w:rsidP="004F70A6">
      <w:pPr>
        <w:tabs>
          <w:tab w:val="left" w:pos="0"/>
        </w:tabs>
        <w:jc w:val="both"/>
        <w:rPr>
          <w:rFonts w:ascii="Arial" w:hAnsi="Arial" w:cs="Arial"/>
          <w:b/>
          <w:sz w:val="24"/>
          <w:szCs w:val="24"/>
          <w:u w:val="single"/>
        </w:rPr>
      </w:pPr>
      <w:r w:rsidRPr="00F8119C">
        <w:rPr>
          <w:rFonts w:ascii="Arial" w:hAnsi="Arial" w:cs="Arial"/>
          <w:b/>
          <w:sz w:val="24"/>
          <w:szCs w:val="24"/>
          <w:u w:val="single"/>
        </w:rPr>
        <w:t xml:space="preserve">The responses to tender bid must be received no later than </w:t>
      </w:r>
      <w:r w:rsidR="00995C40">
        <w:rPr>
          <w:rFonts w:ascii="Arial" w:hAnsi="Arial" w:cs="Arial"/>
          <w:b/>
          <w:sz w:val="24"/>
          <w:szCs w:val="24"/>
          <w:u w:val="single"/>
        </w:rPr>
        <w:t>30</w:t>
      </w:r>
      <w:r w:rsidR="00BF315F" w:rsidRPr="00F8119C">
        <w:rPr>
          <w:rFonts w:ascii="Arial" w:hAnsi="Arial" w:cs="Arial"/>
          <w:b/>
          <w:sz w:val="24"/>
          <w:szCs w:val="24"/>
          <w:u w:val="single"/>
        </w:rPr>
        <w:t>-12-2016</w:t>
      </w:r>
      <w:r w:rsidR="00F8119C" w:rsidRPr="00F8119C">
        <w:rPr>
          <w:rFonts w:ascii="Arial" w:hAnsi="Arial" w:cs="Arial"/>
          <w:b/>
          <w:sz w:val="24"/>
          <w:szCs w:val="24"/>
          <w:u w:val="single"/>
        </w:rPr>
        <w:t>.</w:t>
      </w:r>
    </w:p>
    <w:p w:rsidR="0027701A" w:rsidRPr="00AC50EC" w:rsidRDefault="0027701A" w:rsidP="0027701A">
      <w:pPr>
        <w:tabs>
          <w:tab w:val="left" w:pos="0"/>
        </w:tabs>
        <w:jc w:val="both"/>
        <w:rPr>
          <w:rFonts w:ascii="Arial" w:hAnsi="Arial" w:cs="Arial"/>
        </w:rPr>
      </w:pPr>
      <w:r w:rsidRPr="00AC50EC">
        <w:rPr>
          <w:rFonts w:ascii="Arial" w:hAnsi="Arial" w:cs="Arial"/>
        </w:rPr>
        <w:t xml:space="preserve">Responses to tender bids received after this date may be disqualified and removed from consideration.  Provided that the responses to the tender bid have met the deadline </w:t>
      </w:r>
      <w:r w:rsidR="00CE7695" w:rsidRPr="00AC50EC">
        <w:rPr>
          <w:rFonts w:ascii="Arial" w:hAnsi="Arial" w:cs="Arial"/>
        </w:rPr>
        <w:t>PTCL</w:t>
      </w:r>
      <w:r w:rsidRPr="00AC50EC">
        <w:rPr>
          <w:rFonts w:ascii="Arial" w:hAnsi="Arial" w:cs="Arial"/>
        </w:rPr>
        <w:t xml:space="preserve"> shall promptly begin the process of reviewing documents, contacting references, asking any necessary questions or requesting any required clarifications and undertaking any appropriate actions in the selection process.</w:t>
      </w:r>
    </w:p>
    <w:p w:rsidR="0027701A" w:rsidRPr="00AC50EC" w:rsidRDefault="0027701A" w:rsidP="0027701A">
      <w:pPr>
        <w:tabs>
          <w:tab w:val="left" w:pos="0"/>
        </w:tabs>
        <w:jc w:val="both"/>
        <w:rPr>
          <w:rFonts w:ascii="Arial" w:hAnsi="Arial" w:cs="Arial"/>
        </w:rPr>
      </w:pPr>
      <w:r w:rsidRPr="00AC50EC">
        <w:rPr>
          <w:rFonts w:ascii="Arial" w:hAnsi="Arial" w:cs="Arial"/>
        </w:rPr>
        <w:t xml:space="preserve">No further changes to your responses and tender bid shall be allowed or accepted unless </w:t>
      </w:r>
      <w:r w:rsidR="00CE7695" w:rsidRPr="00AC50EC">
        <w:rPr>
          <w:rFonts w:ascii="Arial" w:hAnsi="Arial" w:cs="Arial"/>
        </w:rPr>
        <w:t>PTCL</w:t>
      </w:r>
      <w:r w:rsidRPr="00AC50EC">
        <w:rPr>
          <w:rFonts w:ascii="Arial" w:hAnsi="Arial" w:cs="Arial"/>
        </w:rPr>
        <w:t xml:space="preserve"> requests a change, modification or additional information.</w:t>
      </w:r>
    </w:p>
    <w:p w:rsidR="00AC50EC" w:rsidRDefault="0027701A" w:rsidP="0027701A">
      <w:pPr>
        <w:tabs>
          <w:tab w:val="left" w:pos="0"/>
        </w:tabs>
        <w:jc w:val="both"/>
        <w:rPr>
          <w:rFonts w:ascii="Arial" w:hAnsi="Arial" w:cs="Arial"/>
        </w:rPr>
      </w:pPr>
      <w:r w:rsidRPr="00AC50EC">
        <w:rPr>
          <w:rFonts w:ascii="Arial" w:hAnsi="Arial" w:cs="Arial"/>
        </w:rPr>
        <w:t xml:space="preserve">Thereafter, </w:t>
      </w:r>
      <w:r w:rsidR="00CE7695" w:rsidRPr="00AC50EC">
        <w:rPr>
          <w:rFonts w:ascii="Arial" w:hAnsi="Arial" w:cs="Arial"/>
        </w:rPr>
        <w:t>PTCL</w:t>
      </w:r>
      <w:r w:rsidRPr="00AC50EC">
        <w:rPr>
          <w:rFonts w:ascii="Arial" w:hAnsi="Arial" w:cs="Arial"/>
        </w:rPr>
        <w:t xml:space="preserve"> may schedule to meet with a short list of tender bidders within a short period after the completion of the review of the</w:t>
      </w:r>
      <w:r w:rsidR="00A7756F">
        <w:rPr>
          <w:rFonts w:ascii="Arial" w:hAnsi="Arial" w:cs="Arial"/>
        </w:rPr>
        <w:t xml:space="preserve"> RFP responses and tender bids.</w:t>
      </w:r>
    </w:p>
    <w:p w:rsidR="0027701A" w:rsidRPr="00AC50EC" w:rsidRDefault="0027701A" w:rsidP="0027701A">
      <w:pPr>
        <w:tabs>
          <w:tab w:val="left" w:pos="0"/>
        </w:tabs>
        <w:jc w:val="both"/>
        <w:rPr>
          <w:rFonts w:ascii="Arial" w:hAnsi="Arial" w:cs="Arial"/>
        </w:rPr>
      </w:pPr>
      <w:r w:rsidRPr="00AC50EC">
        <w:rPr>
          <w:rFonts w:ascii="Arial" w:hAnsi="Arial" w:cs="Arial"/>
        </w:rPr>
        <w:t>All documents shou</w:t>
      </w:r>
      <w:r w:rsidR="008818DC">
        <w:rPr>
          <w:rFonts w:ascii="Arial" w:hAnsi="Arial" w:cs="Arial"/>
        </w:rPr>
        <w:t>ld be delivered in 2 copies (2 H</w:t>
      </w:r>
      <w:r w:rsidRPr="00AC50EC">
        <w:rPr>
          <w:rFonts w:ascii="Arial" w:hAnsi="Arial" w:cs="Arial"/>
        </w:rPr>
        <w:t>ar</w:t>
      </w:r>
      <w:r w:rsidR="008818DC">
        <w:rPr>
          <w:rFonts w:ascii="Arial" w:hAnsi="Arial" w:cs="Arial"/>
        </w:rPr>
        <w:t>d copies and 2 soft copies on USBs</w:t>
      </w:r>
      <w:r w:rsidRPr="00AC50EC">
        <w:rPr>
          <w:rFonts w:ascii="Arial" w:hAnsi="Arial" w:cs="Arial"/>
        </w:rPr>
        <w:t>) addressed to:</w:t>
      </w:r>
    </w:p>
    <w:p w:rsidR="0027701A" w:rsidRPr="008818DC" w:rsidRDefault="008B6F6F" w:rsidP="00235C6A">
      <w:pPr>
        <w:tabs>
          <w:tab w:val="left" w:pos="0"/>
        </w:tabs>
        <w:jc w:val="both"/>
        <w:rPr>
          <w:rFonts w:ascii="Arial" w:hAnsi="Arial" w:cs="Arial"/>
          <w:b/>
        </w:rPr>
      </w:pP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008818DC">
        <w:rPr>
          <w:rFonts w:ascii="Arial" w:hAnsi="Arial" w:cs="Arial"/>
          <w:b/>
        </w:rPr>
        <w:t xml:space="preserve">Syed Muhammad Talha Ghaznavi, </w:t>
      </w:r>
      <w:r w:rsidR="008818DC" w:rsidRPr="008818DC">
        <w:rPr>
          <w:rFonts w:ascii="Arial" w:hAnsi="Arial" w:cs="Arial"/>
          <w:b/>
        </w:rPr>
        <w:t>S</w:t>
      </w:r>
      <w:r w:rsidR="008818DC">
        <w:rPr>
          <w:rFonts w:ascii="Arial" w:hAnsi="Arial" w:cs="Arial"/>
          <w:b/>
        </w:rPr>
        <w:t xml:space="preserve">enior </w:t>
      </w:r>
      <w:r w:rsidR="008818DC" w:rsidRPr="008818DC">
        <w:rPr>
          <w:rFonts w:ascii="Arial" w:hAnsi="Arial" w:cs="Arial"/>
          <w:b/>
        </w:rPr>
        <w:t>M</w:t>
      </w:r>
      <w:r w:rsidR="008818DC">
        <w:rPr>
          <w:rFonts w:ascii="Arial" w:hAnsi="Arial" w:cs="Arial"/>
          <w:b/>
        </w:rPr>
        <w:t>anager</w:t>
      </w:r>
      <w:r w:rsidR="008818DC" w:rsidRPr="008818DC">
        <w:rPr>
          <w:rFonts w:ascii="Arial" w:hAnsi="Arial" w:cs="Arial"/>
          <w:b/>
        </w:rPr>
        <w:t xml:space="preserve"> (Supply Chain Marcom, IT &amp; CPE), 4</w:t>
      </w:r>
      <w:r w:rsidR="008818DC" w:rsidRPr="008818DC">
        <w:rPr>
          <w:rFonts w:ascii="Arial" w:hAnsi="Arial" w:cs="Arial"/>
          <w:b/>
          <w:vertAlign w:val="superscript"/>
        </w:rPr>
        <w:t>th</w:t>
      </w:r>
      <w:r w:rsidR="008818DC" w:rsidRPr="008818DC">
        <w:rPr>
          <w:rFonts w:ascii="Arial" w:hAnsi="Arial" w:cs="Arial"/>
          <w:b/>
        </w:rPr>
        <w:t xml:space="preserve"> Floor, Old Building, PTCL HQ </w:t>
      </w:r>
      <w:r w:rsidR="008818DC">
        <w:rPr>
          <w:rFonts w:ascii="Arial" w:hAnsi="Arial" w:cs="Arial"/>
          <w:b/>
        </w:rPr>
        <w:t xml:space="preserve">G-8/4, </w:t>
      </w:r>
      <w:r w:rsidR="008818DC" w:rsidRPr="008818DC">
        <w:rPr>
          <w:rFonts w:ascii="Arial" w:hAnsi="Arial" w:cs="Arial"/>
          <w:b/>
        </w:rPr>
        <w:t>Islamabad.</w:t>
      </w:r>
    </w:p>
    <w:p w:rsidR="0027701A" w:rsidRPr="00AC50EC" w:rsidRDefault="0027701A" w:rsidP="009D20D9">
      <w:pPr>
        <w:pStyle w:val="Heading2"/>
        <w:numPr>
          <w:ilvl w:val="1"/>
          <w:numId w:val="7"/>
        </w:numPr>
        <w:ind w:left="0" w:firstLine="0"/>
        <w:rPr>
          <w:rFonts w:ascii="Arial" w:hAnsi="Arial" w:cs="Arial"/>
        </w:rPr>
      </w:pPr>
      <w:bookmarkStart w:id="13" w:name="_Toc417494331"/>
      <w:r w:rsidRPr="00AC50EC">
        <w:rPr>
          <w:rFonts w:ascii="Arial" w:hAnsi="Arial" w:cs="Arial"/>
        </w:rPr>
        <w:lastRenderedPageBreak/>
        <w:t>Confidentiality</w:t>
      </w:r>
      <w:bookmarkEnd w:id="13"/>
    </w:p>
    <w:p w:rsidR="0027701A" w:rsidRPr="00AC50EC" w:rsidRDefault="0027701A" w:rsidP="0027701A">
      <w:pPr>
        <w:tabs>
          <w:tab w:val="left" w:pos="0"/>
        </w:tabs>
        <w:jc w:val="both"/>
        <w:rPr>
          <w:rFonts w:ascii="Arial" w:hAnsi="Arial" w:cs="Arial"/>
        </w:rPr>
      </w:pPr>
      <w:r w:rsidRPr="00AC50EC">
        <w:rPr>
          <w:rFonts w:ascii="Arial" w:hAnsi="Arial" w:cs="Arial"/>
        </w:rPr>
        <w:t xml:space="preserve">The fact that </w:t>
      </w:r>
      <w:r w:rsidR="00CE7695" w:rsidRPr="00AC50EC">
        <w:rPr>
          <w:rFonts w:ascii="Arial" w:hAnsi="Arial" w:cs="Arial"/>
        </w:rPr>
        <w:t>PTCL</w:t>
      </w:r>
      <w:r w:rsidRPr="00AC50EC">
        <w:rPr>
          <w:rFonts w:ascii="Arial" w:hAnsi="Arial" w:cs="Arial"/>
        </w:rPr>
        <w:t xml:space="preserve"> is conducting an agency RFP is to remain confidential.</w:t>
      </w:r>
    </w:p>
    <w:p w:rsidR="0027701A" w:rsidRPr="00AC50EC" w:rsidRDefault="0027701A" w:rsidP="009D20D9">
      <w:pPr>
        <w:pStyle w:val="Heading2"/>
        <w:numPr>
          <w:ilvl w:val="1"/>
          <w:numId w:val="7"/>
        </w:numPr>
        <w:ind w:left="0" w:firstLine="0"/>
        <w:rPr>
          <w:rFonts w:ascii="Arial" w:hAnsi="Arial" w:cs="Arial"/>
        </w:rPr>
      </w:pPr>
      <w:bookmarkStart w:id="14" w:name="_Toc417494332"/>
      <w:r w:rsidRPr="00AC50EC">
        <w:rPr>
          <w:rFonts w:ascii="Arial" w:hAnsi="Arial" w:cs="Arial"/>
        </w:rPr>
        <w:t>Contact Details</w:t>
      </w:r>
      <w:bookmarkEnd w:id="14"/>
    </w:p>
    <w:p w:rsidR="008818DC" w:rsidRDefault="0027701A" w:rsidP="00856D67">
      <w:pPr>
        <w:tabs>
          <w:tab w:val="left" w:pos="0"/>
        </w:tabs>
        <w:jc w:val="both"/>
        <w:rPr>
          <w:rFonts w:ascii="Arial" w:hAnsi="Arial" w:cs="Arial"/>
        </w:rPr>
      </w:pPr>
      <w:r w:rsidRPr="00AC50EC">
        <w:rPr>
          <w:rFonts w:ascii="Arial" w:hAnsi="Arial" w:cs="Arial"/>
        </w:rPr>
        <w:t xml:space="preserve">The tender bidder may submit questions, request clarifications or offer comments to </w:t>
      </w:r>
      <w:r w:rsidR="00CE7695" w:rsidRPr="00AC50EC">
        <w:rPr>
          <w:rFonts w:ascii="Arial" w:hAnsi="Arial" w:cs="Arial"/>
        </w:rPr>
        <w:t>PTCL</w:t>
      </w:r>
      <w:r w:rsidRPr="00AC50EC">
        <w:rPr>
          <w:rFonts w:ascii="Arial" w:hAnsi="Arial" w:cs="Arial"/>
        </w:rPr>
        <w:t xml:space="preserve"> via e</w:t>
      </w:r>
      <w:r w:rsidR="00953D63">
        <w:rPr>
          <w:rFonts w:ascii="Arial" w:hAnsi="Arial" w:cs="Arial"/>
        </w:rPr>
        <w:t>-</w:t>
      </w:r>
      <w:r w:rsidRPr="00AC50EC">
        <w:rPr>
          <w:rFonts w:ascii="Arial" w:hAnsi="Arial" w:cs="Arial"/>
        </w:rPr>
        <w:t xml:space="preserve">mail to </w:t>
      </w:r>
      <w:r w:rsidR="00953D63" w:rsidRPr="00953D63">
        <w:rPr>
          <w:rFonts w:ascii="Arial" w:hAnsi="Arial" w:cs="Arial"/>
          <w:b/>
        </w:rPr>
        <w:t>Syed Muhammad Talha Ghaznavi/SM (Supply Chain Marcom, IT &amp; CPE)/PTCL &lt;Talha.ghaznavi@ptcl.net.pk&gt;</w:t>
      </w:r>
      <w:r w:rsidR="00953D63" w:rsidRPr="00953D63">
        <w:rPr>
          <w:rFonts w:ascii="Arial" w:hAnsi="Arial" w:cs="Arial"/>
        </w:rPr>
        <w:t xml:space="preserve"> </w:t>
      </w:r>
      <w:r w:rsidRPr="00AC50EC">
        <w:rPr>
          <w:rFonts w:ascii="Arial" w:hAnsi="Arial" w:cs="Arial"/>
        </w:rPr>
        <w:t>stating the tender name i.e. Request for Proposal for Online</w:t>
      </w:r>
      <w:r w:rsidR="00C264B3" w:rsidRPr="00AC50EC">
        <w:rPr>
          <w:rFonts w:ascii="Arial" w:hAnsi="Arial" w:cs="Arial"/>
        </w:rPr>
        <w:t xml:space="preserve"> </w:t>
      </w:r>
      <w:r w:rsidRPr="00AC50EC">
        <w:rPr>
          <w:rFonts w:ascii="Arial" w:hAnsi="Arial" w:cs="Arial"/>
        </w:rPr>
        <w:t xml:space="preserve">Media Agency services. Any questions, requests or comments must be received by the </w:t>
      </w:r>
      <w:r w:rsidR="00CE7695" w:rsidRPr="00AC50EC">
        <w:rPr>
          <w:rFonts w:ascii="Arial" w:hAnsi="Arial" w:cs="Arial"/>
        </w:rPr>
        <w:t>PTCL</w:t>
      </w:r>
      <w:r w:rsidRPr="00AC50EC">
        <w:rPr>
          <w:rFonts w:ascii="Arial" w:hAnsi="Arial" w:cs="Arial"/>
        </w:rPr>
        <w:t xml:space="preserve"> during </w:t>
      </w:r>
      <w:r w:rsidR="004B231A" w:rsidRPr="00AC50EC">
        <w:rPr>
          <w:rFonts w:ascii="Arial" w:hAnsi="Arial" w:cs="Arial"/>
        </w:rPr>
        <w:t xml:space="preserve">4 days </w:t>
      </w:r>
      <w:r w:rsidRPr="00AC50EC">
        <w:rPr>
          <w:rFonts w:ascii="Arial" w:hAnsi="Arial" w:cs="Arial"/>
        </w:rPr>
        <w:t>after the receiving the document.  After such deadline no further questions, requests or comments will be taken into consideration or answered.</w:t>
      </w:r>
    </w:p>
    <w:p w:rsidR="008818DC" w:rsidRPr="00AC50EC" w:rsidRDefault="008818DC" w:rsidP="008818DC">
      <w:pPr>
        <w:pStyle w:val="Heading1"/>
        <w:numPr>
          <w:ilvl w:val="0"/>
          <w:numId w:val="0"/>
        </w:numPr>
        <w:rPr>
          <w:rFonts w:ascii="Arial" w:hAnsi="Arial" w:cs="Arial"/>
        </w:rPr>
      </w:pPr>
      <w:r>
        <w:rPr>
          <w:rFonts w:ascii="Arial" w:hAnsi="Arial" w:cs="Arial"/>
        </w:rPr>
        <w:t>Evaluation Criteria</w:t>
      </w:r>
      <w:r w:rsidRPr="00AC50EC">
        <w:rPr>
          <w:rFonts w:ascii="Arial" w:hAnsi="Arial" w:cs="Arial"/>
        </w:rPr>
        <w:t xml:space="preserve"> </w:t>
      </w:r>
    </w:p>
    <w:p w:rsidR="008818DC" w:rsidRDefault="008818DC" w:rsidP="008818DC">
      <w:pPr>
        <w:spacing w:before="100" w:beforeAutospacing="1"/>
        <w:rPr>
          <w:rFonts w:ascii="Arial" w:hAnsi="Arial" w:cs="Arial"/>
        </w:rPr>
      </w:pPr>
      <w:r>
        <w:rPr>
          <w:rFonts w:ascii="Arial" w:hAnsi="Arial" w:cs="Arial"/>
        </w:rPr>
        <w:t>Evaluation will be done by a committee based on the following:</w:t>
      </w:r>
    </w:p>
    <w:tbl>
      <w:tblPr>
        <w:tblW w:w="6460" w:type="dxa"/>
        <w:tblInd w:w="118" w:type="dxa"/>
        <w:tblLook w:val="04A0" w:firstRow="1" w:lastRow="0" w:firstColumn="1" w:lastColumn="0" w:noHBand="0" w:noVBand="1"/>
      </w:tblPr>
      <w:tblGrid>
        <w:gridCol w:w="3720"/>
        <w:gridCol w:w="2740"/>
      </w:tblGrid>
      <w:tr w:rsidR="008818DC" w:rsidRPr="00EA6107" w:rsidTr="005A5F25">
        <w:trPr>
          <w:trHeight w:val="315"/>
        </w:trPr>
        <w:tc>
          <w:tcPr>
            <w:tcW w:w="3720" w:type="dxa"/>
            <w:tcBorders>
              <w:top w:val="nil"/>
              <w:left w:val="nil"/>
              <w:bottom w:val="nil"/>
              <w:right w:val="nil"/>
            </w:tcBorders>
            <w:shd w:val="clear" w:color="000000" w:fill="FFFFFF"/>
            <w:noWrap/>
            <w:vAlign w:val="center"/>
            <w:hideMark/>
          </w:tcPr>
          <w:p w:rsidR="008818DC" w:rsidRPr="00EA6107" w:rsidRDefault="008818DC" w:rsidP="005A5F25">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 </w:t>
            </w:r>
          </w:p>
        </w:tc>
        <w:tc>
          <w:tcPr>
            <w:tcW w:w="2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18DC" w:rsidRPr="00EA6107" w:rsidRDefault="008818DC" w:rsidP="005A5F25">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Total Weightage (%)</w:t>
            </w:r>
          </w:p>
        </w:tc>
      </w:tr>
      <w:tr w:rsidR="008818DC" w:rsidRPr="00EA6107" w:rsidTr="005A5F25">
        <w:trPr>
          <w:trHeight w:val="315"/>
        </w:trPr>
        <w:tc>
          <w:tcPr>
            <w:tcW w:w="3720" w:type="dxa"/>
            <w:tcBorders>
              <w:top w:val="single" w:sz="8" w:space="0" w:color="auto"/>
              <w:left w:val="single" w:sz="8" w:space="0" w:color="auto"/>
              <w:bottom w:val="single" w:sz="8" w:space="0" w:color="auto"/>
              <w:right w:val="nil"/>
            </w:tcBorders>
            <w:shd w:val="clear" w:color="000000" w:fill="FFFF00"/>
            <w:noWrap/>
            <w:vAlign w:val="center"/>
            <w:hideMark/>
          </w:tcPr>
          <w:p w:rsidR="008818DC" w:rsidRPr="00EA6107" w:rsidRDefault="008818DC" w:rsidP="005A5F25">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Technical Evaluation Criteria</w:t>
            </w:r>
          </w:p>
        </w:tc>
        <w:tc>
          <w:tcPr>
            <w:tcW w:w="2740" w:type="dxa"/>
            <w:tcBorders>
              <w:top w:val="nil"/>
              <w:left w:val="nil"/>
              <w:bottom w:val="single" w:sz="8" w:space="0" w:color="auto"/>
              <w:right w:val="single" w:sz="8" w:space="0" w:color="auto"/>
            </w:tcBorders>
            <w:shd w:val="clear" w:color="000000" w:fill="FFFF00"/>
            <w:noWrap/>
            <w:vAlign w:val="center"/>
            <w:hideMark/>
          </w:tcPr>
          <w:p w:rsidR="008818DC" w:rsidRPr="00EA6107" w:rsidRDefault="008818DC" w:rsidP="005A5F25">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 </w:t>
            </w:r>
          </w:p>
        </w:tc>
      </w:tr>
      <w:tr w:rsidR="008818DC" w:rsidRPr="00EA6107" w:rsidTr="005A5F25">
        <w:trPr>
          <w:trHeight w:val="315"/>
        </w:trPr>
        <w:tc>
          <w:tcPr>
            <w:tcW w:w="3720"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8818DC" w:rsidRPr="00EA6107" w:rsidRDefault="008818DC" w:rsidP="005A5F25">
            <w:pPr>
              <w:spacing w:after="0" w:line="240" w:lineRule="auto"/>
              <w:rPr>
                <w:rFonts w:ascii="Arial" w:eastAsia="Times New Roman" w:hAnsi="Arial" w:cs="Arial"/>
                <w:color w:val="000000"/>
              </w:rPr>
            </w:pPr>
            <w:r w:rsidRPr="00EA6107">
              <w:rPr>
                <w:rFonts w:ascii="Arial" w:eastAsia="Times New Roman" w:hAnsi="Arial" w:cs="Arial"/>
                <w:color w:val="000000"/>
              </w:rPr>
              <w:t xml:space="preserve">Company Experience </w:t>
            </w:r>
          </w:p>
        </w:tc>
        <w:tc>
          <w:tcPr>
            <w:tcW w:w="2740" w:type="dxa"/>
            <w:tcBorders>
              <w:top w:val="nil"/>
              <w:left w:val="nil"/>
              <w:bottom w:val="single" w:sz="8" w:space="0" w:color="auto"/>
              <w:right w:val="single" w:sz="8" w:space="0" w:color="auto"/>
            </w:tcBorders>
            <w:shd w:val="clear" w:color="auto" w:fill="auto"/>
            <w:noWrap/>
            <w:vAlign w:val="center"/>
            <w:hideMark/>
          </w:tcPr>
          <w:p w:rsidR="008818DC" w:rsidRPr="00EA6107" w:rsidRDefault="008818DC" w:rsidP="005A5F25">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15</w:t>
            </w:r>
          </w:p>
        </w:tc>
      </w:tr>
      <w:tr w:rsidR="008818DC" w:rsidRPr="00EA6107" w:rsidTr="005A5F25">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hideMark/>
          </w:tcPr>
          <w:p w:rsidR="008818DC" w:rsidRPr="00EA6107" w:rsidRDefault="00323A72" w:rsidP="005A5F25">
            <w:pPr>
              <w:spacing w:after="0" w:line="240" w:lineRule="auto"/>
              <w:rPr>
                <w:rFonts w:ascii="Arial" w:eastAsia="Times New Roman" w:hAnsi="Arial" w:cs="Arial"/>
                <w:color w:val="000000"/>
              </w:rPr>
            </w:pPr>
            <w:r>
              <w:rPr>
                <w:rFonts w:ascii="Arial" w:eastAsia="Times New Roman" w:hAnsi="Arial" w:cs="Arial"/>
                <w:color w:val="000000"/>
              </w:rPr>
              <w:t xml:space="preserve">Reference </w:t>
            </w:r>
            <w:r w:rsidR="008818DC" w:rsidRPr="00EA6107">
              <w:rPr>
                <w:rFonts w:ascii="Arial" w:eastAsia="Times New Roman" w:hAnsi="Arial" w:cs="Arial"/>
                <w:color w:val="000000"/>
              </w:rPr>
              <w:t>Customers</w:t>
            </w:r>
          </w:p>
        </w:tc>
        <w:tc>
          <w:tcPr>
            <w:tcW w:w="2740" w:type="dxa"/>
            <w:tcBorders>
              <w:top w:val="nil"/>
              <w:left w:val="nil"/>
              <w:bottom w:val="single" w:sz="8" w:space="0" w:color="auto"/>
              <w:right w:val="single" w:sz="8" w:space="0" w:color="auto"/>
            </w:tcBorders>
            <w:shd w:val="clear" w:color="auto" w:fill="auto"/>
            <w:noWrap/>
            <w:vAlign w:val="center"/>
            <w:hideMark/>
          </w:tcPr>
          <w:p w:rsidR="008818DC" w:rsidRPr="00EA6107" w:rsidRDefault="008818DC" w:rsidP="005A5F25">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10</w:t>
            </w:r>
          </w:p>
        </w:tc>
      </w:tr>
      <w:tr w:rsidR="008818DC" w:rsidRPr="00EA6107" w:rsidTr="005A5F25">
        <w:trPr>
          <w:trHeight w:val="315"/>
        </w:trPr>
        <w:tc>
          <w:tcPr>
            <w:tcW w:w="3720" w:type="dxa"/>
            <w:tcBorders>
              <w:top w:val="single" w:sz="8" w:space="0" w:color="auto"/>
              <w:left w:val="single" w:sz="4" w:space="0" w:color="auto"/>
              <w:bottom w:val="single" w:sz="4" w:space="0" w:color="auto"/>
              <w:right w:val="single" w:sz="4" w:space="0" w:color="auto"/>
            </w:tcBorders>
            <w:shd w:val="clear" w:color="000000" w:fill="EDEDED"/>
            <w:noWrap/>
            <w:vAlign w:val="bottom"/>
            <w:hideMark/>
          </w:tcPr>
          <w:p w:rsidR="008818DC" w:rsidRPr="00EA6107" w:rsidRDefault="008818DC" w:rsidP="005A5F25">
            <w:pPr>
              <w:spacing w:after="0" w:line="240" w:lineRule="auto"/>
              <w:rPr>
                <w:rFonts w:ascii="Arial" w:eastAsia="Times New Roman" w:hAnsi="Arial" w:cs="Arial"/>
                <w:color w:val="000000"/>
              </w:rPr>
            </w:pPr>
            <w:r w:rsidRPr="00EA6107">
              <w:rPr>
                <w:rFonts w:ascii="Arial" w:eastAsia="Times New Roman" w:hAnsi="Arial" w:cs="Arial"/>
                <w:color w:val="000000"/>
              </w:rPr>
              <w:t>Understanding of PTCL requirements</w:t>
            </w:r>
          </w:p>
        </w:tc>
        <w:tc>
          <w:tcPr>
            <w:tcW w:w="2740" w:type="dxa"/>
            <w:tcBorders>
              <w:top w:val="nil"/>
              <w:left w:val="nil"/>
              <w:bottom w:val="single" w:sz="8" w:space="0" w:color="auto"/>
              <w:right w:val="single" w:sz="8" w:space="0" w:color="auto"/>
            </w:tcBorders>
            <w:shd w:val="clear" w:color="auto" w:fill="auto"/>
            <w:noWrap/>
            <w:vAlign w:val="center"/>
            <w:hideMark/>
          </w:tcPr>
          <w:p w:rsidR="008818DC" w:rsidRPr="00EA6107" w:rsidRDefault="008818DC" w:rsidP="005A5F25">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15</w:t>
            </w:r>
          </w:p>
        </w:tc>
      </w:tr>
      <w:tr w:rsidR="008818DC" w:rsidRPr="00EA6107" w:rsidTr="005A5F25">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hideMark/>
          </w:tcPr>
          <w:p w:rsidR="00323A72" w:rsidRPr="00EA6107" w:rsidRDefault="008818DC" w:rsidP="00323A72">
            <w:pPr>
              <w:spacing w:after="0" w:line="240" w:lineRule="auto"/>
              <w:rPr>
                <w:rFonts w:ascii="Arial" w:eastAsia="Times New Roman" w:hAnsi="Arial" w:cs="Arial"/>
                <w:color w:val="000000"/>
              </w:rPr>
            </w:pPr>
            <w:r w:rsidRPr="00EA6107">
              <w:rPr>
                <w:rFonts w:ascii="Arial" w:eastAsia="Times New Roman" w:hAnsi="Arial" w:cs="Arial"/>
                <w:color w:val="000000"/>
              </w:rPr>
              <w:t xml:space="preserve">Website development </w:t>
            </w:r>
            <w:r w:rsidR="00323A72">
              <w:rPr>
                <w:rFonts w:ascii="Arial" w:eastAsia="Times New Roman" w:hAnsi="Arial" w:cs="Arial"/>
                <w:color w:val="000000"/>
              </w:rPr>
              <w:t>design</w:t>
            </w:r>
          </w:p>
        </w:tc>
        <w:tc>
          <w:tcPr>
            <w:tcW w:w="2740" w:type="dxa"/>
            <w:tcBorders>
              <w:top w:val="nil"/>
              <w:left w:val="nil"/>
              <w:bottom w:val="single" w:sz="8" w:space="0" w:color="auto"/>
              <w:right w:val="single" w:sz="8" w:space="0" w:color="auto"/>
            </w:tcBorders>
            <w:shd w:val="clear" w:color="auto" w:fill="auto"/>
            <w:noWrap/>
            <w:vAlign w:val="center"/>
            <w:hideMark/>
          </w:tcPr>
          <w:p w:rsidR="008818DC" w:rsidRPr="00EA6107" w:rsidRDefault="008818DC" w:rsidP="005A5F25">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20</w:t>
            </w:r>
          </w:p>
        </w:tc>
      </w:tr>
      <w:tr w:rsidR="00323A72" w:rsidRPr="00EA6107" w:rsidTr="005A5F25">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tcPr>
          <w:p w:rsidR="00323A72" w:rsidRPr="00EA6107" w:rsidRDefault="00323A72" w:rsidP="00323A72">
            <w:pPr>
              <w:spacing w:after="0" w:line="240" w:lineRule="auto"/>
              <w:rPr>
                <w:rFonts w:ascii="Arial" w:eastAsia="Times New Roman" w:hAnsi="Arial" w:cs="Arial"/>
                <w:color w:val="000000"/>
              </w:rPr>
            </w:pPr>
            <w:r>
              <w:rPr>
                <w:rFonts w:ascii="Arial" w:eastAsia="Times New Roman" w:hAnsi="Arial" w:cs="Arial"/>
                <w:color w:val="000000"/>
              </w:rPr>
              <w:t>Website/CMS development technology/strategy</w:t>
            </w:r>
          </w:p>
        </w:tc>
        <w:tc>
          <w:tcPr>
            <w:tcW w:w="2740" w:type="dxa"/>
            <w:tcBorders>
              <w:top w:val="nil"/>
              <w:left w:val="nil"/>
              <w:bottom w:val="single" w:sz="8" w:space="0" w:color="auto"/>
              <w:right w:val="single" w:sz="8" w:space="0" w:color="auto"/>
            </w:tcBorders>
            <w:shd w:val="clear" w:color="auto" w:fill="auto"/>
            <w:noWrap/>
            <w:vAlign w:val="center"/>
          </w:tcPr>
          <w:p w:rsidR="00323A72" w:rsidRPr="00EA6107" w:rsidRDefault="00323A72" w:rsidP="005A5F2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w:t>
            </w:r>
          </w:p>
        </w:tc>
      </w:tr>
      <w:tr w:rsidR="008818DC" w:rsidRPr="00EA6107" w:rsidTr="005A5F25">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hideMark/>
          </w:tcPr>
          <w:p w:rsidR="008818DC" w:rsidRPr="00EA6107" w:rsidRDefault="008818DC" w:rsidP="005A5F25">
            <w:pPr>
              <w:spacing w:after="0" w:line="240" w:lineRule="auto"/>
              <w:rPr>
                <w:rFonts w:ascii="Arial" w:eastAsia="Times New Roman" w:hAnsi="Arial" w:cs="Arial"/>
                <w:color w:val="000000"/>
              </w:rPr>
            </w:pPr>
            <w:r w:rsidRPr="00EA6107">
              <w:rPr>
                <w:rFonts w:ascii="Arial" w:eastAsia="Times New Roman" w:hAnsi="Arial" w:cs="Arial"/>
                <w:color w:val="000000"/>
              </w:rPr>
              <w:t>Ecommerce Solution development</w:t>
            </w:r>
          </w:p>
        </w:tc>
        <w:tc>
          <w:tcPr>
            <w:tcW w:w="2740" w:type="dxa"/>
            <w:tcBorders>
              <w:top w:val="nil"/>
              <w:left w:val="nil"/>
              <w:bottom w:val="single" w:sz="8" w:space="0" w:color="auto"/>
              <w:right w:val="single" w:sz="8" w:space="0" w:color="auto"/>
            </w:tcBorders>
            <w:shd w:val="clear" w:color="auto" w:fill="auto"/>
            <w:noWrap/>
            <w:vAlign w:val="center"/>
            <w:hideMark/>
          </w:tcPr>
          <w:p w:rsidR="008818DC" w:rsidRPr="00EA6107" w:rsidRDefault="00323A72" w:rsidP="00323A72">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w:t>
            </w:r>
          </w:p>
        </w:tc>
      </w:tr>
      <w:tr w:rsidR="008818DC" w:rsidRPr="00EA6107" w:rsidTr="005A5F25">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hideMark/>
          </w:tcPr>
          <w:p w:rsidR="008818DC" w:rsidRPr="00EA6107" w:rsidRDefault="008818DC" w:rsidP="005A5F25">
            <w:pPr>
              <w:spacing w:after="0" w:line="240" w:lineRule="auto"/>
              <w:rPr>
                <w:rFonts w:ascii="Arial" w:eastAsia="Times New Roman" w:hAnsi="Arial" w:cs="Arial"/>
                <w:color w:val="000000"/>
              </w:rPr>
            </w:pPr>
            <w:r w:rsidRPr="00EA6107">
              <w:rPr>
                <w:rFonts w:ascii="Arial" w:eastAsia="Times New Roman" w:hAnsi="Arial" w:cs="Arial"/>
                <w:color w:val="000000"/>
              </w:rPr>
              <w:t xml:space="preserve">Website maintenance  </w:t>
            </w:r>
          </w:p>
        </w:tc>
        <w:tc>
          <w:tcPr>
            <w:tcW w:w="2740" w:type="dxa"/>
            <w:tcBorders>
              <w:top w:val="nil"/>
              <w:left w:val="nil"/>
              <w:bottom w:val="single" w:sz="8" w:space="0" w:color="auto"/>
              <w:right w:val="single" w:sz="8" w:space="0" w:color="auto"/>
            </w:tcBorders>
            <w:shd w:val="clear" w:color="auto" w:fill="auto"/>
            <w:noWrap/>
            <w:vAlign w:val="center"/>
            <w:hideMark/>
          </w:tcPr>
          <w:p w:rsidR="008818DC" w:rsidRPr="00EA6107" w:rsidRDefault="00323A72" w:rsidP="005A5F2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8818DC" w:rsidRPr="00EA6107">
              <w:rPr>
                <w:rFonts w:ascii="Arial" w:eastAsia="Times New Roman" w:hAnsi="Arial" w:cs="Arial"/>
                <w:color w:val="000000"/>
                <w:sz w:val="20"/>
                <w:szCs w:val="20"/>
              </w:rPr>
              <w:t>0</w:t>
            </w:r>
          </w:p>
        </w:tc>
      </w:tr>
      <w:tr w:rsidR="008818DC" w:rsidRPr="00EA6107" w:rsidTr="005A5F25">
        <w:trPr>
          <w:trHeight w:val="315"/>
        </w:trPr>
        <w:tc>
          <w:tcPr>
            <w:tcW w:w="3720" w:type="dxa"/>
            <w:tcBorders>
              <w:top w:val="single" w:sz="8" w:space="0" w:color="auto"/>
              <w:left w:val="single" w:sz="8" w:space="0" w:color="auto"/>
              <w:bottom w:val="single" w:sz="8" w:space="0" w:color="auto"/>
              <w:right w:val="nil"/>
            </w:tcBorders>
            <w:shd w:val="clear" w:color="000000" w:fill="FFFF00"/>
            <w:noWrap/>
            <w:vAlign w:val="center"/>
            <w:hideMark/>
          </w:tcPr>
          <w:p w:rsidR="008818DC" w:rsidRPr="00EA6107" w:rsidRDefault="008818DC" w:rsidP="005A5F25">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TEC Total</w:t>
            </w:r>
          </w:p>
        </w:tc>
        <w:tc>
          <w:tcPr>
            <w:tcW w:w="2740" w:type="dxa"/>
            <w:tcBorders>
              <w:top w:val="nil"/>
              <w:left w:val="nil"/>
              <w:bottom w:val="single" w:sz="8" w:space="0" w:color="auto"/>
              <w:right w:val="single" w:sz="8" w:space="0" w:color="auto"/>
            </w:tcBorders>
            <w:shd w:val="clear" w:color="000000" w:fill="FFFF00"/>
            <w:noWrap/>
            <w:vAlign w:val="center"/>
            <w:hideMark/>
          </w:tcPr>
          <w:p w:rsidR="008818DC" w:rsidRPr="00EA6107" w:rsidRDefault="008818DC" w:rsidP="005A5F25">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100</w:t>
            </w:r>
          </w:p>
        </w:tc>
      </w:tr>
    </w:tbl>
    <w:p w:rsidR="008818DC" w:rsidRPr="00AC50EC" w:rsidRDefault="008818DC" w:rsidP="00856D67">
      <w:pPr>
        <w:tabs>
          <w:tab w:val="left" w:pos="0"/>
        </w:tabs>
        <w:jc w:val="both"/>
        <w:rPr>
          <w:rFonts w:ascii="Arial" w:hAnsi="Arial" w:cs="Arial"/>
        </w:rPr>
      </w:pPr>
    </w:p>
    <w:p w:rsidR="00F441F3" w:rsidRPr="00AC50EC" w:rsidRDefault="00F441F3" w:rsidP="00C264B3">
      <w:pPr>
        <w:tabs>
          <w:tab w:val="left" w:pos="0"/>
        </w:tabs>
        <w:jc w:val="both"/>
        <w:rPr>
          <w:rFonts w:ascii="Arial" w:hAnsi="Arial" w:cs="Arial"/>
        </w:rPr>
      </w:pPr>
    </w:p>
    <w:p w:rsidR="00EC3631" w:rsidRPr="00D44C66" w:rsidRDefault="00810E40" w:rsidP="00EC3631">
      <w:pPr>
        <w:rPr>
          <w:rFonts w:ascii="Arial" w:eastAsiaTheme="majorEastAsia" w:hAnsi="Arial" w:cs="Arial"/>
          <w:b/>
          <w:bCs/>
          <w:sz w:val="28"/>
          <w:szCs w:val="28"/>
        </w:rPr>
      </w:pPr>
      <w:r w:rsidRPr="00AC50EC">
        <w:rPr>
          <w:rFonts w:ascii="Arial" w:hAnsi="Arial" w:cs="Arial"/>
        </w:rPr>
        <w:br w:type="page"/>
      </w:r>
    </w:p>
    <w:p w:rsidR="00255D6D" w:rsidRPr="00320E8C" w:rsidRDefault="00255D6D" w:rsidP="00255D6D">
      <w:pPr>
        <w:pStyle w:val="Heading1"/>
        <w:numPr>
          <w:ilvl w:val="0"/>
          <w:numId w:val="0"/>
        </w:numPr>
        <w:rPr>
          <w:rFonts w:ascii="Arial" w:hAnsi="Arial" w:cs="Arial"/>
        </w:rPr>
      </w:pPr>
      <w:r w:rsidRPr="00320E8C">
        <w:rPr>
          <w:rFonts w:ascii="Arial" w:hAnsi="Arial" w:cs="Arial"/>
        </w:rPr>
        <w:lastRenderedPageBreak/>
        <w:t xml:space="preserve">Annexure </w:t>
      </w:r>
      <w:r w:rsidR="00E54090">
        <w:rPr>
          <w:rFonts w:ascii="Arial" w:hAnsi="Arial" w:cs="Arial"/>
        </w:rPr>
        <w:t>A</w:t>
      </w:r>
      <w:r w:rsidRPr="00320E8C">
        <w:rPr>
          <w:rFonts w:ascii="Arial" w:hAnsi="Arial" w:cs="Arial"/>
        </w:rPr>
        <w:t xml:space="preserve"> – </w:t>
      </w:r>
      <w:r>
        <w:rPr>
          <w:rFonts w:ascii="Arial" w:hAnsi="Arial" w:cs="Arial"/>
        </w:rPr>
        <w:t>Pitch Strategy</w:t>
      </w:r>
      <w:r w:rsidR="004C010C">
        <w:rPr>
          <w:rFonts w:ascii="Arial" w:hAnsi="Arial" w:cs="Arial"/>
        </w:rPr>
        <w:t xml:space="preserve"> – </w:t>
      </w:r>
      <w:r w:rsidR="001111F9">
        <w:rPr>
          <w:rFonts w:ascii="Arial" w:hAnsi="Arial" w:cs="Arial"/>
        </w:rPr>
        <w:t>10</w:t>
      </w:r>
      <w:r w:rsidR="004C010C">
        <w:rPr>
          <w:rFonts w:ascii="Arial" w:hAnsi="Arial" w:cs="Arial"/>
        </w:rPr>
        <w:t xml:space="preserve">0 Minutes </w:t>
      </w:r>
    </w:p>
    <w:p w:rsidR="00255D6D" w:rsidRDefault="00255D6D" w:rsidP="00EC3631">
      <w:pPr>
        <w:ind w:left="720"/>
        <w:rPr>
          <w:rFonts w:ascii="Arial" w:eastAsiaTheme="majorEastAsia" w:hAnsi="Arial" w:cs="Arial"/>
          <w:b/>
          <w:bCs/>
        </w:rPr>
      </w:pPr>
    </w:p>
    <w:p w:rsidR="00255D6D" w:rsidRDefault="00255D6D" w:rsidP="009D20D9">
      <w:pPr>
        <w:pStyle w:val="ListParagraph"/>
        <w:numPr>
          <w:ilvl w:val="0"/>
          <w:numId w:val="22"/>
        </w:numPr>
        <w:rPr>
          <w:rFonts w:ascii="Arial" w:eastAsiaTheme="majorEastAsia" w:hAnsi="Arial" w:cs="Arial"/>
          <w:b/>
          <w:bCs/>
        </w:rPr>
      </w:pPr>
      <w:r w:rsidRPr="00255D6D">
        <w:rPr>
          <w:rFonts w:ascii="Arial" w:eastAsiaTheme="majorEastAsia" w:hAnsi="Arial" w:cs="Arial"/>
          <w:b/>
          <w:bCs/>
        </w:rPr>
        <w:t>Intro</w:t>
      </w:r>
      <w:r w:rsidR="00EF5F18">
        <w:rPr>
          <w:rFonts w:ascii="Arial" w:eastAsiaTheme="majorEastAsia" w:hAnsi="Arial" w:cs="Arial"/>
          <w:b/>
          <w:bCs/>
        </w:rPr>
        <w:t>duction</w:t>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t>10</w:t>
      </w:r>
      <w:r w:rsidRPr="00255D6D">
        <w:rPr>
          <w:rFonts w:ascii="Arial" w:eastAsiaTheme="majorEastAsia" w:hAnsi="Arial" w:cs="Arial"/>
          <w:b/>
          <w:bCs/>
        </w:rPr>
        <w:t xml:space="preserve"> Minutes</w:t>
      </w:r>
    </w:p>
    <w:p w:rsidR="0074305C" w:rsidRPr="00DB474E" w:rsidRDefault="0074305C" w:rsidP="009D20D9">
      <w:pPr>
        <w:pStyle w:val="ListParagraph"/>
        <w:numPr>
          <w:ilvl w:val="0"/>
          <w:numId w:val="47"/>
        </w:numPr>
        <w:rPr>
          <w:rFonts w:ascii="Arial" w:eastAsiaTheme="majorEastAsia" w:hAnsi="Arial" w:cs="Arial"/>
          <w:bCs/>
        </w:rPr>
      </w:pPr>
      <w:r w:rsidRPr="00DB474E">
        <w:rPr>
          <w:rFonts w:ascii="Arial" w:eastAsiaTheme="majorEastAsia" w:hAnsi="Arial" w:cs="Arial"/>
          <w:bCs/>
        </w:rPr>
        <w:t>Company experience</w:t>
      </w:r>
    </w:p>
    <w:p w:rsidR="0074305C" w:rsidRPr="00DB474E" w:rsidRDefault="0074305C" w:rsidP="009D20D9">
      <w:pPr>
        <w:pStyle w:val="ListParagraph"/>
        <w:numPr>
          <w:ilvl w:val="0"/>
          <w:numId w:val="47"/>
        </w:numPr>
        <w:rPr>
          <w:rFonts w:ascii="Arial" w:eastAsiaTheme="majorEastAsia" w:hAnsi="Arial" w:cs="Arial"/>
          <w:bCs/>
        </w:rPr>
      </w:pPr>
      <w:r w:rsidRPr="00DB474E">
        <w:rPr>
          <w:rFonts w:ascii="Arial" w:eastAsiaTheme="majorEastAsia" w:hAnsi="Arial" w:cs="Arial"/>
          <w:bCs/>
        </w:rPr>
        <w:t>Customers (current and previous)</w:t>
      </w:r>
    </w:p>
    <w:p w:rsidR="00255D6D" w:rsidRDefault="00255D6D" w:rsidP="009D20D9">
      <w:pPr>
        <w:pStyle w:val="ListParagraph"/>
        <w:numPr>
          <w:ilvl w:val="0"/>
          <w:numId w:val="22"/>
        </w:numPr>
        <w:rPr>
          <w:rFonts w:ascii="Arial" w:eastAsiaTheme="majorEastAsia" w:hAnsi="Arial" w:cs="Arial"/>
          <w:b/>
          <w:bCs/>
        </w:rPr>
      </w:pPr>
      <w:r w:rsidRPr="00255D6D">
        <w:rPr>
          <w:rFonts w:ascii="Arial" w:eastAsiaTheme="majorEastAsia" w:hAnsi="Arial" w:cs="Arial"/>
          <w:b/>
          <w:bCs/>
        </w:rPr>
        <w:t xml:space="preserve">Understanding of PTCL </w:t>
      </w:r>
      <w:r w:rsidR="00EF5F18">
        <w:rPr>
          <w:rFonts w:ascii="Arial" w:eastAsiaTheme="majorEastAsia" w:hAnsi="Arial" w:cs="Arial"/>
          <w:b/>
          <w:bCs/>
        </w:rPr>
        <w:t>requirements</w:t>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t>15</w:t>
      </w:r>
      <w:r w:rsidRPr="00255D6D">
        <w:rPr>
          <w:rFonts w:ascii="Arial" w:eastAsiaTheme="majorEastAsia" w:hAnsi="Arial" w:cs="Arial"/>
          <w:b/>
          <w:bCs/>
        </w:rPr>
        <w:t xml:space="preserve"> Minutes</w:t>
      </w:r>
    </w:p>
    <w:p w:rsidR="00255D6D" w:rsidRPr="00DB474E" w:rsidRDefault="00255D6D" w:rsidP="009D20D9">
      <w:pPr>
        <w:pStyle w:val="ListParagraph"/>
        <w:numPr>
          <w:ilvl w:val="1"/>
          <w:numId w:val="22"/>
        </w:numPr>
        <w:rPr>
          <w:rFonts w:ascii="Arial" w:eastAsiaTheme="majorEastAsia" w:hAnsi="Arial" w:cs="Arial"/>
          <w:bCs/>
        </w:rPr>
      </w:pPr>
      <w:r w:rsidRPr="00DB474E">
        <w:rPr>
          <w:rFonts w:ascii="Arial" w:eastAsiaTheme="majorEastAsia" w:hAnsi="Arial" w:cs="Arial"/>
          <w:bCs/>
        </w:rPr>
        <w:t>Audit of Website</w:t>
      </w:r>
    </w:p>
    <w:p w:rsidR="00255D6D" w:rsidRPr="00DB474E" w:rsidRDefault="00255D6D" w:rsidP="009D20D9">
      <w:pPr>
        <w:pStyle w:val="ListParagraph"/>
        <w:numPr>
          <w:ilvl w:val="1"/>
          <w:numId w:val="22"/>
        </w:numPr>
        <w:rPr>
          <w:rFonts w:ascii="Arial" w:eastAsiaTheme="majorEastAsia" w:hAnsi="Arial" w:cs="Arial"/>
          <w:bCs/>
        </w:rPr>
      </w:pPr>
      <w:r w:rsidRPr="00DB474E">
        <w:rPr>
          <w:rFonts w:ascii="Arial" w:eastAsiaTheme="majorEastAsia" w:hAnsi="Arial" w:cs="Arial"/>
          <w:bCs/>
        </w:rPr>
        <w:t>Feedback on website</w:t>
      </w:r>
    </w:p>
    <w:p w:rsidR="00255D6D" w:rsidRDefault="0074305C" w:rsidP="009D20D9">
      <w:pPr>
        <w:pStyle w:val="ListParagraph"/>
        <w:numPr>
          <w:ilvl w:val="0"/>
          <w:numId w:val="22"/>
        </w:numPr>
        <w:rPr>
          <w:rFonts w:ascii="Arial" w:eastAsiaTheme="majorEastAsia" w:hAnsi="Arial" w:cs="Arial"/>
          <w:b/>
          <w:bCs/>
        </w:rPr>
      </w:pPr>
      <w:r>
        <w:rPr>
          <w:rFonts w:ascii="Arial" w:eastAsiaTheme="majorEastAsia" w:hAnsi="Arial" w:cs="Arial"/>
          <w:b/>
          <w:bCs/>
        </w:rPr>
        <w:t xml:space="preserve">Website development </w:t>
      </w:r>
      <w:r w:rsidR="001111F9">
        <w:rPr>
          <w:rFonts w:ascii="Arial" w:eastAsiaTheme="majorEastAsia" w:hAnsi="Arial" w:cs="Arial"/>
          <w:b/>
          <w:bCs/>
        </w:rPr>
        <w:t>design</w:t>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t>25</w:t>
      </w:r>
      <w:r w:rsidR="00161054" w:rsidRPr="00255D6D">
        <w:rPr>
          <w:rFonts w:ascii="Arial" w:eastAsiaTheme="majorEastAsia" w:hAnsi="Arial" w:cs="Arial"/>
          <w:b/>
          <w:bCs/>
        </w:rPr>
        <w:t xml:space="preserve"> Minutes</w:t>
      </w:r>
    </w:p>
    <w:p w:rsidR="001111F9" w:rsidRDefault="001111F9" w:rsidP="009D20D9">
      <w:pPr>
        <w:pStyle w:val="ListParagraph"/>
        <w:numPr>
          <w:ilvl w:val="0"/>
          <w:numId w:val="22"/>
        </w:numPr>
        <w:rPr>
          <w:rFonts w:ascii="Arial" w:eastAsiaTheme="majorEastAsia" w:hAnsi="Arial" w:cs="Arial"/>
          <w:b/>
          <w:bCs/>
        </w:rPr>
      </w:pPr>
      <w:r w:rsidRPr="001111F9">
        <w:rPr>
          <w:rFonts w:ascii="Arial" w:eastAsiaTheme="majorEastAsia" w:hAnsi="Arial" w:cs="Arial"/>
          <w:b/>
          <w:bCs/>
        </w:rPr>
        <w:t>Website/CMS development technology/strategy</w:t>
      </w:r>
      <w:r>
        <w:rPr>
          <w:rFonts w:ascii="Arial" w:eastAsiaTheme="majorEastAsia" w:hAnsi="Arial" w:cs="Arial"/>
          <w:b/>
          <w:bCs/>
        </w:rPr>
        <w:t xml:space="preserve"> </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10 Minutes</w:t>
      </w:r>
    </w:p>
    <w:p w:rsidR="00EF5F18" w:rsidRDefault="008201B2" w:rsidP="009D20D9">
      <w:pPr>
        <w:pStyle w:val="ListParagraph"/>
        <w:numPr>
          <w:ilvl w:val="0"/>
          <w:numId w:val="22"/>
        </w:numPr>
        <w:rPr>
          <w:rFonts w:ascii="Arial" w:eastAsiaTheme="majorEastAsia" w:hAnsi="Arial" w:cs="Arial"/>
          <w:b/>
          <w:bCs/>
        </w:rPr>
      </w:pPr>
      <w:r>
        <w:rPr>
          <w:rFonts w:ascii="Arial" w:eastAsiaTheme="majorEastAsia" w:hAnsi="Arial" w:cs="Arial"/>
          <w:b/>
          <w:bCs/>
        </w:rPr>
        <w:t xml:space="preserve">E-commerce </w:t>
      </w:r>
      <w:r w:rsidR="009B23D7">
        <w:rPr>
          <w:rFonts w:ascii="Arial" w:eastAsiaTheme="majorEastAsia" w:hAnsi="Arial" w:cs="Arial"/>
          <w:b/>
          <w:bCs/>
        </w:rPr>
        <w:t xml:space="preserve">solution </w:t>
      </w:r>
      <w:r w:rsidR="001111F9">
        <w:rPr>
          <w:rFonts w:ascii="Arial" w:eastAsiaTheme="majorEastAsia" w:hAnsi="Arial" w:cs="Arial"/>
          <w:b/>
          <w:bCs/>
        </w:rPr>
        <w:t>development</w:t>
      </w:r>
      <w:r w:rsidR="009B23D7">
        <w:rPr>
          <w:rFonts w:ascii="Arial" w:eastAsiaTheme="majorEastAsia" w:hAnsi="Arial" w:cs="Arial"/>
          <w:b/>
          <w:bCs/>
        </w:rPr>
        <w:tab/>
      </w:r>
      <w:r w:rsidR="009B23D7">
        <w:rPr>
          <w:rFonts w:ascii="Arial" w:eastAsiaTheme="majorEastAsia" w:hAnsi="Arial" w:cs="Arial"/>
          <w:b/>
          <w:bCs/>
        </w:rPr>
        <w:tab/>
      </w:r>
      <w:r>
        <w:rPr>
          <w:rFonts w:ascii="Arial" w:eastAsiaTheme="majorEastAsia" w:hAnsi="Arial" w:cs="Arial"/>
          <w:b/>
          <w:bCs/>
        </w:rPr>
        <w:t xml:space="preserve"> </w:t>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t>15</w:t>
      </w:r>
      <w:r w:rsidR="00EF5F18" w:rsidRPr="00255D6D">
        <w:rPr>
          <w:rFonts w:ascii="Arial" w:eastAsiaTheme="majorEastAsia" w:hAnsi="Arial" w:cs="Arial"/>
          <w:b/>
          <w:bCs/>
        </w:rPr>
        <w:t xml:space="preserve"> Minutes</w:t>
      </w:r>
    </w:p>
    <w:p w:rsidR="00077838" w:rsidRPr="00EF5F18" w:rsidRDefault="0074305C" w:rsidP="009D20D9">
      <w:pPr>
        <w:pStyle w:val="ListParagraph"/>
        <w:numPr>
          <w:ilvl w:val="0"/>
          <w:numId w:val="22"/>
        </w:numPr>
        <w:rPr>
          <w:rFonts w:ascii="Arial" w:eastAsiaTheme="majorEastAsia" w:hAnsi="Arial" w:cs="Arial"/>
          <w:b/>
          <w:bCs/>
        </w:rPr>
      </w:pPr>
      <w:r>
        <w:rPr>
          <w:rFonts w:ascii="Arial" w:eastAsiaTheme="majorEastAsia" w:hAnsi="Arial" w:cs="Arial"/>
          <w:b/>
          <w:bCs/>
        </w:rPr>
        <w:t>Website maintenance</w:t>
      </w:r>
      <w:r w:rsidR="001111F9">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t>15</w:t>
      </w:r>
      <w:r w:rsidR="00EF5F18" w:rsidRPr="00255D6D">
        <w:rPr>
          <w:rFonts w:ascii="Arial" w:eastAsiaTheme="majorEastAsia" w:hAnsi="Arial" w:cs="Arial"/>
          <w:b/>
          <w:bCs/>
        </w:rPr>
        <w:t xml:space="preserve"> Minutes</w:t>
      </w:r>
    </w:p>
    <w:p w:rsidR="008201B2" w:rsidRPr="00255D6D" w:rsidRDefault="00D6125C" w:rsidP="009D20D9">
      <w:pPr>
        <w:pStyle w:val="ListParagraph"/>
        <w:numPr>
          <w:ilvl w:val="0"/>
          <w:numId w:val="22"/>
        </w:numPr>
        <w:rPr>
          <w:rFonts w:ascii="Arial" w:eastAsiaTheme="majorEastAsia" w:hAnsi="Arial" w:cs="Arial"/>
          <w:b/>
          <w:bCs/>
        </w:rPr>
      </w:pPr>
      <w:r>
        <w:rPr>
          <w:rFonts w:ascii="Arial" w:eastAsiaTheme="majorEastAsia" w:hAnsi="Arial" w:cs="Arial"/>
          <w:b/>
          <w:bCs/>
        </w:rPr>
        <w:t>Q&amp;A</w:t>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r>
      <w:r w:rsidR="00EF5F18">
        <w:rPr>
          <w:rFonts w:ascii="Arial" w:eastAsiaTheme="majorEastAsia" w:hAnsi="Arial" w:cs="Arial"/>
          <w:b/>
          <w:bCs/>
        </w:rPr>
        <w:tab/>
        <w:t>10</w:t>
      </w:r>
      <w:r w:rsidR="00161054" w:rsidRPr="00255D6D">
        <w:rPr>
          <w:rFonts w:ascii="Arial" w:eastAsiaTheme="majorEastAsia" w:hAnsi="Arial" w:cs="Arial"/>
          <w:b/>
          <w:bCs/>
        </w:rPr>
        <w:t xml:space="preserve"> Minutes</w:t>
      </w:r>
    </w:p>
    <w:p w:rsidR="001F2127" w:rsidRDefault="001F2127" w:rsidP="00255D6D">
      <w:pPr>
        <w:ind w:left="90"/>
        <w:rPr>
          <w:rFonts w:ascii="Arial" w:eastAsiaTheme="majorEastAsia" w:hAnsi="Arial" w:cs="Arial"/>
          <w:b/>
          <w:bCs/>
        </w:rPr>
      </w:pPr>
    </w:p>
    <w:p w:rsidR="001F2127" w:rsidRPr="001F2127" w:rsidRDefault="001F2127" w:rsidP="001F2127">
      <w:pPr>
        <w:rPr>
          <w:rFonts w:ascii="Arial" w:eastAsiaTheme="majorEastAsia" w:hAnsi="Arial" w:cs="Arial"/>
        </w:rPr>
      </w:pPr>
    </w:p>
    <w:p w:rsidR="001F2127" w:rsidRPr="001F2127" w:rsidRDefault="001F2127" w:rsidP="001F2127">
      <w:pPr>
        <w:rPr>
          <w:rFonts w:ascii="Arial" w:eastAsiaTheme="majorEastAsia" w:hAnsi="Arial" w:cs="Arial"/>
        </w:rPr>
      </w:pPr>
    </w:p>
    <w:p w:rsidR="001F2127" w:rsidRPr="001F2127" w:rsidRDefault="001F2127" w:rsidP="001F2127">
      <w:pPr>
        <w:rPr>
          <w:rFonts w:ascii="Arial" w:eastAsiaTheme="majorEastAsia" w:hAnsi="Arial" w:cs="Arial"/>
        </w:rPr>
      </w:pPr>
    </w:p>
    <w:p w:rsidR="001F2127" w:rsidRPr="001F2127" w:rsidRDefault="001F2127" w:rsidP="001F2127">
      <w:pPr>
        <w:rPr>
          <w:rFonts w:ascii="Arial" w:eastAsiaTheme="majorEastAsia" w:hAnsi="Arial" w:cs="Arial"/>
        </w:rPr>
      </w:pPr>
    </w:p>
    <w:p w:rsidR="001F2127" w:rsidRPr="001F2127" w:rsidRDefault="001F2127" w:rsidP="001F2127">
      <w:pPr>
        <w:rPr>
          <w:rFonts w:ascii="Arial" w:eastAsiaTheme="majorEastAsia" w:hAnsi="Arial" w:cs="Arial"/>
        </w:rPr>
      </w:pPr>
    </w:p>
    <w:p w:rsidR="001F2127" w:rsidRPr="001F2127" w:rsidRDefault="001F2127" w:rsidP="001F2127">
      <w:pPr>
        <w:rPr>
          <w:rFonts w:ascii="Arial" w:eastAsiaTheme="majorEastAsia" w:hAnsi="Arial" w:cs="Arial"/>
        </w:rPr>
      </w:pPr>
    </w:p>
    <w:p w:rsidR="001F2127" w:rsidRPr="001F2127" w:rsidRDefault="001F2127" w:rsidP="001F2127">
      <w:pPr>
        <w:rPr>
          <w:rFonts w:ascii="Arial" w:eastAsiaTheme="majorEastAsia" w:hAnsi="Arial" w:cs="Arial"/>
        </w:rPr>
      </w:pPr>
    </w:p>
    <w:p w:rsidR="001F2127" w:rsidRDefault="001F2127" w:rsidP="001F2127">
      <w:pPr>
        <w:rPr>
          <w:rFonts w:ascii="Arial" w:eastAsiaTheme="majorEastAsia" w:hAnsi="Arial" w:cs="Arial"/>
        </w:rPr>
      </w:pPr>
    </w:p>
    <w:p w:rsidR="001F2127" w:rsidRDefault="001F2127" w:rsidP="001F2127">
      <w:pPr>
        <w:rPr>
          <w:rFonts w:ascii="Arial" w:eastAsiaTheme="majorEastAsia" w:hAnsi="Arial" w:cs="Arial"/>
        </w:rPr>
      </w:pPr>
    </w:p>
    <w:p w:rsidR="001F2127" w:rsidRDefault="001F2127" w:rsidP="001F2127">
      <w:pPr>
        <w:rPr>
          <w:sz w:val="44"/>
          <w:szCs w:val="44"/>
        </w:rPr>
      </w:pPr>
    </w:p>
    <w:p w:rsidR="001F2127" w:rsidRDefault="001F2127" w:rsidP="001F2127">
      <w:pPr>
        <w:rPr>
          <w:sz w:val="44"/>
          <w:szCs w:val="44"/>
        </w:rPr>
      </w:pPr>
    </w:p>
    <w:p w:rsidR="001F2127" w:rsidRDefault="001F2127" w:rsidP="001F2127">
      <w:pPr>
        <w:rPr>
          <w:sz w:val="44"/>
          <w:szCs w:val="44"/>
        </w:rPr>
      </w:pPr>
    </w:p>
    <w:p w:rsidR="001F2127" w:rsidRDefault="001F2127" w:rsidP="001F2127">
      <w:pPr>
        <w:rPr>
          <w:sz w:val="44"/>
          <w:szCs w:val="44"/>
        </w:rPr>
      </w:pPr>
    </w:p>
    <w:p w:rsidR="001F2127" w:rsidRDefault="001F2127" w:rsidP="001F2127">
      <w:pPr>
        <w:rPr>
          <w:sz w:val="44"/>
          <w:szCs w:val="44"/>
        </w:rPr>
      </w:pPr>
    </w:p>
    <w:p w:rsidR="00F14E62" w:rsidRDefault="001F2127" w:rsidP="00F14E62">
      <w:pPr>
        <w:pStyle w:val="Heading1"/>
        <w:ind w:hanging="720"/>
        <w:rPr>
          <w:sz w:val="44"/>
          <w:szCs w:val="44"/>
        </w:rPr>
      </w:pPr>
      <w:r>
        <w:rPr>
          <w:sz w:val="44"/>
          <w:szCs w:val="44"/>
        </w:rPr>
        <w:t xml:space="preserve"> Social Media Management</w:t>
      </w:r>
    </w:p>
    <w:p w:rsidR="00F14E62" w:rsidRDefault="00F14E62" w:rsidP="00F14E62"/>
    <w:p w:rsidR="00F14E62" w:rsidRDefault="00F14E62" w:rsidP="00F14E62">
      <w:pPr>
        <w:rPr>
          <w:rFonts w:ascii="Arial" w:hAnsi="Arial" w:cs="Arial"/>
        </w:rPr>
      </w:pPr>
      <w:r w:rsidRPr="00F14E62">
        <w:rPr>
          <w:rFonts w:ascii="Arial" w:hAnsi="Arial" w:cs="Arial"/>
        </w:rPr>
        <w:t>The agency will be required to manage the following social mediums, grow PTCL likes and followers with monitoring and reporting on news regarding PTCL on social media</w:t>
      </w:r>
      <w:r>
        <w:rPr>
          <w:rFonts w:ascii="Arial" w:hAnsi="Arial" w:cs="Arial"/>
        </w:rPr>
        <w:t>:</w:t>
      </w:r>
    </w:p>
    <w:p w:rsidR="00F14E62" w:rsidRPr="00C623F1" w:rsidRDefault="00F14E62" w:rsidP="009D20D9">
      <w:pPr>
        <w:pStyle w:val="ListParagraph"/>
        <w:numPr>
          <w:ilvl w:val="1"/>
          <w:numId w:val="12"/>
        </w:numPr>
        <w:rPr>
          <w:rFonts w:ascii="Arial" w:hAnsi="Arial" w:cs="Arial"/>
        </w:rPr>
      </w:pPr>
      <w:r w:rsidRPr="00C623F1">
        <w:rPr>
          <w:rFonts w:ascii="Arial" w:hAnsi="Arial" w:cs="Arial"/>
        </w:rPr>
        <w:t>Facebook</w:t>
      </w:r>
    </w:p>
    <w:p w:rsidR="00F14E62" w:rsidRPr="00C623F1" w:rsidRDefault="00F14E62" w:rsidP="009D20D9">
      <w:pPr>
        <w:pStyle w:val="ListParagraph"/>
        <w:numPr>
          <w:ilvl w:val="1"/>
          <w:numId w:val="12"/>
        </w:numPr>
        <w:rPr>
          <w:rFonts w:ascii="Arial" w:hAnsi="Arial" w:cs="Arial"/>
        </w:rPr>
      </w:pPr>
      <w:r w:rsidRPr="00C623F1">
        <w:rPr>
          <w:rFonts w:ascii="Arial" w:hAnsi="Arial" w:cs="Arial"/>
        </w:rPr>
        <w:t>Twitter</w:t>
      </w:r>
    </w:p>
    <w:p w:rsidR="00F14E62" w:rsidRPr="00C623F1" w:rsidRDefault="00892B83" w:rsidP="009D20D9">
      <w:pPr>
        <w:pStyle w:val="ListParagraph"/>
        <w:numPr>
          <w:ilvl w:val="1"/>
          <w:numId w:val="12"/>
        </w:numPr>
        <w:rPr>
          <w:rFonts w:ascii="Arial" w:hAnsi="Arial" w:cs="Arial"/>
        </w:rPr>
      </w:pPr>
      <w:r w:rsidRPr="00C623F1">
        <w:rPr>
          <w:rFonts w:ascii="Arial" w:hAnsi="Arial" w:cs="Arial"/>
        </w:rPr>
        <w:t>LinkedIn</w:t>
      </w:r>
    </w:p>
    <w:p w:rsidR="00F14E62" w:rsidRPr="00C623F1" w:rsidRDefault="00892B83" w:rsidP="009D20D9">
      <w:pPr>
        <w:pStyle w:val="ListParagraph"/>
        <w:numPr>
          <w:ilvl w:val="1"/>
          <w:numId w:val="12"/>
        </w:numPr>
        <w:rPr>
          <w:rFonts w:ascii="Arial" w:hAnsi="Arial" w:cs="Arial"/>
        </w:rPr>
      </w:pPr>
      <w:r w:rsidRPr="00C623F1">
        <w:rPr>
          <w:rFonts w:ascii="Arial" w:hAnsi="Arial" w:cs="Arial"/>
        </w:rPr>
        <w:t>YouTube</w:t>
      </w:r>
    </w:p>
    <w:p w:rsidR="00F14E62" w:rsidRPr="00C623F1" w:rsidRDefault="00F14E62" w:rsidP="009D20D9">
      <w:pPr>
        <w:pStyle w:val="ListParagraph"/>
        <w:numPr>
          <w:ilvl w:val="1"/>
          <w:numId w:val="12"/>
        </w:numPr>
        <w:rPr>
          <w:rFonts w:ascii="Arial" w:hAnsi="Arial" w:cs="Arial"/>
        </w:rPr>
      </w:pPr>
      <w:r w:rsidRPr="00C623F1">
        <w:rPr>
          <w:rFonts w:ascii="Arial" w:hAnsi="Arial" w:cs="Arial"/>
        </w:rPr>
        <w:t>Vimeo</w:t>
      </w:r>
    </w:p>
    <w:p w:rsidR="00F14E62" w:rsidRPr="00C623F1" w:rsidRDefault="00F14E62" w:rsidP="009D20D9">
      <w:pPr>
        <w:pStyle w:val="ListParagraph"/>
        <w:numPr>
          <w:ilvl w:val="1"/>
          <w:numId w:val="12"/>
        </w:numPr>
        <w:rPr>
          <w:rFonts w:ascii="Arial" w:hAnsi="Arial" w:cs="Arial"/>
        </w:rPr>
      </w:pPr>
      <w:r w:rsidRPr="00C623F1">
        <w:rPr>
          <w:rFonts w:ascii="Arial" w:hAnsi="Arial" w:cs="Arial"/>
        </w:rPr>
        <w:t>Daily motion</w:t>
      </w:r>
    </w:p>
    <w:p w:rsidR="00F14E62" w:rsidRPr="00C623F1" w:rsidRDefault="00F14E62" w:rsidP="009D20D9">
      <w:pPr>
        <w:pStyle w:val="ListParagraph"/>
        <w:numPr>
          <w:ilvl w:val="1"/>
          <w:numId w:val="12"/>
        </w:numPr>
        <w:rPr>
          <w:rFonts w:ascii="Arial" w:hAnsi="Arial" w:cs="Arial"/>
        </w:rPr>
      </w:pPr>
      <w:r w:rsidRPr="00C623F1">
        <w:rPr>
          <w:rFonts w:ascii="Arial" w:hAnsi="Arial" w:cs="Arial"/>
        </w:rPr>
        <w:t>Google+</w:t>
      </w:r>
    </w:p>
    <w:p w:rsidR="00F14E62" w:rsidRPr="00F14E62" w:rsidRDefault="00892B83" w:rsidP="009D20D9">
      <w:pPr>
        <w:pStyle w:val="ListParagraph"/>
        <w:numPr>
          <w:ilvl w:val="1"/>
          <w:numId w:val="12"/>
        </w:numPr>
        <w:rPr>
          <w:rFonts w:ascii="Arial" w:hAnsi="Arial" w:cs="Arial"/>
        </w:rPr>
      </w:pPr>
      <w:r w:rsidRPr="00C623F1">
        <w:rPr>
          <w:rFonts w:ascii="Arial" w:hAnsi="Arial" w:cs="Arial"/>
        </w:rPr>
        <w:t>Instagram</w:t>
      </w:r>
      <w:r w:rsidR="00F14E62" w:rsidRPr="00C623F1">
        <w:rPr>
          <w:rFonts w:ascii="Arial" w:hAnsi="Arial" w:cs="Arial"/>
        </w:rPr>
        <w:t xml:space="preserve"> </w:t>
      </w:r>
    </w:p>
    <w:p w:rsidR="00F14E62" w:rsidRPr="002719A8" w:rsidRDefault="00F14E62" w:rsidP="00F14E62">
      <w:pPr>
        <w:pStyle w:val="Heading1"/>
        <w:numPr>
          <w:ilvl w:val="0"/>
          <w:numId w:val="0"/>
        </w:numPr>
        <w:ind w:left="720" w:hanging="720"/>
        <w:rPr>
          <w:rFonts w:ascii="Arial" w:hAnsi="Arial" w:cs="Arial"/>
        </w:rPr>
      </w:pPr>
      <w:r w:rsidRPr="00AC50EC">
        <w:rPr>
          <w:rFonts w:ascii="Arial" w:hAnsi="Arial" w:cs="Arial"/>
        </w:rPr>
        <w:t>Scope</w:t>
      </w:r>
      <w:r w:rsidR="00D75FD5">
        <w:rPr>
          <w:rFonts w:ascii="Arial" w:hAnsi="Arial" w:cs="Arial"/>
        </w:rPr>
        <w:t xml:space="preserve"> of Work</w:t>
      </w:r>
    </w:p>
    <w:p w:rsidR="00F14E62" w:rsidRDefault="00F14E62" w:rsidP="00F14E62">
      <w:pPr>
        <w:pStyle w:val="Default"/>
        <w:adjustRightInd w:val="0"/>
        <w:ind w:left="720"/>
        <w:rPr>
          <w:rFonts w:eastAsiaTheme="minorEastAsia"/>
          <w:color w:val="auto"/>
          <w:sz w:val="22"/>
          <w:szCs w:val="22"/>
          <w:lang w:eastAsia="en-US"/>
        </w:rPr>
      </w:pPr>
    </w:p>
    <w:p w:rsidR="002570B3" w:rsidRDefault="002570B3" w:rsidP="00F14E62">
      <w:pPr>
        <w:pStyle w:val="Default"/>
        <w:adjustRightInd w:val="0"/>
        <w:ind w:left="720"/>
        <w:rPr>
          <w:rFonts w:eastAsiaTheme="minorEastAsia"/>
          <w:color w:val="auto"/>
          <w:sz w:val="22"/>
          <w:szCs w:val="22"/>
          <w:lang w:eastAsia="en-US"/>
        </w:rPr>
      </w:pPr>
    </w:p>
    <w:p w:rsidR="002570B3" w:rsidRPr="002570B3" w:rsidRDefault="002570B3" w:rsidP="002570B3">
      <w:pPr>
        <w:rPr>
          <w:rFonts w:ascii="Arial" w:hAnsi="Arial" w:cs="Arial"/>
          <w:b/>
          <w:u w:val="single"/>
        </w:rPr>
      </w:pPr>
      <w:r>
        <w:rPr>
          <w:rFonts w:ascii="Arial" w:hAnsi="Arial" w:cs="Arial"/>
          <w:b/>
          <w:u w:val="single"/>
        </w:rPr>
        <w:t xml:space="preserve">Social Media </w:t>
      </w:r>
      <w:r w:rsidR="00755673">
        <w:rPr>
          <w:rFonts w:ascii="Arial" w:hAnsi="Arial" w:cs="Arial"/>
          <w:b/>
          <w:u w:val="single"/>
        </w:rPr>
        <w:t>Marketing</w:t>
      </w:r>
    </w:p>
    <w:p w:rsidR="00A22E07" w:rsidRPr="00953D63" w:rsidRDefault="00A22E07" w:rsidP="009D20D9">
      <w:pPr>
        <w:pStyle w:val="Default"/>
        <w:numPr>
          <w:ilvl w:val="0"/>
          <w:numId w:val="12"/>
        </w:numPr>
        <w:adjustRightInd w:val="0"/>
        <w:rPr>
          <w:rFonts w:eastAsiaTheme="minorEastAsia"/>
          <w:color w:val="auto"/>
          <w:sz w:val="22"/>
          <w:szCs w:val="22"/>
          <w:lang w:eastAsia="en-US"/>
        </w:rPr>
      </w:pPr>
      <w:r w:rsidRPr="00953D63">
        <w:t>Devise strategies to maintain a consistent presence in the digital space.</w:t>
      </w:r>
    </w:p>
    <w:p w:rsidR="00F14E62" w:rsidRDefault="00B01362" w:rsidP="009D20D9">
      <w:pPr>
        <w:pStyle w:val="Default"/>
        <w:numPr>
          <w:ilvl w:val="0"/>
          <w:numId w:val="12"/>
        </w:numPr>
        <w:adjustRightInd w:val="0"/>
        <w:rPr>
          <w:rFonts w:eastAsiaTheme="minorEastAsia"/>
          <w:color w:val="auto"/>
          <w:sz w:val="22"/>
          <w:szCs w:val="22"/>
          <w:lang w:eastAsia="en-US"/>
        </w:rPr>
      </w:pPr>
      <w:r>
        <w:rPr>
          <w:rFonts w:eastAsiaTheme="minorEastAsia"/>
          <w:color w:val="auto"/>
          <w:sz w:val="22"/>
          <w:szCs w:val="22"/>
          <w:lang w:eastAsia="en-US"/>
        </w:rPr>
        <w:t xml:space="preserve">Launch </w:t>
      </w:r>
      <w:r w:rsidR="00F14E62">
        <w:rPr>
          <w:rFonts w:eastAsiaTheme="minorEastAsia"/>
          <w:color w:val="auto"/>
          <w:sz w:val="22"/>
          <w:szCs w:val="22"/>
          <w:lang w:eastAsia="en-US"/>
        </w:rPr>
        <w:t>Digital campaigns to promote PTCL brand, products, services and promotions</w:t>
      </w:r>
    </w:p>
    <w:p w:rsidR="00F14E62" w:rsidRPr="00AC50EC" w:rsidRDefault="00F14E62" w:rsidP="009D20D9">
      <w:pPr>
        <w:pStyle w:val="Default"/>
        <w:numPr>
          <w:ilvl w:val="0"/>
          <w:numId w:val="12"/>
        </w:numPr>
        <w:adjustRightInd w:val="0"/>
        <w:rPr>
          <w:rFonts w:eastAsiaTheme="minorEastAsia"/>
          <w:color w:val="auto"/>
          <w:sz w:val="22"/>
          <w:szCs w:val="22"/>
          <w:lang w:eastAsia="en-US"/>
        </w:rPr>
      </w:pPr>
      <w:r w:rsidRPr="00AC50EC">
        <w:rPr>
          <w:rFonts w:eastAsiaTheme="minorEastAsia"/>
          <w:color w:val="auto"/>
          <w:sz w:val="22"/>
          <w:szCs w:val="22"/>
          <w:lang w:eastAsia="en-US"/>
        </w:rPr>
        <w:t>Manage social media campaigns and day-to-day activities. Duties include online advocacy, writing editorial, community-outreach efforts, promotions, etc.</w:t>
      </w:r>
    </w:p>
    <w:p w:rsidR="00F14E62" w:rsidRDefault="00F14E62" w:rsidP="009D20D9">
      <w:pPr>
        <w:pStyle w:val="Default"/>
        <w:numPr>
          <w:ilvl w:val="0"/>
          <w:numId w:val="12"/>
        </w:numPr>
        <w:adjustRightInd w:val="0"/>
        <w:rPr>
          <w:rFonts w:eastAsiaTheme="minorEastAsia"/>
          <w:color w:val="auto"/>
          <w:sz w:val="22"/>
          <w:szCs w:val="22"/>
          <w:lang w:eastAsia="en-US"/>
        </w:rPr>
      </w:pPr>
      <w:r w:rsidRPr="00AC50EC">
        <w:rPr>
          <w:rFonts w:eastAsiaTheme="minorEastAsia"/>
          <w:color w:val="auto"/>
          <w:sz w:val="22"/>
          <w:szCs w:val="22"/>
          <w:lang w:eastAsia="en-US"/>
        </w:rPr>
        <w:t>Responsible for assigned organization’s social and traditional media responses and remain proactive in media/blogger relations and tactics</w:t>
      </w:r>
    </w:p>
    <w:p w:rsidR="00A22E07" w:rsidRPr="00953D63" w:rsidRDefault="00A22E07" w:rsidP="009D20D9">
      <w:pPr>
        <w:pStyle w:val="ListParagraph"/>
        <w:numPr>
          <w:ilvl w:val="0"/>
          <w:numId w:val="12"/>
        </w:numPr>
        <w:spacing w:after="0" w:line="240" w:lineRule="auto"/>
        <w:jc w:val="both"/>
        <w:rPr>
          <w:rFonts w:ascii="Arial" w:hAnsi="Arial" w:cs="Arial"/>
        </w:rPr>
      </w:pPr>
      <w:r w:rsidRPr="00953D63">
        <w:rPr>
          <w:rFonts w:ascii="Arial" w:hAnsi="Arial" w:cs="Arial"/>
        </w:rPr>
        <w:t>Identification of opport</w:t>
      </w:r>
      <w:r w:rsidR="00953D63">
        <w:rPr>
          <w:rFonts w:ascii="Arial" w:hAnsi="Arial" w:cs="Arial"/>
        </w:rPr>
        <w:t>unities for creating positive word of mouth</w:t>
      </w:r>
      <w:r w:rsidRPr="00953D63">
        <w:rPr>
          <w:rFonts w:ascii="Arial" w:hAnsi="Arial" w:cs="Arial"/>
        </w:rPr>
        <w:t xml:space="preserve"> for PTCL brand and its campaigns while using medium innovation</w:t>
      </w:r>
      <w:r w:rsidR="00953D63">
        <w:rPr>
          <w:rFonts w:ascii="Arial" w:hAnsi="Arial" w:cs="Arial"/>
        </w:rPr>
        <w:t>.</w:t>
      </w:r>
    </w:p>
    <w:p w:rsidR="00A22E07" w:rsidRPr="00A22E07" w:rsidRDefault="00F14E62" w:rsidP="009D20D9">
      <w:pPr>
        <w:pStyle w:val="Default"/>
        <w:numPr>
          <w:ilvl w:val="0"/>
          <w:numId w:val="12"/>
        </w:numPr>
        <w:adjustRightInd w:val="0"/>
        <w:rPr>
          <w:rFonts w:eastAsiaTheme="minorEastAsia"/>
          <w:color w:val="auto"/>
          <w:sz w:val="22"/>
          <w:szCs w:val="22"/>
          <w:lang w:eastAsia="en-US"/>
        </w:rPr>
      </w:pPr>
      <w:r w:rsidRPr="00AC50EC">
        <w:rPr>
          <w:rFonts w:eastAsiaTheme="minorEastAsia"/>
          <w:color w:val="auto"/>
          <w:sz w:val="22"/>
          <w:szCs w:val="22"/>
          <w:lang w:eastAsia="en-US"/>
        </w:rPr>
        <w:t>Become an advocate of the Company in social media spaces, engaging in dialogues and answering questions where appropriate</w:t>
      </w:r>
    </w:p>
    <w:p w:rsidR="00F14E62" w:rsidRPr="00AC50EC" w:rsidRDefault="00F14E62" w:rsidP="009D20D9">
      <w:pPr>
        <w:pStyle w:val="Default"/>
        <w:numPr>
          <w:ilvl w:val="0"/>
          <w:numId w:val="12"/>
        </w:numPr>
        <w:adjustRightInd w:val="0"/>
        <w:rPr>
          <w:rFonts w:eastAsiaTheme="minorEastAsia"/>
          <w:color w:val="auto"/>
          <w:sz w:val="22"/>
          <w:szCs w:val="22"/>
          <w:lang w:eastAsia="en-US"/>
        </w:rPr>
      </w:pPr>
      <w:r w:rsidRPr="00AC50EC">
        <w:rPr>
          <w:rFonts w:eastAsiaTheme="minorEastAsia"/>
          <w:color w:val="auto"/>
          <w:sz w:val="22"/>
          <w:szCs w:val="22"/>
          <w:lang w:eastAsia="en-US"/>
        </w:rPr>
        <w:t>Manage a Blogger outreach program and build an active brand ambassador network to spread the word about the Company</w:t>
      </w:r>
    </w:p>
    <w:p w:rsidR="002570B3" w:rsidRPr="00A22E07" w:rsidRDefault="00F14E62" w:rsidP="009D20D9">
      <w:pPr>
        <w:pStyle w:val="ListParagraph"/>
        <w:numPr>
          <w:ilvl w:val="0"/>
          <w:numId w:val="12"/>
        </w:numPr>
        <w:spacing w:after="0" w:line="240" w:lineRule="auto"/>
        <w:jc w:val="both"/>
        <w:rPr>
          <w:rFonts w:ascii="Arial" w:hAnsi="Arial" w:cs="Arial"/>
        </w:rPr>
      </w:pPr>
      <w:r w:rsidRPr="00AC50EC">
        <w:rPr>
          <w:rFonts w:ascii="Arial" w:hAnsi="Arial" w:cs="Arial"/>
        </w:rPr>
        <w:t xml:space="preserve">Timely response to customer queries/complaints/suggestions and coordination with internal stake holders for guideline development for the same. </w:t>
      </w:r>
    </w:p>
    <w:p w:rsidR="002570B3" w:rsidRPr="00953D63" w:rsidRDefault="002570B3" w:rsidP="009D20D9">
      <w:pPr>
        <w:pStyle w:val="ListParagraph"/>
        <w:numPr>
          <w:ilvl w:val="0"/>
          <w:numId w:val="10"/>
        </w:numPr>
        <w:spacing w:after="0" w:line="240" w:lineRule="auto"/>
        <w:jc w:val="both"/>
        <w:rPr>
          <w:rFonts w:ascii="Arial" w:hAnsi="Arial" w:cs="Arial"/>
        </w:rPr>
      </w:pPr>
      <w:r w:rsidRPr="00953D63">
        <w:rPr>
          <w:rFonts w:ascii="Arial" w:hAnsi="Arial" w:cs="Arial"/>
        </w:rPr>
        <w:t>Implementation and sharing of international best practices regularly including social, digital and mobile mediums</w:t>
      </w:r>
    </w:p>
    <w:p w:rsidR="002570B3" w:rsidRPr="00953D63" w:rsidRDefault="002570B3" w:rsidP="009D20D9">
      <w:pPr>
        <w:pStyle w:val="ListParagraph"/>
        <w:numPr>
          <w:ilvl w:val="0"/>
          <w:numId w:val="10"/>
        </w:numPr>
        <w:spacing w:after="0" w:line="240" w:lineRule="auto"/>
        <w:jc w:val="both"/>
        <w:rPr>
          <w:rFonts w:ascii="Arial" w:hAnsi="Arial" w:cs="Arial"/>
        </w:rPr>
      </w:pPr>
      <w:r w:rsidRPr="00953D63">
        <w:rPr>
          <w:rFonts w:ascii="Arial" w:hAnsi="Arial" w:cs="Arial"/>
        </w:rPr>
        <w:t>Research tools to monitor quantitative and qualitative analysis</w:t>
      </w:r>
    </w:p>
    <w:p w:rsidR="002570B3" w:rsidRPr="00953D63" w:rsidRDefault="002570B3" w:rsidP="009D20D9">
      <w:pPr>
        <w:pStyle w:val="ListParagraph"/>
        <w:numPr>
          <w:ilvl w:val="0"/>
          <w:numId w:val="10"/>
        </w:numPr>
        <w:tabs>
          <w:tab w:val="left" w:pos="0"/>
        </w:tabs>
        <w:jc w:val="both"/>
        <w:rPr>
          <w:rFonts w:ascii="Arial" w:hAnsi="Arial" w:cs="Arial"/>
        </w:rPr>
      </w:pPr>
      <w:r w:rsidRPr="00953D63">
        <w:rPr>
          <w:rFonts w:ascii="Arial" w:hAnsi="Arial" w:cs="Arial"/>
        </w:rPr>
        <w:t xml:space="preserve">Daily tweaking of the campaigns to be managed by the Agency to improve the forecasting and delivery of results. </w:t>
      </w:r>
    </w:p>
    <w:p w:rsidR="00F14E62" w:rsidRDefault="002570B3" w:rsidP="009D20D9">
      <w:pPr>
        <w:pStyle w:val="ListParagraph"/>
        <w:numPr>
          <w:ilvl w:val="0"/>
          <w:numId w:val="10"/>
        </w:numPr>
        <w:tabs>
          <w:tab w:val="left" w:pos="0"/>
        </w:tabs>
        <w:spacing w:after="0" w:line="240" w:lineRule="auto"/>
        <w:jc w:val="both"/>
        <w:rPr>
          <w:rFonts w:ascii="Arial" w:hAnsi="Arial" w:cs="Arial"/>
        </w:rPr>
      </w:pPr>
      <w:r w:rsidRPr="00953D63">
        <w:rPr>
          <w:rFonts w:ascii="Arial" w:hAnsi="Arial" w:cs="Arial"/>
        </w:rPr>
        <w:t>Run marketing promotions and campaigns on social media, monitor and present results.</w:t>
      </w:r>
    </w:p>
    <w:p w:rsidR="00953D63" w:rsidRDefault="00F14E62" w:rsidP="009D20D9">
      <w:pPr>
        <w:pStyle w:val="ListParagraph"/>
        <w:numPr>
          <w:ilvl w:val="0"/>
          <w:numId w:val="10"/>
        </w:numPr>
        <w:tabs>
          <w:tab w:val="left" w:pos="0"/>
        </w:tabs>
        <w:spacing w:after="0" w:line="240" w:lineRule="auto"/>
        <w:jc w:val="both"/>
        <w:rPr>
          <w:rFonts w:ascii="Arial" w:hAnsi="Arial" w:cs="Arial"/>
        </w:rPr>
      </w:pPr>
      <w:r w:rsidRPr="00953D63">
        <w:rPr>
          <w:rFonts w:ascii="Arial" w:hAnsi="Arial" w:cs="Arial"/>
        </w:rPr>
        <w:lastRenderedPageBreak/>
        <w:t>Develop a community of PTCL and potential customers to conduct surveys and market research.</w:t>
      </w:r>
    </w:p>
    <w:p w:rsidR="00532CE3" w:rsidRPr="00532CE3" w:rsidRDefault="00532CE3" w:rsidP="00532CE3">
      <w:pPr>
        <w:tabs>
          <w:tab w:val="left" w:pos="0"/>
        </w:tabs>
        <w:spacing w:after="0" w:line="240" w:lineRule="auto"/>
        <w:ind w:left="360"/>
        <w:jc w:val="both"/>
        <w:rPr>
          <w:rFonts w:ascii="Arial" w:hAnsi="Arial" w:cs="Arial"/>
        </w:rPr>
      </w:pPr>
    </w:p>
    <w:p w:rsidR="00F14E62" w:rsidRPr="00AC50EC" w:rsidRDefault="00F14E62" w:rsidP="00F14E62">
      <w:pPr>
        <w:rPr>
          <w:rFonts w:ascii="Arial" w:hAnsi="Arial" w:cs="Arial"/>
          <w:b/>
          <w:u w:val="single"/>
        </w:rPr>
      </w:pPr>
      <w:r w:rsidRPr="00AC50EC">
        <w:rPr>
          <w:rFonts w:ascii="Arial" w:hAnsi="Arial" w:cs="Arial"/>
          <w:b/>
          <w:u w:val="single"/>
        </w:rPr>
        <w:t>Creative Development</w:t>
      </w:r>
    </w:p>
    <w:p w:rsidR="00F14E62" w:rsidRDefault="00F14E62" w:rsidP="009D20D9">
      <w:pPr>
        <w:pStyle w:val="ListParagraph"/>
        <w:numPr>
          <w:ilvl w:val="0"/>
          <w:numId w:val="10"/>
        </w:numPr>
        <w:tabs>
          <w:tab w:val="left" w:pos="0"/>
        </w:tabs>
        <w:jc w:val="both"/>
        <w:rPr>
          <w:rFonts w:ascii="Arial" w:hAnsi="Arial" w:cs="Arial"/>
        </w:rPr>
      </w:pPr>
      <w:r>
        <w:rPr>
          <w:rFonts w:ascii="Arial" w:hAnsi="Arial" w:cs="Arial"/>
        </w:rPr>
        <w:t>Creative and content</w:t>
      </w:r>
      <w:r w:rsidR="00953D63">
        <w:rPr>
          <w:rFonts w:ascii="Arial" w:hAnsi="Arial" w:cs="Arial"/>
        </w:rPr>
        <w:t xml:space="preserve"> strategy for PTCL social media.</w:t>
      </w:r>
    </w:p>
    <w:p w:rsidR="00F14E62" w:rsidRDefault="00F14E62" w:rsidP="009D20D9">
      <w:pPr>
        <w:pStyle w:val="ListParagraph"/>
        <w:numPr>
          <w:ilvl w:val="0"/>
          <w:numId w:val="10"/>
        </w:numPr>
        <w:tabs>
          <w:tab w:val="left" w:pos="0"/>
        </w:tabs>
        <w:jc w:val="both"/>
        <w:rPr>
          <w:rFonts w:ascii="Arial" w:hAnsi="Arial" w:cs="Arial"/>
        </w:rPr>
      </w:pPr>
      <w:r>
        <w:rPr>
          <w:rFonts w:ascii="Arial" w:hAnsi="Arial" w:cs="Arial"/>
        </w:rPr>
        <w:t>Monthly content calendar for PTCL social media</w:t>
      </w:r>
      <w:r w:rsidR="00953D63">
        <w:rPr>
          <w:rFonts w:ascii="Arial" w:hAnsi="Arial" w:cs="Arial"/>
        </w:rPr>
        <w:t>.</w:t>
      </w:r>
    </w:p>
    <w:p w:rsidR="00F14E62" w:rsidRPr="00AC50EC" w:rsidRDefault="00F14E62" w:rsidP="009D20D9">
      <w:pPr>
        <w:pStyle w:val="ListParagraph"/>
        <w:numPr>
          <w:ilvl w:val="0"/>
          <w:numId w:val="10"/>
        </w:numPr>
        <w:tabs>
          <w:tab w:val="left" w:pos="0"/>
        </w:tabs>
        <w:jc w:val="both"/>
        <w:rPr>
          <w:rFonts w:ascii="Arial" w:hAnsi="Arial" w:cs="Arial"/>
        </w:rPr>
      </w:pPr>
      <w:r w:rsidRPr="00AC50EC">
        <w:rPr>
          <w:rFonts w:ascii="Arial" w:hAnsi="Arial" w:cs="Arial"/>
        </w:rPr>
        <w:t>Develop online creative/artworks for all relevant platforms including bu</w:t>
      </w:r>
      <w:r>
        <w:rPr>
          <w:rFonts w:ascii="Arial" w:hAnsi="Arial" w:cs="Arial"/>
        </w:rPr>
        <w:t>t not limited to social media (Facebook, T</w:t>
      </w:r>
      <w:r w:rsidRPr="00AC50EC">
        <w:rPr>
          <w:rFonts w:ascii="Arial" w:hAnsi="Arial" w:cs="Arial"/>
        </w:rPr>
        <w:t>witter, etc), digital media (GDN, double click), and direct publishers. These may include static images and animated artworks (rich media, flash, gifs, etc). These artworks are pertinent to ongoing campaigns for multiple platforms for PTCL’s existing and new products and services.</w:t>
      </w:r>
    </w:p>
    <w:p w:rsidR="00F14E62" w:rsidRPr="00AC50EC" w:rsidRDefault="00F14E62" w:rsidP="009D20D9">
      <w:pPr>
        <w:pStyle w:val="ListParagraph"/>
        <w:numPr>
          <w:ilvl w:val="0"/>
          <w:numId w:val="10"/>
        </w:numPr>
        <w:spacing w:after="0" w:line="240" w:lineRule="auto"/>
        <w:jc w:val="both"/>
        <w:rPr>
          <w:rFonts w:ascii="Arial" w:hAnsi="Arial" w:cs="Arial"/>
        </w:rPr>
      </w:pPr>
      <w:r w:rsidRPr="00AC50EC">
        <w:rPr>
          <w:rFonts w:ascii="Arial" w:hAnsi="Arial" w:cs="Arial"/>
        </w:rPr>
        <w:t xml:space="preserve">Social media application and games development and the ability to create new applications/games/ portals/ widgets/ and other related Online Technological products. Also integrate PTCL products, services into social media and mobile applications for marketing/ Revenue generation. The agency would be developing, working and executing Social Media applications/ portals/widgets etc. in coordination with PTCL Online team for the development and integration of existing and new products and services and with the objective of acquiring new customers. These applications would have to be developed within timelines set for the products and services as communicated by PTCL. </w:t>
      </w:r>
    </w:p>
    <w:p w:rsidR="003A3655" w:rsidRDefault="003A3655" w:rsidP="00F14E62">
      <w:pPr>
        <w:rPr>
          <w:rFonts w:ascii="Arial" w:hAnsi="Arial" w:cs="Arial"/>
          <w:b/>
          <w:u w:val="single"/>
        </w:rPr>
      </w:pPr>
    </w:p>
    <w:p w:rsidR="00A45EFE" w:rsidRPr="00AC50EC" w:rsidRDefault="00A45EFE" w:rsidP="00A45EFE">
      <w:pPr>
        <w:rPr>
          <w:rFonts w:ascii="Arial" w:hAnsi="Arial" w:cs="Arial"/>
          <w:b/>
          <w:u w:val="single"/>
        </w:rPr>
      </w:pPr>
      <w:r>
        <w:rPr>
          <w:rFonts w:ascii="Arial" w:hAnsi="Arial" w:cs="Arial"/>
          <w:b/>
          <w:u w:val="single"/>
        </w:rPr>
        <w:t>PTCL Career Page</w:t>
      </w:r>
    </w:p>
    <w:p w:rsidR="00A45EFE" w:rsidRDefault="00A45EFE" w:rsidP="00A45EFE">
      <w:pPr>
        <w:tabs>
          <w:tab w:val="left" w:pos="0"/>
        </w:tabs>
        <w:jc w:val="both"/>
        <w:rPr>
          <w:rFonts w:ascii="Arial" w:hAnsi="Arial" w:cs="Arial"/>
        </w:rPr>
      </w:pPr>
      <w:r>
        <w:rPr>
          <w:rFonts w:ascii="Arial" w:hAnsi="Arial" w:cs="Arial"/>
        </w:rPr>
        <w:t>Agency to suggest either to create a new PTCL Career page on Facebook, Twitter, LinkedIn or integrate it with existing page to provide the following services:</w:t>
      </w:r>
    </w:p>
    <w:p w:rsidR="00A45EFE" w:rsidRDefault="00E87661" w:rsidP="00A45EFE">
      <w:pPr>
        <w:tabs>
          <w:tab w:val="left" w:pos="0"/>
        </w:tabs>
        <w:jc w:val="both"/>
        <w:rPr>
          <w:rFonts w:ascii="Arial" w:hAnsi="Arial" w:cs="Arial"/>
        </w:rPr>
      </w:pPr>
      <w:r w:rsidRPr="00E87661">
        <w:rPr>
          <w:noProof/>
        </w:rPr>
        <w:drawing>
          <wp:inline distT="0" distB="0" distL="0" distR="0" wp14:anchorId="5E48A7B5" wp14:editId="1428952D">
            <wp:extent cx="5943600" cy="2009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09059"/>
                    </a:xfrm>
                    <a:prstGeom prst="rect">
                      <a:avLst/>
                    </a:prstGeom>
                    <a:noFill/>
                    <a:ln>
                      <a:noFill/>
                    </a:ln>
                  </pic:spPr>
                </pic:pic>
              </a:graphicData>
            </a:graphic>
          </wp:inline>
        </w:drawing>
      </w:r>
    </w:p>
    <w:p w:rsidR="00E87661" w:rsidRDefault="00E87661" w:rsidP="00F14E62">
      <w:pPr>
        <w:rPr>
          <w:rFonts w:ascii="Arial" w:hAnsi="Arial" w:cs="Arial"/>
        </w:rPr>
      </w:pPr>
      <w:r>
        <w:rPr>
          <w:rFonts w:ascii="Arial" w:hAnsi="Arial" w:cs="Arial"/>
        </w:rPr>
        <w:t>Responding to queries o</w:t>
      </w:r>
      <w:r w:rsidRPr="00E87661">
        <w:rPr>
          <w:rFonts w:ascii="Arial" w:hAnsi="Arial" w:cs="Arial"/>
        </w:rPr>
        <w:t xml:space="preserve">n the careers page </w:t>
      </w:r>
      <w:r>
        <w:rPr>
          <w:rFonts w:ascii="Arial" w:hAnsi="Arial" w:cs="Arial"/>
        </w:rPr>
        <w:t xml:space="preserve">/ PTCL social properties based </w:t>
      </w:r>
      <w:r w:rsidRPr="00E87661">
        <w:rPr>
          <w:rFonts w:ascii="Arial" w:hAnsi="Arial" w:cs="Arial"/>
        </w:rPr>
        <w:t xml:space="preserve">FAQs </w:t>
      </w:r>
      <w:r>
        <w:rPr>
          <w:rFonts w:ascii="Arial" w:hAnsi="Arial" w:cs="Arial"/>
        </w:rPr>
        <w:t xml:space="preserve">shared by PTCL. This </w:t>
      </w:r>
      <w:r w:rsidRPr="00E87661">
        <w:rPr>
          <w:rFonts w:ascii="Arial" w:hAnsi="Arial" w:cs="Arial"/>
        </w:rPr>
        <w:t xml:space="preserve">will handle the queries related to jobs, trainings and products/services. </w:t>
      </w:r>
      <w:r>
        <w:rPr>
          <w:rFonts w:ascii="Arial" w:hAnsi="Arial" w:cs="Arial"/>
        </w:rPr>
        <w:t>R</w:t>
      </w:r>
      <w:r w:rsidRPr="00E87661">
        <w:rPr>
          <w:rFonts w:ascii="Arial" w:hAnsi="Arial" w:cs="Arial"/>
        </w:rPr>
        <w:t>esponse time frame is 2-4 hours</w:t>
      </w:r>
      <w:r>
        <w:rPr>
          <w:rFonts w:ascii="Arial" w:hAnsi="Arial" w:cs="Arial"/>
        </w:rPr>
        <w:t>. All related artwork to above requirements is to be done by the vendor.</w:t>
      </w:r>
    </w:p>
    <w:p w:rsidR="00F14E62" w:rsidRPr="00AC50EC" w:rsidRDefault="00F14E62" w:rsidP="00F14E62">
      <w:pPr>
        <w:rPr>
          <w:rFonts w:ascii="Arial" w:hAnsi="Arial" w:cs="Arial"/>
          <w:b/>
          <w:u w:val="single"/>
        </w:rPr>
      </w:pPr>
      <w:r w:rsidRPr="00AC50EC">
        <w:rPr>
          <w:rFonts w:ascii="Arial" w:hAnsi="Arial" w:cs="Arial"/>
          <w:b/>
          <w:u w:val="single"/>
        </w:rPr>
        <w:t xml:space="preserve">Digital Media Research, Monitoring &amp; Reporting </w:t>
      </w:r>
    </w:p>
    <w:p w:rsidR="00F14E62" w:rsidRPr="00953D63" w:rsidRDefault="00BA2A36" w:rsidP="009D20D9">
      <w:pPr>
        <w:pStyle w:val="ListParagraph"/>
        <w:numPr>
          <w:ilvl w:val="0"/>
          <w:numId w:val="10"/>
        </w:numPr>
        <w:spacing w:after="0" w:line="240" w:lineRule="auto"/>
        <w:jc w:val="both"/>
        <w:rPr>
          <w:rFonts w:ascii="Arial" w:hAnsi="Arial" w:cs="Arial"/>
        </w:rPr>
      </w:pPr>
      <w:r w:rsidRPr="00953D63">
        <w:rPr>
          <w:rFonts w:ascii="Arial" w:hAnsi="Arial" w:cs="Arial"/>
        </w:rPr>
        <w:t xml:space="preserve">Everyday </w:t>
      </w:r>
      <w:r w:rsidR="00F14E62" w:rsidRPr="00953D63">
        <w:rPr>
          <w:rFonts w:ascii="Arial" w:hAnsi="Arial" w:cs="Arial"/>
        </w:rPr>
        <w:t xml:space="preserve">monitoring </w:t>
      </w:r>
      <w:r w:rsidRPr="00953D63">
        <w:rPr>
          <w:rFonts w:ascii="Arial" w:hAnsi="Arial" w:cs="Arial"/>
        </w:rPr>
        <w:t xml:space="preserve">and reporting </w:t>
      </w:r>
      <w:r w:rsidR="00F14E62" w:rsidRPr="00953D63">
        <w:rPr>
          <w:rFonts w:ascii="Arial" w:hAnsi="Arial" w:cs="Arial"/>
        </w:rPr>
        <w:t>on news about PTCL</w:t>
      </w:r>
      <w:r w:rsidR="00532CE3">
        <w:rPr>
          <w:rFonts w:ascii="Arial" w:hAnsi="Arial" w:cs="Arial"/>
        </w:rPr>
        <w:t xml:space="preserve"> in the digital and social space</w:t>
      </w:r>
      <w:r w:rsidR="00953D63" w:rsidRPr="00953D63">
        <w:rPr>
          <w:rFonts w:ascii="Arial" w:hAnsi="Arial" w:cs="Arial"/>
        </w:rPr>
        <w:t>.</w:t>
      </w:r>
    </w:p>
    <w:p w:rsidR="00F14E62" w:rsidRPr="00953D63" w:rsidRDefault="00F14E62" w:rsidP="009D20D9">
      <w:pPr>
        <w:pStyle w:val="ListParagraph"/>
        <w:numPr>
          <w:ilvl w:val="0"/>
          <w:numId w:val="10"/>
        </w:numPr>
        <w:spacing w:after="0" w:line="240" w:lineRule="auto"/>
        <w:jc w:val="both"/>
        <w:rPr>
          <w:rFonts w:ascii="Arial" w:hAnsi="Arial" w:cs="Arial"/>
        </w:rPr>
      </w:pPr>
      <w:r w:rsidRPr="00953D63">
        <w:rPr>
          <w:rFonts w:ascii="Arial" w:hAnsi="Arial" w:cs="Arial"/>
        </w:rPr>
        <w:t>Keyword monitoring</w:t>
      </w:r>
      <w:r w:rsidR="00532CE3">
        <w:rPr>
          <w:rFonts w:ascii="Arial" w:hAnsi="Arial" w:cs="Arial"/>
        </w:rPr>
        <w:t xml:space="preserve"> and listening</w:t>
      </w:r>
      <w:r w:rsidR="00953D63">
        <w:rPr>
          <w:rFonts w:ascii="Arial" w:hAnsi="Arial" w:cs="Arial"/>
        </w:rPr>
        <w:t>.</w:t>
      </w:r>
      <w:r w:rsidRPr="00953D63">
        <w:rPr>
          <w:rFonts w:ascii="Arial" w:hAnsi="Arial" w:cs="Arial"/>
        </w:rPr>
        <w:t xml:space="preserve"> </w:t>
      </w:r>
    </w:p>
    <w:p w:rsidR="00A22E07" w:rsidRDefault="00A22E07" w:rsidP="009D20D9">
      <w:pPr>
        <w:pStyle w:val="ListParagraph"/>
        <w:numPr>
          <w:ilvl w:val="0"/>
          <w:numId w:val="10"/>
        </w:numPr>
        <w:spacing w:after="0" w:line="240" w:lineRule="auto"/>
        <w:jc w:val="both"/>
        <w:rPr>
          <w:rFonts w:ascii="Arial" w:hAnsi="Arial" w:cs="Arial"/>
        </w:rPr>
      </w:pPr>
      <w:r w:rsidRPr="00953D63">
        <w:rPr>
          <w:rFonts w:ascii="Arial" w:hAnsi="Arial" w:cs="Arial"/>
        </w:rPr>
        <w:t>Digital reputational management</w:t>
      </w:r>
      <w:r w:rsidR="00532CE3">
        <w:rPr>
          <w:rFonts w:ascii="Arial" w:hAnsi="Arial" w:cs="Arial"/>
        </w:rPr>
        <w:t xml:space="preserve"> </w:t>
      </w:r>
    </w:p>
    <w:p w:rsidR="00532CE3" w:rsidRDefault="00532CE3" w:rsidP="00532CE3">
      <w:pPr>
        <w:spacing w:after="0" w:line="240" w:lineRule="auto"/>
        <w:jc w:val="both"/>
        <w:rPr>
          <w:rFonts w:ascii="Arial" w:hAnsi="Arial" w:cs="Arial"/>
        </w:rPr>
      </w:pPr>
    </w:p>
    <w:p w:rsidR="00532CE3" w:rsidRPr="00532CE3" w:rsidRDefault="00532CE3" w:rsidP="00532CE3">
      <w:pPr>
        <w:spacing w:after="0" w:line="240" w:lineRule="auto"/>
        <w:jc w:val="both"/>
        <w:rPr>
          <w:rFonts w:ascii="Arial" w:hAnsi="Arial" w:cs="Arial"/>
        </w:rPr>
      </w:pPr>
      <w:r>
        <w:rPr>
          <w:rFonts w:ascii="Arial" w:hAnsi="Arial" w:cs="Arial"/>
        </w:rPr>
        <w:t xml:space="preserve">The agency will be required to: </w:t>
      </w:r>
    </w:p>
    <w:p w:rsidR="00BA2A36" w:rsidRPr="00953D63" w:rsidRDefault="00BA2A36" w:rsidP="009D20D9">
      <w:pPr>
        <w:pStyle w:val="ListParagraph"/>
        <w:numPr>
          <w:ilvl w:val="0"/>
          <w:numId w:val="10"/>
        </w:numPr>
        <w:spacing w:after="0" w:line="240" w:lineRule="auto"/>
        <w:jc w:val="both"/>
        <w:rPr>
          <w:rFonts w:ascii="Arial" w:hAnsi="Arial" w:cs="Arial"/>
          <w:lang w:val="en-CA"/>
        </w:rPr>
      </w:pPr>
      <w:r w:rsidRPr="00953D63">
        <w:rPr>
          <w:rFonts w:ascii="Arial" w:hAnsi="Arial" w:cs="Arial"/>
          <w:lang w:val="en-CA"/>
        </w:rPr>
        <w:t>Monitor and collect data across all d</w:t>
      </w:r>
      <w:r w:rsidR="00953D63">
        <w:rPr>
          <w:rFonts w:ascii="Arial" w:hAnsi="Arial" w:cs="Arial"/>
          <w:lang w:val="en-CA"/>
        </w:rPr>
        <w:t xml:space="preserve">igital channels mentioning news </w:t>
      </w:r>
      <w:r w:rsidRPr="00953D63">
        <w:rPr>
          <w:rFonts w:ascii="Arial" w:hAnsi="Arial" w:cs="Arial"/>
          <w:lang w:val="en-CA"/>
        </w:rPr>
        <w:t>items/reports/discussions on PTCL brand or products.</w:t>
      </w:r>
    </w:p>
    <w:p w:rsidR="00F14E62" w:rsidRPr="00AC50EC" w:rsidRDefault="00F14E62" w:rsidP="009D20D9">
      <w:pPr>
        <w:pStyle w:val="ListParagraph"/>
        <w:numPr>
          <w:ilvl w:val="0"/>
          <w:numId w:val="10"/>
        </w:numPr>
        <w:spacing w:after="0" w:line="240" w:lineRule="auto"/>
        <w:jc w:val="both"/>
        <w:rPr>
          <w:rFonts w:ascii="Arial" w:hAnsi="Arial" w:cs="Arial"/>
        </w:rPr>
      </w:pPr>
      <w:r w:rsidRPr="00AC50EC">
        <w:rPr>
          <w:rFonts w:ascii="Arial" w:hAnsi="Arial" w:cs="Arial"/>
        </w:rPr>
        <w:t>Examine and compile data from various social/ media analytical tools and analyze the correlation between online and offline data sources to provide behavioral insights</w:t>
      </w:r>
    </w:p>
    <w:p w:rsidR="00F14E62" w:rsidRPr="00AC50EC" w:rsidRDefault="00F14E62" w:rsidP="009D20D9">
      <w:pPr>
        <w:pStyle w:val="Default"/>
        <w:numPr>
          <w:ilvl w:val="0"/>
          <w:numId w:val="10"/>
        </w:numPr>
        <w:adjustRightInd w:val="0"/>
        <w:jc w:val="both"/>
        <w:rPr>
          <w:rFonts w:eastAsiaTheme="minorEastAsia"/>
          <w:color w:val="auto"/>
          <w:sz w:val="22"/>
          <w:szCs w:val="22"/>
          <w:lang w:eastAsia="en-US"/>
        </w:rPr>
      </w:pPr>
      <w:r w:rsidRPr="00AC50EC">
        <w:rPr>
          <w:rFonts w:eastAsiaTheme="minorEastAsia"/>
          <w:color w:val="auto"/>
          <w:sz w:val="22"/>
          <w:szCs w:val="22"/>
          <w:lang w:eastAsia="en-US"/>
        </w:rPr>
        <w:t>Analyze and report on a weekly basis a snapshot of the progress and health of social media property of PTCL vs. competition and aligned target</w:t>
      </w:r>
    </w:p>
    <w:p w:rsidR="00F14E62" w:rsidRPr="00AC50EC" w:rsidRDefault="00F14E62" w:rsidP="009D20D9">
      <w:pPr>
        <w:pStyle w:val="ListParagraph"/>
        <w:numPr>
          <w:ilvl w:val="0"/>
          <w:numId w:val="10"/>
        </w:numPr>
        <w:tabs>
          <w:tab w:val="left" w:pos="0"/>
        </w:tabs>
        <w:jc w:val="both"/>
        <w:rPr>
          <w:rFonts w:ascii="Arial" w:hAnsi="Arial" w:cs="Arial"/>
        </w:rPr>
      </w:pPr>
      <w:r w:rsidRPr="00AC50EC">
        <w:rPr>
          <w:rFonts w:ascii="Arial" w:hAnsi="Arial" w:cs="Arial"/>
        </w:rPr>
        <w:t xml:space="preserve">Pre &amp; Post campaign analysis. </w:t>
      </w:r>
    </w:p>
    <w:p w:rsidR="00F14E62" w:rsidRDefault="00F14E62" w:rsidP="009D20D9">
      <w:pPr>
        <w:pStyle w:val="ListParagraph"/>
        <w:numPr>
          <w:ilvl w:val="0"/>
          <w:numId w:val="10"/>
        </w:numPr>
        <w:spacing w:after="0" w:line="240" w:lineRule="auto"/>
        <w:jc w:val="both"/>
        <w:rPr>
          <w:rFonts w:ascii="Arial" w:hAnsi="Arial" w:cs="Arial"/>
          <w:lang w:val="en-CA"/>
        </w:rPr>
      </w:pPr>
      <w:r w:rsidRPr="00AC50EC">
        <w:rPr>
          <w:rFonts w:ascii="Arial" w:hAnsi="Arial" w:cs="Arial"/>
          <w:lang w:val="en-CA"/>
        </w:rPr>
        <w:t>Collect data across all digital touch-points to aggregate into a report(s) that ensures all creative and media com</w:t>
      </w:r>
      <w:r w:rsidR="00E21C0A">
        <w:rPr>
          <w:rFonts w:ascii="Arial" w:hAnsi="Arial" w:cs="Arial"/>
          <w:lang w:val="en-CA"/>
        </w:rPr>
        <w:t>munications are working properl</w:t>
      </w:r>
      <w:r w:rsidR="00796FF2">
        <w:rPr>
          <w:rFonts w:ascii="Arial" w:hAnsi="Arial" w:cs="Arial"/>
          <w:lang w:val="en-CA"/>
        </w:rPr>
        <w:t>y</w:t>
      </w:r>
      <w:r w:rsidR="00953D63">
        <w:rPr>
          <w:rFonts w:ascii="Arial" w:hAnsi="Arial" w:cs="Arial"/>
          <w:lang w:val="en-CA"/>
        </w:rPr>
        <w:t>.</w:t>
      </w:r>
    </w:p>
    <w:p w:rsidR="003A3655" w:rsidRDefault="003A3655" w:rsidP="003A3655">
      <w:pPr>
        <w:spacing w:after="0" w:line="240" w:lineRule="auto"/>
        <w:jc w:val="both"/>
        <w:rPr>
          <w:rFonts w:ascii="Arial" w:hAnsi="Arial" w:cs="Arial"/>
          <w:lang w:val="en-CA"/>
        </w:rPr>
      </w:pPr>
    </w:p>
    <w:p w:rsidR="003A3655" w:rsidRDefault="003A3655" w:rsidP="003A3655">
      <w:pPr>
        <w:rPr>
          <w:rFonts w:ascii="Arial" w:hAnsi="Arial" w:cs="Arial"/>
          <w:b/>
          <w:u w:val="single"/>
        </w:rPr>
      </w:pPr>
      <w:r>
        <w:rPr>
          <w:rFonts w:ascii="Arial" w:hAnsi="Arial" w:cs="Arial"/>
          <w:b/>
          <w:u w:val="single"/>
        </w:rPr>
        <w:t>Social Customer Care Solution</w:t>
      </w:r>
    </w:p>
    <w:p w:rsidR="003A3655" w:rsidRDefault="003A3655" w:rsidP="003A3655">
      <w:pPr>
        <w:rPr>
          <w:rFonts w:ascii="Arial" w:hAnsi="Arial" w:cs="Arial"/>
        </w:rPr>
      </w:pPr>
      <w:r>
        <w:rPr>
          <w:rFonts w:ascii="Arial" w:hAnsi="Arial" w:cs="Arial"/>
        </w:rPr>
        <w:t>The bidder is required to provide PTCL with a social customer care solution. The solution should be able to:</w:t>
      </w:r>
    </w:p>
    <w:p w:rsidR="003A3655" w:rsidRDefault="003A3655" w:rsidP="009D20D9">
      <w:pPr>
        <w:pStyle w:val="ListParagraph"/>
        <w:numPr>
          <w:ilvl w:val="0"/>
          <w:numId w:val="67"/>
        </w:numPr>
        <w:rPr>
          <w:rFonts w:ascii="Arial" w:hAnsi="Arial" w:cs="Arial"/>
        </w:rPr>
      </w:pPr>
      <w:r>
        <w:rPr>
          <w:rFonts w:ascii="Arial" w:hAnsi="Arial" w:cs="Arial"/>
        </w:rPr>
        <w:t>Create Support Tickets in PTCL CRM for providing support</w:t>
      </w:r>
    </w:p>
    <w:p w:rsidR="003A3655" w:rsidRDefault="003A3655" w:rsidP="009D20D9">
      <w:pPr>
        <w:pStyle w:val="ListParagraph"/>
        <w:numPr>
          <w:ilvl w:val="1"/>
          <w:numId w:val="67"/>
        </w:numPr>
        <w:rPr>
          <w:rFonts w:ascii="Arial" w:hAnsi="Arial" w:cs="Arial"/>
        </w:rPr>
      </w:pPr>
      <w:r>
        <w:rPr>
          <w:rFonts w:ascii="Arial" w:hAnsi="Arial" w:cs="Arial"/>
        </w:rPr>
        <w:t>Based on Facebook INBOX messages, Twitter Tweets</w:t>
      </w:r>
    </w:p>
    <w:p w:rsidR="003A3655" w:rsidRPr="003A3655" w:rsidRDefault="003A3655" w:rsidP="003A3655">
      <w:pPr>
        <w:pStyle w:val="ListParagraph"/>
        <w:ind w:left="1503"/>
        <w:rPr>
          <w:rFonts w:ascii="Arial" w:hAnsi="Arial" w:cs="Arial"/>
        </w:rPr>
      </w:pPr>
    </w:p>
    <w:p w:rsidR="003A3655" w:rsidRDefault="003A3655" w:rsidP="003A3655">
      <w:pPr>
        <w:spacing w:after="0" w:line="240" w:lineRule="auto"/>
        <w:jc w:val="both"/>
        <w:rPr>
          <w:rFonts w:ascii="Arial" w:hAnsi="Arial" w:cs="Arial"/>
          <w:lang w:val="en-CA"/>
        </w:rPr>
      </w:pPr>
      <w:r>
        <w:rPr>
          <w:rFonts w:ascii="Arial" w:hAnsi="Arial" w:cs="Arial"/>
          <w:lang w:val="en-CA"/>
        </w:rPr>
        <w:t xml:space="preserve">Agency to provide first level of support / response before PTCL customer care team can take over the ticket to provide solution. </w:t>
      </w:r>
    </w:p>
    <w:p w:rsidR="003A3655" w:rsidRDefault="003A3655" w:rsidP="003A3655">
      <w:pPr>
        <w:spacing w:after="0" w:line="240" w:lineRule="auto"/>
        <w:jc w:val="both"/>
        <w:rPr>
          <w:rFonts w:ascii="Arial" w:hAnsi="Arial" w:cs="Arial"/>
          <w:lang w:val="en-CA"/>
        </w:rPr>
      </w:pPr>
    </w:p>
    <w:p w:rsidR="003A3655" w:rsidRPr="003A3655" w:rsidRDefault="003A3655" w:rsidP="003A3655">
      <w:pPr>
        <w:spacing w:after="0" w:line="240" w:lineRule="auto"/>
        <w:jc w:val="both"/>
        <w:rPr>
          <w:rFonts w:ascii="Arial" w:hAnsi="Arial" w:cs="Arial"/>
          <w:lang w:val="en-CA"/>
        </w:rPr>
      </w:pPr>
      <w:r>
        <w:rPr>
          <w:rFonts w:ascii="Arial" w:hAnsi="Arial" w:cs="Arial"/>
          <w:lang w:val="en-CA"/>
        </w:rPr>
        <w:t>Undertake post resolution feedback of the user on service satisfaction i.e. on a scale of 1-5 on problem resolution.</w:t>
      </w:r>
    </w:p>
    <w:p w:rsidR="00F14E62" w:rsidRPr="00AC50EC" w:rsidRDefault="00F14E62" w:rsidP="00F14E62">
      <w:pPr>
        <w:pStyle w:val="Heading1"/>
        <w:numPr>
          <w:ilvl w:val="0"/>
          <w:numId w:val="0"/>
        </w:numPr>
        <w:rPr>
          <w:rFonts w:ascii="Arial" w:hAnsi="Arial" w:cs="Arial"/>
        </w:rPr>
      </w:pPr>
      <w:r w:rsidRPr="00AC50EC">
        <w:rPr>
          <w:rFonts w:ascii="Arial" w:hAnsi="Arial" w:cs="Arial"/>
        </w:rPr>
        <w:t>General Requirements</w:t>
      </w:r>
    </w:p>
    <w:p w:rsidR="00E2701B" w:rsidRDefault="00F14E62" w:rsidP="009D20D9">
      <w:pPr>
        <w:pStyle w:val="ListParagraph"/>
        <w:numPr>
          <w:ilvl w:val="0"/>
          <w:numId w:val="62"/>
        </w:numPr>
        <w:tabs>
          <w:tab w:val="left" w:pos="0"/>
        </w:tabs>
        <w:jc w:val="both"/>
        <w:rPr>
          <w:rFonts w:ascii="Arial" w:hAnsi="Arial" w:cs="Arial"/>
        </w:rPr>
      </w:pPr>
      <w:r w:rsidRPr="00E2701B">
        <w:rPr>
          <w:rFonts w:ascii="Arial" w:hAnsi="Arial" w:cs="Arial"/>
        </w:rPr>
        <w:t xml:space="preserve">The bidder must have </w:t>
      </w:r>
      <w:r w:rsidR="00AB5798">
        <w:rPr>
          <w:rFonts w:ascii="Arial" w:hAnsi="Arial" w:cs="Arial"/>
        </w:rPr>
        <w:t>3</w:t>
      </w:r>
      <w:r w:rsidRPr="00E2701B">
        <w:rPr>
          <w:rFonts w:ascii="Arial" w:hAnsi="Arial" w:cs="Arial"/>
        </w:rPr>
        <w:t xml:space="preserve"> years of proven social media </w:t>
      </w:r>
      <w:r w:rsidR="00E2701B" w:rsidRPr="00E2701B">
        <w:rPr>
          <w:rFonts w:ascii="Arial" w:hAnsi="Arial" w:cs="Arial"/>
        </w:rPr>
        <w:t>management</w:t>
      </w:r>
      <w:r w:rsidRPr="00E2701B">
        <w:rPr>
          <w:rFonts w:ascii="Arial" w:hAnsi="Arial" w:cs="Arial"/>
        </w:rPr>
        <w:t xml:space="preserve"> experience </w:t>
      </w:r>
    </w:p>
    <w:p w:rsidR="00F14E62" w:rsidRPr="00E2701B" w:rsidRDefault="00F14E62" w:rsidP="009D20D9">
      <w:pPr>
        <w:pStyle w:val="ListParagraph"/>
        <w:numPr>
          <w:ilvl w:val="0"/>
          <w:numId w:val="62"/>
        </w:numPr>
        <w:tabs>
          <w:tab w:val="left" w:pos="0"/>
        </w:tabs>
        <w:jc w:val="both"/>
        <w:rPr>
          <w:rFonts w:ascii="Arial" w:hAnsi="Arial" w:cs="Arial"/>
        </w:rPr>
      </w:pPr>
      <w:r w:rsidRPr="00E2701B">
        <w:rPr>
          <w:rFonts w:ascii="Arial" w:hAnsi="Arial" w:cs="Arial"/>
        </w:rPr>
        <w:t>The bidder must guarantee support with qualified, experienced and dedicated online media team and specialists.</w:t>
      </w:r>
    </w:p>
    <w:p w:rsidR="00F14E62" w:rsidRPr="00AC50EC" w:rsidRDefault="00F14E62" w:rsidP="009D20D9">
      <w:pPr>
        <w:pStyle w:val="ListParagraph"/>
        <w:numPr>
          <w:ilvl w:val="0"/>
          <w:numId w:val="62"/>
        </w:numPr>
        <w:tabs>
          <w:tab w:val="left" w:pos="0"/>
        </w:tabs>
        <w:jc w:val="both"/>
        <w:rPr>
          <w:rFonts w:ascii="Arial" w:hAnsi="Arial" w:cs="Arial"/>
        </w:rPr>
      </w:pPr>
      <w:r w:rsidRPr="00AC50EC">
        <w:rPr>
          <w:rFonts w:ascii="Arial" w:hAnsi="Arial" w:cs="Arial"/>
        </w:rPr>
        <w:t xml:space="preserve">The bidder must have run </w:t>
      </w:r>
      <w:r w:rsidR="003D586D">
        <w:rPr>
          <w:rFonts w:ascii="Arial" w:hAnsi="Arial" w:cs="Arial"/>
        </w:rPr>
        <w:t>large scale</w:t>
      </w:r>
      <w:r>
        <w:rPr>
          <w:rFonts w:ascii="Arial" w:hAnsi="Arial" w:cs="Arial"/>
        </w:rPr>
        <w:t xml:space="preserve"> </w:t>
      </w:r>
      <w:r w:rsidRPr="00AC50EC">
        <w:rPr>
          <w:rFonts w:ascii="Arial" w:hAnsi="Arial" w:cs="Arial"/>
        </w:rPr>
        <w:t xml:space="preserve">social media marketing campaigns </w:t>
      </w:r>
      <w:r>
        <w:rPr>
          <w:rFonts w:ascii="Arial" w:hAnsi="Arial" w:cs="Arial"/>
        </w:rPr>
        <w:t>(result</w:t>
      </w:r>
      <w:r w:rsidR="003D586D">
        <w:rPr>
          <w:rFonts w:ascii="Arial" w:hAnsi="Arial" w:cs="Arial"/>
        </w:rPr>
        <w:t xml:space="preserve">s to be shared). Preference to be given to campaigns related to </w:t>
      </w:r>
      <w:r w:rsidRPr="00AC50EC">
        <w:rPr>
          <w:rFonts w:ascii="Arial" w:hAnsi="Arial" w:cs="Arial"/>
        </w:rPr>
        <w:t xml:space="preserve">Telecom industry </w:t>
      </w:r>
    </w:p>
    <w:p w:rsidR="00E2701B" w:rsidRDefault="00F14E62" w:rsidP="009D20D9">
      <w:pPr>
        <w:pStyle w:val="ListParagraph"/>
        <w:numPr>
          <w:ilvl w:val="0"/>
          <w:numId w:val="62"/>
        </w:numPr>
        <w:tabs>
          <w:tab w:val="left" w:pos="0"/>
        </w:tabs>
        <w:jc w:val="both"/>
        <w:rPr>
          <w:rFonts w:ascii="Arial" w:hAnsi="Arial" w:cs="Arial"/>
        </w:rPr>
      </w:pPr>
      <w:r w:rsidRPr="00E2701B">
        <w:rPr>
          <w:rFonts w:ascii="Arial" w:hAnsi="Arial" w:cs="Arial"/>
        </w:rPr>
        <w:t xml:space="preserve">The bidder must show capability of providing services to PTCL to the complete extent  of proposal </w:t>
      </w:r>
    </w:p>
    <w:p w:rsidR="00F14E62" w:rsidRPr="00E2701B" w:rsidRDefault="00F14E62" w:rsidP="009D20D9">
      <w:pPr>
        <w:pStyle w:val="ListParagraph"/>
        <w:numPr>
          <w:ilvl w:val="0"/>
          <w:numId w:val="62"/>
        </w:numPr>
        <w:tabs>
          <w:tab w:val="left" w:pos="0"/>
        </w:tabs>
        <w:jc w:val="both"/>
        <w:rPr>
          <w:rFonts w:ascii="Arial" w:hAnsi="Arial" w:cs="Arial"/>
        </w:rPr>
      </w:pPr>
      <w:r w:rsidRPr="00E2701B">
        <w:rPr>
          <w:rFonts w:ascii="Arial" w:hAnsi="Arial" w:cs="Arial"/>
        </w:rPr>
        <w:t>The bidder will be responsible for all Social Media related activities and will comply with all laws, rules and regulations in Pakistan</w:t>
      </w:r>
    </w:p>
    <w:p w:rsidR="00F14E62" w:rsidRPr="00AC50EC" w:rsidRDefault="00F14E62" w:rsidP="009D20D9">
      <w:pPr>
        <w:pStyle w:val="ListParagraph"/>
        <w:numPr>
          <w:ilvl w:val="0"/>
          <w:numId w:val="62"/>
        </w:numPr>
        <w:tabs>
          <w:tab w:val="left" w:pos="0"/>
        </w:tabs>
        <w:jc w:val="both"/>
        <w:rPr>
          <w:rFonts w:ascii="Arial" w:hAnsi="Arial" w:cs="Arial"/>
        </w:rPr>
      </w:pPr>
      <w:r w:rsidRPr="00AC50EC">
        <w:rPr>
          <w:rFonts w:ascii="Arial" w:hAnsi="Arial" w:cs="Arial"/>
        </w:rPr>
        <w:t>The bidder must provide all the documents in English</w:t>
      </w:r>
    </w:p>
    <w:p w:rsidR="00F14E62" w:rsidRDefault="00F14E62" w:rsidP="009D20D9">
      <w:pPr>
        <w:pStyle w:val="ListParagraph"/>
        <w:numPr>
          <w:ilvl w:val="0"/>
          <w:numId w:val="62"/>
        </w:numPr>
        <w:tabs>
          <w:tab w:val="left" w:pos="0"/>
        </w:tabs>
        <w:jc w:val="both"/>
        <w:rPr>
          <w:rFonts w:ascii="Arial" w:hAnsi="Arial" w:cs="Arial"/>
        </w:rPr>
      </w:pPr>
      <w:r w:rsidRPr="00AC50EC">
        <w:rPr>
          <w:rFonts w:ascii="Arial" w:hAnsi="Arial" w:cs="Arial"/>
        </w:rPr>
        <w:t xml:space="preserve">The bidder must provide </w:t>
      </w:r>
      <w:r w:rsidR="00892B83">
        <w:rPr>
          <w:rFonts w:ascii="Arial" w:hAnsi="Arial" w:cs="Arial"/>
        </w:rPr>
        <w:t>0</w:t>
      </w:r>
      <w:r w:rsidRPr="00AC50EC">
        <w:rPr>
          <w:rFonts w:ascii="Arial" w:hAnsi="Arial" w:cs="Arial"/>
        </w:rPr>
        <w:t>2 editable soft cop</w:t>
      </w:r>
      <w:r w:rsidR="00892B83">
        <w:rPr>
          <w:rFonts w:ascii="Arial" w:hAnsi="Arial" w:cs="Arial"/>
        </w:rPr>
        <w:t xml:space="preserve">ies of </w:t>
      </w:r>
      <w:r w:rsidR="007C4711">
        <w:rPr>
          <w:rFonts w:ascii="Arial" w:hAnsi="Arial" w:cs="Arial"/>
        </w:rPr>
        <w:t>all documents</w:t>
      </w:r>
      <w:r w:rsidR="00892B83">
        <w:rPr>
          <w:rFonts w:ascii="Arial" w:hAnsi="Arial" w:cs="Arial"/>
        </w:rPr>
        <w:t xml:space="preserve"> on USBs </w:t>
      </w:r>
      <w:r w:rsidRPr="00AC50EC">
        <w:rPr>
          <w:rFonts w:ascii="Arial" w:hAnsi="Arial" w:cs="Arial"/>
        </w:rPr>
        <w:t>(soft copies shall be without password protection) and 2 physical copies</w:t>
      </w:r>
      <w:r w:rsidR="007C4711">
        <w:rPr>
          <w:rFonts w:ascii="Arial" w:hAnsi="Arial" w:cs="Arial"/>
        </w:rPr>
        <w:t>.</w:t>
      </w:r>
    </w:p>
    <w:p w:rsidR="003D586D" w:rsidRPr="003D586D" w:rsidRDefault="003D586D" w:rsidP="009D20D9">
      <w:pPr>
        <w:pStyle w:val="ListParagraph"/>
        <w:numPr>
          <w:ilvl w:val="0"/>
          <w:numId w:val="62"/>
        </w:numPr>
        <w:tabs>
          <w:tab w:val="left" w:pos="0"/>
        </w:tabs>
        <w:jc w:val="both"/>
        <w:rPr>
          <w:rFonts w:ascii="Arial" w:hAnsi="Arial" w:cs="Arial"/>
        </w:rPr>
      </w:pPr>
      <w:r>
        <w:rPr>
          <w:rFonts w:ascii="Arial" w:hAnsi="Arial" w:cs="Arial"/>
        </w:rPr>
        <w:t>The bidder must not be actively working for another telecom provider of Pakistan except Ufone.</w:t>
      </w:r>
    </w:p>
    <w:p w:rsidR="00F14E62" w:rsidRPr="00AC50EC" w:rsidRDefault="00F14E62" w:rsidP="00F14E62">
      <w:pPr>
        <w:pStyle w:val="Heading1"/>
        <w:numPr>
          <w:ilvl w:val="0"/>
          <w:numId w:val="0"/>
        </w:numPr>
        <w:ind w:left="720" w:hanging="720"/>
        <w:rPr>
          <w:rFonts w:ascii="Arial" w:hAnsi="Arial" w:cs="Arial"/>
        </w:rPr>
      </w:pPr>
      <w:r w:rsidRPr="00AC50EC">
        <w:rPr>
          <w:rFonts w:ascii="Arial" w:hAnsi="Arial" w:cs="Arial"/>
        </w:rPr>
        <w:lastRenderedPageBreak/>
        <w:t>RFP Content</w:t>
      </w:r>
      <w:r w:rsidRPr="00AC50EC">
        <w:rPr>
          <w:rFonts w:ascii="Arial" w:hAnsi="Arial" w:cs="Arial"/>
        </w:rPr>
        <w:tab/>
      </w:r>
      <w:r w:rsidRPr="00AC50EC">
        <w:rPr>
          <w:rFonts w:ascii="Arial" w:hAnsi="Arial" w:cs="Arial"/>
        </w:rPr>
        <w:tab/>
      </w:r>
    </w:p>
    <w:p w:rsidR="00F14E62" w:rsidRPr="00AC50EC" w:rsidRDefault="00F14E62" w:rsidP="00F14E62">
      <w:pPr>
        <w:jc w:val="both"/>
        <w:rPr>
          <w:rFonts w:ascii="Arial" w:hAnsi="Arial" w:cs="Arial"/>
        </w:rPr>
      </w:pPr>
      <w:r w:rsidRPr="00AC50EC">
        <w:rPr>
          <w:rFonts w:ascii="Arial" w:hAnsi="Arial" w:cs="Arial"/>
        </w:rPr>
        <w:t>Proposal submitted must contain, at a minimum, the information listed below. The proposal should consist of, but not be restricted to, these points.</w:t>
      </w:r>
      <w:r w:rsidR="00894574">
        <w:rPr>
          <w:rFonts w:ascii="Arial" w:hAnsi="Arial" w:cs="Arial"/>
        </w:rPr>
        <w:t xml:space="preserve"> </w:t>
      </w:r>
      <w:r w:rsidRPr="00AC50EC">
        <w:rPr>
          <w:rFonts w:ascii="Arial" w:hAnsi="Arial" w:cs="Arial"/>
        </w:rPr>
        <w:t xml:space="preserve">The company should </w:t>
      </w:r>
      <w:r w:rsidR="00796FF2">
        <w:rPr>
          <w:rFonts w:ascii="Arial" w:hAnsi="Arial" w:cs="Arial"/>
        </w:rPr>
        <w:t>present</w:t>
      </w:r>
      <w:r w:rsidRPr="00AC50EC">
        <w:rPr>
          <w:rFonts w:ascii="Arial" w:hAnsi="Arial" w:cs="Arial"/>
        </w:rPr>
        <w:t xml:space="preserve"> </w:t>
      </w:r>
      <w:r w:rsidR="007C4711">
        <w:rPr>
          <w:rFonts w:ascii="Arial" w:hAnsi="Arial" w:cs="Arial"/>
        </w:rPr>
        <w:t>its proposal in the same sequence as requested below</w:t>
      </w:r>
      <w:r w:rsidRPr="00AC50EC">
        <w:rPr>
          <w:rFonts w:ascii="Arial" w:hAnsi="Arial" w:cs="Arial"/>
        </w:rPr>
        <w:t xml:space="preserve"> </w:t>
      </w:r>
      <w:r w:rsidR="007C4711">
        <w:rPr>
          <w:rFonts w:ascii="Arial" w:hAnsi="Arial" w:cs="Arial"/>
        </w:rPr>
        <w:t xml:space="preserve">to make the </w:t>
      </w:r>
      <w:r w:rsidRPr="00AC50EC">
        <w:rPr>
          <w:rFonts w:ascii="Arial" w:hAnsi="Arial" w:cs="Arial"/>
        </w:rPr>
        <w:t>review process easier.</w:t>
      </w:r>
    </w:p>
    <w:p w:rsidR="00F14E62" w:rsidRPr="00AC50EC" w:rsidRDefault="007C4711" w:rsidP="00F14E62">
      <w:pPr>
        <w:rPr>
          <w:rFonts w:ascii="Arial" w:hAnsi="Arial" w:cs="Arial"/>
        </w:rPr>
      </w:pPr>
      <w:r>
        <w:rPr>
          <w:rFonts w:ascii="Arial" w:hAnsi="Arial" w:cs="Arial"/>
        </w:rPr>
        <w:t>0</w:t>
      </w:r>
      <w:r w:rsidR="00F14E62" w:rsidRPr="00AC50EC">
        <w:rPr>
          <w:rFonts w:ascii="Arial" w:hAnsi="Arial" w:cs="Arial"/>
        </w:rPr>
        <w:t>2 hard</w:t>
      </w:r>
      <w:r w:rsidR="00621E89">
        <w:rPr>
          <w:rFonts w:ascii="Arial" w:hAnsi="Arial" w:cs="Arial"/>
        </w:rPr>
        <w:t xml:space="preserve"> copies and </w:t>
      </w:r>
      <w:r>
        <w:rPr>
          <w:rFonts w:ascii="Arial" w:hAnsi="Arial" w:cs="Arial"/>
        </w:rPr>
        <w:t>0</w:t>
      </w:r>
      <w:r w:rsidR="00621E89">
        <w:rPr>
          <w:rFonts w:ascii="Arial" w:hAnsi="Arial" w:cs="Arial"/>
        </w:rPr>
        <w:t>2 soft copies (on USBs</w:t>
      </w:r>
      <w:r w:rsidR="00F14E62" w:rsidRPr="00AC50EC">
        <w:rPr>
          <w:rFonts w:ascii="Arial" w:hAnsi="Arial" w:cs="Arial"/>
        </w:rPr>
        <w:t xml:space="preserve">) should be included for PTCL’s reference. </w:t>
      </w:r>
    </w:p>
    <w:p w:rsidR="00F14E62" w:rsidRPr="00AC50EC" w:rsidRDefault="00F14E62" w:rsidP="009D20D9">
      <w:pPr>
        <w:pStyle w:val="Heading2"/>
        <w:numPr>
          <w:ilvl w:val="1"/>
          <w:numId w:val="6"/>
        </w:numPr>
        <w:tabs>
          <w:tab w:val="clear" w:pos="0"/>
          <w:tab w:val="left" w:pos="90"/>
        </w:tabs>
        <w:ind w:left="90" w:firstLine="0"/>
        <w:rPr>
          <w:rFonts w:ascii="Arial" w:hAnsi="Arial" w:cs="Arial"/>
        </w:rPr>
      </w:pPr>
      <w:r w:rsidRPr="00AC50EC">
        <w:rPr>
          <w:rFonts w:ascii="Arial" w:hAnsi="Arial" w:cs="Arial"/>
        </w:rPr>
        <w:t>Agency Background</w:t>
      </w:r>
    </w:p>
    <w:p w:rsidR="00F14E62" w:rsidRPr="00AC50EC" w:rsidRDefault="00F14E62" w:rsidP="009D20D9">
      <w:pPr>
        <w:pStyle w:val="ListParagraph"/>
        <w:numPr>
          <w:ilvl w:val="2"/>
          <w:numId w:val="6"/>
        </w:numPr>
        <w:ind w:left="720"/>
        <w:jc w:val="both"/>
        <w:rPr>
          <w:rFonts w:ascii="Arial" w:hAnsi="Arial" w:cs="Arial"/>
        </w:rPr>
      </w:pPr>
      <w:r w:rsidRPr="00AC50EC">
        <w:rPr>
          <w:rFonts w:ascii="Arial" w:hAnsi="Arial" w:cs="Arial"/>
        </w:rPr>
        <w:t>Details of the agency’s background and each known subcontractor, its size and resources</w:t>
      </w:r>
    </w:p>
    <w:p w:rsidR="00F14E62" w:rsidRPr="00AC50EC" w:rsidRDefault="00F14E62" w:rsidP="009D20D9">
      <w:pPr>
        <w:pStyle w:val="ListParagraph"/>
        <w:numPr>
          <w:ilvl w:val="2"/>
          <w:numId w:val="6"/>
        </w:numPr>
        <w:ind w:left="720"/>
        <w:jc w:val="both"/>
        <w:rPr>
          <w:rFonts w:ascii="Arial" w:hAnsi="Arial" w:cs="Arial"/>
        </w:rPr>
      </w:pPr>
      <w:r w:rsidRPr="00AC50EC">
        <w:rPr>
          <w:rFonts w:ascii="Arial" w:hAnsi="Arial" w:cs="Arial"/>
        </w:rPr>
        <w:t>Date Established</w:t>
      </w:r>
    </w:p>
    <w:p w:rsidR="00F14E62" w:rsidRPr="00AC50EC" w:rsidRDefault="00F14E62" w:rsidP="009D20D9">
      <w:pPr>
        <w:pStyle w:val="ListParagraph"/>
        <w:numPr>
          <w:ilvl w:val="2"/>
          <w:numId w:val="6"/>
        </w:numPr>
        <w:ind w:left="720"/>
        <w:jc w:val="both"/>
        <w:rPr>
          <w:rFonts w:ascii="Arial" w:hAnsi="Arial" w:cs="Arial"/>
        </w:rPr>
      </w:pPr>
      <w:r w:rsidRPr="00AC50EC">
        <w:rPr>
          <w:rFonts w:ascii="Arial" w:hAnsi="Arial" w:cs="Arial"/>
        </w:rPr>
        <w:t>Ownership and nature of entity (Limited company, partnership, subsidiary, etc)</w:t>
      </w:r>
    </w:p>
    <w:p w:rsidR="00F14E62" w:rsidRPr="00AC50EC" w:rsidRDefault="00F14E62" w:rsidP="009D20D9">
      <w:pPr>
        <w:pStyle w:val="ListParagraph"/>
        <w:numPr>
          <w:ilvl w:val="2"/>
          <w:numId w:val="6"/>
        </w:numPr>
        <w:ind w:left="720"/>
        <w:jc w:val="both"/>
        <w:rPr>
          <w:rFonts w:ascii="Arial" w:hAnsi="Arial" w:cs="Arial"/>
        </w:rPr>
      </w:pPr>
      <w:r w:rsidRPr="00AC50EC">
        <w:rPr>
          <w:rFonts w:ascii="Arial" w:hAnsi="Arial" w:cs="Arial"/>
        </w:rPr>
        <w:t>Total number of full time employees (Head Office and all Branch Offices)</w:t>
      </w:r>
    </w:p>
    <w:p w:rsidR="00F14E62" w:rsidRPr="00AC50EC" w:rsidRDefault="00F14E62" w:rsidP="009D20D9">
      <w:pPr>
        <w:pStyle w:val="ListParagraph"/>
        <w:numPr>
          <w:ilvl w:val="2"/>
          <w:numId w:val="6"/>
        </w:numPr>
        <w:ind w:left="720"/>
        <w:jc w:val="both"/>
        <w:rPr>
          <w:rFonts w:ascii="Arial" w:hAnsi="Arial" w:cs="Arial"/>
        </w:rPr>
      </w:pPr>
      <w:r w:rsidRPr="00AC50EC">
        <w:rPr>
          <w:rFonts w:ascii="Arial" w:hAnsi="Arial" w:cs="Arial"/>
        </w:rPr>
        <w:t>Physical locations including addresses of all branches  and its sister concerns</w:t>
      </w:r>
    </w:p>
    <w:p w:rsidR="00F14E62" w:rsidRPr="00AC50EC" w:rsidRDefault="00F14E62" w:rsidP="009D20D9">
      <w:pPr>
        <w:pStyle w:val="Heading2"/>
        <w:numPr>
          <w:ilvl w:val="1"/>
          <w:numId w:val="6"/>
        </w:numPr>
        <w:ind w:left="90" w:firstLine="0"/>
        <w:rPr>
          <w:rFonts w:ascii="Arial" w:hAnsi="Arial" w:cs="Arial"/>
        </w:rPr>
      </w:pPr>
      <w:r w:rsidRPr="00AC50EC">
        <w:rPr>
          <w:rFonts w:ascii="Arial" w:hAnsi="Arial" w:cs="Arial"/>
        </w:rPr>
        <w:t>Experience</w:t>
      </w:r>
    </w:p>
    <w:p w:rsidR="00F14E62" w:rsidRPr="00AC50EC" w:rsidRDefault="00F14E62" w:rsidP="009D20D9">
      <w:pPr>
        <w:pStyle w:val="ListParagraph"/>
        <w:numPr>
          <w:ilvl w:val="3"/>
          <w:numId w:val="2"/>
        </w:numPr>
        <w:ind w:left="720" w:hanging="180"/>
        <w:jc w:val="both"/>
        <w:rPr>
          <w:rFonts w:ascii="Arial" w:hAnsi="Arial" w:cs="Arial"/>
        </w:rPr>
      </w:pPr>
      <w:r w:rsidRPr="00AC50EC">
        <w:rPr>
          <w:rFonts w:ascii="Arial" w:hAnsi="Arial" w:cs="Arial"/>
        </w:rPr>
        <w:t>List of clients (past and present) years serviced (From – To) and billing amounts</w:t>
      </w:r>
    </w:p>
    <w:p w:rsidR="00F14E62" w:rsidRPr="00AC50EC" w:rsidRDefault="00F14E62" w:rsidP="009D20D9">
      <w:pPr>
        <w:pStyle w:val="ListParagraph"/>
        <w:numPr>
          <w:ilvl w:val="3"/>
          <w:numId w:val="2"/>
        </w:numPr>
        <w:ind w:left="720" w:hanging="180"/>
        <w:jc w:val="both"/>
        <w:rPr>
          <w:rFonts w:ascii="Arial" w:hAnsi="Arial" w:cs="Arial"/>
        </w:rPr>
      </w:pPr>
      <w:r w:rsidRPr="00AC50EC">
        <w:rPr>
          <w:rFonts w:ascii="Arial" w:hAnsi="Arial" w:cs="Arial"/>
        </w:rPr>
        <w:t>Please state what tools will be used to affiliate research or internal research</w:t>
      </w:r>
    </w:p>
    <w:p w:rsidR="00F14E62" w:rsidRPr="00AC50EC" w:rsidRDefault="00F14E62" w:rsidP="009D20D9">
      <w:pPr>
        <w:pStyle w:val="ListParagraph"/>
        <w:numPr>
          <w:ilvl w:val="3"/>
          <w:numId w:val="2"/>
        </w:numPr>
        <w:ind w:left="720" w:hanging="180"/>
        <w:jc w:val="both"/>
        <w:rPr>
          <w:rFonts w:ascii="Arial" w:hAnsi="Arial" w:cs="Arial"/>
        </w:rPr>
      </w:pPr>
      <w:r w:rsidRPr="00AC50EC">
        <w:rPr>
          <w:rFonts w:ascii="Arial" w:hAnsi="Arial" w:cs="Arial"/>
        </w:rPr>
        <w:t>All clients added and lost in past three years with reasons for leaving</w:t>
      </w:r>
    </w:p>
    <w:p w:rsidR="00F14E62" w:rsidRPr="00AC50EC" w:rsidRDefault="00F14E62" w:rsidP="009D20D9">
      <w:pPr>
        <w:pStyle w:val="ListParagraph"/>
        <w:numPr>
          <w:ilvl w:val="3"/>
          <w:numId w:val="2"/>
        </w:numPr>
        <w:tabs>
          <w:tab w:val="left" w:pos="0"/>
        </w:tabs>
        <w:ind w:left="720" w:hanging="180"/>
        <w:jc w:val="both"/>
        <w:rPr>
          <w:rFonts w:ascii="Arial" w:hAnsi="Arial" w:cs="Arial"/>
        </w:rPr>
      </w:pPr>
      <w:r w:rsidRPr="00AC50EC">
        <w:rPr>
          <w:rFonts w:ascii="Arial" w:hAnsi="Arial" w:cs="Arial"/>
        </w:rPr>
        <w:t>Online Media Tools, experience in use of these tools and demonstrating the efficiencies achieved by these</w:t>
      </w:r>
    </w:p>
    <w:p w:rsidR="00F14E62" w:rsidRPr="00AC50EC" w:rsidRDefault="00F14E62" w:rsidP="009D20D9">
      <w:pPr>
        <w:pStyle w:val="ListParagraph"/>
        <w:numPr>
          <w:ilvl w:val="3"/>
          <w:numId w:val="2"/>
        </w:numPr>
        <w:tabs>
          <w:tab w:val="left" w:pos="0"/>
        </w:tabs>
        <w:ind w:left="720" w:hanging="180"/>
        <w:jc w:val="both"/>
        <w:rPr>
          <w:rFonts w:ascii="Arial" w:hAnsi="Arial" w:cs="Arial"/>
        </w:rPr>
      </w:pPr>
      <w:r w:rsidRPr="00AC50EC">
        <w:rPr>
          <w:rFonts w:ascii="Arial" w:hAnsi="Arial" w:cs="Arial"/>
        </w:rPr>
        <w:t>Common prevailing media issues and examples of handling those</w:t>
      </w:r>
    </w:p>
    <w:p w:rsidR="00F14E62" w:rsidRDefault="00F14E62" w:rsidP="009D20D9">
      <w:pPr>
        <w:pStyle w:val="ListParagraph"/>
        <w:numPr>
          <w:ilvl w:val="3"/>
          <w:numId w:val="2"/>
        </w:numPr>
        <w:tabs>
          <w:tab w:val="left" w:pos="0"/>
        </w:tabs>
        <w:ind w:left="720" w:hanging="180"/>
        <w:jc w:val="both"/>
        <w:rPr>
          <w:rFonts w:ascii="Arial" w:hAnsi="Arial" w:cs="Arial"/>
        </w:rPr>
      </w:pPr>
      <w:r w:rsidRPr="00AC50EC">
        <w:rPr>
          <w:rFonts w:ascii="Arial" w:hAnsi="Arial" w:cs="Arial"/>
        </w:rPr>
        <w:t>The agency should mention the details of Social Media admin pages which have been or are being handled by the agency. How many fans, applications, games etc. have been developed/ acquired by the agency</w:t>
      </w:r>
    </w:p>
    <w:p w:rsidR="00CC7ECB" w:rsidRPr="00AC50EC" w:rsidRDefault="00CC7ECB" w:rsidP="009D20D9">
      <w:pPr>
        <w:pStyle w:val="ListParagraph"/>
        <w:numPr>
          <w:ilvl w:val="3"/>
          <w:numId w:val="2"/>
        </w:numPr>
        <w:tabs>
          <w:tab w:val="left" w:pos="0"/>
        </w:tabs>
        <w:ind w:left="720" w:hanging="180"/>
        <w:jc w:val="both"/>
        <w:rPr>
          <w:rFonts w:ascii="Arial" w:hAnsi="Arial" w:cs="Arial"/>
        </w:rPr>
      </w:pPr>
      <w:r>
        <w:rPr>
          <w:rFonts w:ascii="Arial" w:hAnsi="Arial" w:cs="Arial"/>
        </w:rPr>
        <w:t xml:space="preserve">Experience on analytics reporting </w:t>
      </w:r>
    </w:p>
    <w:p w:rsidR="00F14E62" w:rsidRPr="00AC50EC" w:rsidRDefault="00F14E62" w:rsidP="009D20D9">
      <w:pPr>
        <w:pStyle w:val="Heading2"/>
        <w:numPr>
          <w:ilvl w:val="1"/>
          <w:numId w:val="6"/>
        </w:numPr>
        <w:ind w:left="90" w:firstLine="0"/>
        <w:rPr>
          <w:rFonts w:ascii="Arial" w:hAnsi="Arial" w:cs="Arial"/>
        </w:rPr>
      </w:pPr>
      <w:bookmarkStart w:id="15" w:name="_Toc417494322"/>
      <w:r w:rsidRPr="00AC50EC">
        <w:rPr>
          <w:rFonts w:ascii="Arial" w:hAnsi="Arial" w:cs="Arial"/>
        </w:rPr>
        <w:t>Resources</w:t>
      </w:r>
      <w:bookmarkEnd w:id="15"/>
    </w:p>
    <w:p w:rsidR="00F14E62" w:rsidRPr="00AC50EC" w:rsidRDefault="00F14E62" w:rsidP="009C276E">
      <w:pPr>
        <w:tabs>
          <w:tab w:val="left" w:pos="0"/>
        </w:tabs>
        <w:ind w:left="720"/>
        <w:jc w:val="both"/>
        <w:rPr>
          <w:rFonts w:ascii="Arial" w:hAnsi="Arial" w:cs="Arial"/>
        </w:rPr>
      </w:pPr>
      <w:r w:rsidRPr="00AC50EC">
        <w:rPr>
          <w:rFonts w:ascii="Arial" w:hAnsi="Arial" w:cs="Arial"/>
        </w:rPr>
        <w:t xml:space="preserve">The agency should state the number of employees (both dedicated and shared) and provide the appropriate proposed structure of the team dedicated to PTCL’s account. </w:t>
      </w:r>
    </w:p>
    <w:p w:rsidR="00F14E62" w:rsidRPr="00AC50EC" w:rsidRDefault="00F14E62" w:rsidP="009D20D9">
      <w:pPr>
        <w:pStyle w:val="Heading2"/>
        <w:numPr>
          <w:ilvl w:val="1"/>
          <w:numId w:val="6"/>
        </w:numPr>
        <w:ind w:left="90" w:firstLine="0"/>
        <w:rPr>
          <w:rFonts w:ascii="Arial" w:hAnsi="Arial" w:cs="Arial"/>
        </w:rPr>
      </w:pPr>
      <w:r w:rsidRPr="00AC50EC">
        <w:rPr>
          <w:rFonts w:ascii="Arial" w:hAnsi="Arial" w:cs="Arial"/>
        </w:rPr>
        <w:t>Value Addition</w:t>
      </w:r>
    </w:p>
    <w:p w:rsidR="00F14E62" w:rsidRPr="00AC50EC" w:rsidRDefault="00F14E62" w:rsidP="009C276E">
      <w:pPr>
        <w:tabs>
          <w:tab w:val="left" w:pos="0"/>
        </w:tabs>
        <w:ind w:left="720"/>
        <w:jc w:val="both"/>
        <w:rPr>
          <w:rFonts w:ascii="Arial" w:hAnsi="Arial" w:cs="Arial"/>
        </w:rPr>
      </w:pPr>
      <w:r w:rsidRPr="00AC50EC">
        <w:rPr>
          <w:rFonts w:ascii="Arial" w:hAnsi="Arial" w:cs="Arial"/>
        </w:rPr>
        <w:t xml:space="preserve">Evaluation of PTCL’s </w:t>
      </w:r>
      <w:r>
        <w:rPr>
          <w:rFonts w:ascii="Arial" w:hAnsi="Arial" w:cs="Arial"/>
        </w:rPr>
        <w:t>social media efforts</w:t>
      </w:r>
      <w:r w:rsidRPr="00AC50EC">
        <w:rPr>
          <w:rFonts w:ascii="Arial" w:hAnsi="Arial" w:cs="Arial"/>
        </w:rPr>
        <w:t xml:space="preserve"> of the last 1 year, pointing out areas of strengths and perceived areas of weakness. Please include a SWOT analysis in this section</w:t>
      </w:r>
    </w:p>
    <w:p w:rsidR="00F14E62" w:rsidRPr="00AC50EC" w:rsidRDefault="00F14E62" w:rsidP="009D20D9">
      <w:pPr>
        <w:pStyle w:val="Heading2"/>
        <w:numPr>
          <w:ilvl w:val="1"/>
          <w:numId w:val="6"/>
        </w:numPr>
        <w:tabs>
          <w:tab w:val="clear" w:pos="0"/>
          <w:tab w:val="left" w:pos="90"/>
        </w:tabs>
        <w:ind w:left="90" w:firstLine="0"/>
        <w:rPr>
          <w:rFonts w:ascii="Arial" w:hAnsi="Arial" w:cs="Arial"/>
        </w:rPr>
      </w:pPr>
      <w:bookmarkStart w:id="16" w:name="_Toc417494324"/>
      <w:r w:rsidRPr="00AC50EC">
        <w:rPr>
          <w:rFonts w:ascii="Arial" w:hAnsi="Arial" w:cs="Arial"/>
        </w:rPr>
        <w:t>Media Billings</w:t>
      </w:r>
      <w:bookmarkEnd w:id="16"/>
    </w:p>
    <w:p w:rsidR="00F14E62" w:rsidRPr="00AC50EC" w:rsidRDefault="00F14E62" w:rsidP="009D20D9">
      <w:pPr>
        <w:pStyle w:val="ListParagraph"/>
        <w:numPr>
          <w:ilvl w:val="2"/>
          <w:numId w:val="6"/>
        </w:numPr>
        <w:ind w:left="720"/>
        <w:jc w:val="both"/>
        <w:rPr>
          <w:rFonts w:ascii="Arial" w:hAnsi="Arial" w:cs="Arial"/>
        </w:rPr>
      </w:pPr>
      <w:r w:rsidRPr="00AC50EC">
        <w:rPr>
          <w:rFonts w:ascii="Arial" w:hAnsi="Arial" w:cs="Arial"/>
        </w:rPr>
        <w:t>Total gross billing of the agency in each of the previous 2 years</w:t>
      </w:r>
    </w:p>
    <w:p w:rsidR="00F14E62" w:rsidRPr="00AC50EC" w:rsidRDefault="00F14E62" w:rsidP="009D20D9">
      <w:pPr>
        <w:pStyle w:val="ListParagraph"/>
        <w:numPr>
          <w:ilvl w:val="2"/>
          <w:numId w:val="6"/>
        </w:numPr>
        <w:ind w:left="720"/>
        <w:jc w:val="both"/>
        <w:rPr>
          <w:rFonts w:ascii="Arial" w:hAnsi="Arial" w:cs="Arial"/>
        </w:rPr>
      </w:pPr>
      <w:r w:rsidRPr="00AC50EC">
        <w:rPr>
          <w:rFonts w:ascii="Arial" w:hAnsi="Arial" w:cs="Arial"/>
        </w:rPr>
        <w:t>Average billing of the agency’s accounts</w:t>
      </w:r>
    </w:p>
    <w:p w:rsidR="00F14E62" w:rsidRPr="00AC50EC" w:rsidRDefault="00F14E62" w:rsidP="009D20D9">
      <w:pPr>
        <w:pStyle w:val="Heading2"/>
        <w:numPr>
          <w:ilvl w:val="1"/>
          <w:numId w:val="6"/>
        </w:numPr>
        <w:ind w:left="90" w:firstLine="0"/>
        <w:rPr>
          <w:rFonts w:ascii="Arial" w:hAnsi="Arial" w:cs="Arial"/>
        </w:rPr>
      </w:pPr>
      <w:bookmarkStart w:id="17" w:name="_Toc417494325"/>
      <w:r w:rsidRPr="00AC50EC">
        <w:rPr>
          <w:rFonts w:ascii="Arial" w:hAnsi="Arial" w:cs="Arial"/>
        </w:rPr>
        <w:t>Timelines</w:t>
      </w:r>
      <w:bookmarkEnd w:id="17"/>
    </w:p>
    <w:p w:rsidR="00F14E62" w:rsidRPr="00AC50EC" w:rsidRDefault="00F14E62" w:rsidP="009D20D9">
      <w:pPr>
        <w:pStyle w:val="ListParagraph"/>
        <w:numPr>
          <w:ilvl w:val="2"/>
          <w:numId w:val="6"/>
        </w:numPr>
        <w:tabs>
          <w:tab w:val="left" w:pos="0"/>
        </w:tabs>
        <w:ind w:left="720"/>
        <w:jc w:val="both"/>
        <w:rPr>
          <w:rFonts w:ascii="Arial" w:hAnsi="Arial" w:cs="Arial"/>
        </w:rPr>
      </w:pPr>
      <w:r w:rsidRPr="00AC50EC">
        <w:rPr>
          <w:rFonts w:ascii="Arial" w:hAnsi="Arial" w:cs="Arial"/>
        </w:rPr>
        <w:t xml:space="preserve">Agency should specify the typical time required for development of </w:t>
      </w:r>
      <w:r>
        <w:rPr>
          <w:rFonts w:ascii="Arial" w:hAnsi="Arial" w:cs="Arial"/>
        </w:rPr>
        <w:t>campaigns</w:t>
      </w:r>
    </w:p>
    <w:p w:rsidR="00F14E62" w:rsidRPr="00AC50EC" w:rsidRDefault="00F14E62" w:rsidP="009D20D9">
      <w:pPr>
        <w:pStyle w:val="ListParagraph"/>
        <w:numPr>
          <w:ilvl w:val="2"/>
          <w:numId w:val="6"/>
        </w:numPr>
        <w:tabs>
          <w:tab w:val="left" w:pos="0"/>
        </w:tabs>
        <w:ind w:left="720"/>
        <w:jc w:val="both"/>
        <w:rPr>
          <w:rFonts w:ascii="Arial" w:hAnsi="Arial" w:cs="Arial"/>
        </w:rPr>
      </w:pPr>
      <w:r w:rsidRPr="00AC50EC">
        <w:rPr>
          <w:rFonts w:ascii="Arial" w:hAnsi="Arial" w:cs="Arial"/>
        </w:rPr>
        <w:t>Pre-campaign Analysis</w:t>
      </w:r>
    </w:p>
    <w:p w:rsidR="00F14E62" w:rsidRPr="00AC50EC" w:rsidRDefault="00F14E62" w:rsidP="009D20D9">
      <w:pPr>
        <w:pStyle w:val="ListParagraph"/>
        <w:numPr>
          <w:ilvl w:val="2"/>
          <w:numId w:val="6"/>
        </w:numPr>
        <w:tabs>
          <w:tab w:val="left" w:pos="0"/>
        </w:tabs>
        <w:ind w:left="720"/>
        <w:jc w:val="both"/>
        <w:rPr>
          <w:rFonts w:ascii="Arial" w:hAnsi="Arial" w:cs="Arial"/>
        </w:rPr>
      </w:pPr>
      <w:r w:rsidRPr="00AC50EC">
        <w:rPr>
          <w:rFonts w:ascii="Arial" w:hAnsi="Arial" w:cs="Arial"/>
        </w:rPr>
        <w:t>Implementation</w:t>
      </w:r>
    </w:p>
    <w:p w:rsidR="00E21C0A" w:rsidRDefault="00F14E62" w:rsidP="009D20D9">
      <w:pPr>
        <w:pStyle w:val="ListParagraph"/>
        <w:numPr>
          <w:ilvl w:val="2"/>
          <w:numId w:val="6"/>
        </w:numPr>
        <w:tabs>
          <w:tab w:val="left" w:pos="0"/>
        </w:tabs>
        <w:ind w:left="720"/>
        <w:jc w:val="both"/>
        <w:rPr>
          <w:rFonts w:ascii="Arial" w:hAnsi="Arial" w:cs="Arial"/>
        </w:rPr>
      </w:pPr>
      <w:r w:rsidRPr="00AC50EC">
        <w:rPr>
          <w:rFonts w:ascii="Arial" w:hAnsi="Arial" w:cs="Arial"/>
        </w:rPr>
        <w:t>Post-campaign Analysis</w:t>
      </w:r>
    </w:p>
    <w:p w:rsidR="000D7765" w:rsidRPr="00AC50EC" w:rsidRDefault="000D7765" w:rsidP="000D7765">
      <w:pPr>
        <w:pStyle w:val="Heading1"/>
        <w:numPr>
          <w:ilvl w:val="0"/>
          <w:numId w:val="0"/>
        </w:numPr>
        <w:rPr>
          <w:rFonts w:ascii="Arial" w:hAnsi="Arial" w:cs="Arial"/>
        </w:rPr>
      </w:pPr>
      <w:r w:rsidRPr="00AC50EC">
        <w:rPr>
          <w:rFonts w:ascii="Arial" w:hAnsi="Arial" w:cs="Arial"/>
        </w:rPr>
        <w:lastRenderedPageBreak/>
        <w:t xml:space="preserve">Remuneration </w:t>
      </w:r>
    </w:p>
    <w:p w:rsidR="000D7765" w:rsidRPr="00AC50EC" w:rsidRDefault="000D7765" w:rsidP="000D7765">
      <w:pPr>
        <w:tabs>
          <w:tab w:val="left" w:pos="0"/>
        </w:tabs>
        <w:rPr>
          <w:rFonts w:ascii="Arial" w:hAnsi="Arial" w:cs="Arial"/>
        </w:rPr>
      </w:pPr>
      <w:r>
        <w:rPr>
          <w:rFonts w:ascii="Arial" w:hAnsi="Arial" w:cs="Arial"/>
        </w:rPr>
        <w:t xml:space="preserve">The agency will work </w:t>
      </w:r>
      <w:r w:rsidRPr="00AC50EC">
        <w:rPr>
          <w:rFonts w:ascii="Arial" w:hAnsi="Arial" w:cs="Arial"/>
        </w:rPr>
        <w:t>on retainer basis</w:t>
      </w:r>
      <w:r>
        <w:rPr>
          <w:rFonts w:ascii="Arial" w:hAnsi="Arial" w:cs="Arial"/>
        </w:rPr>
        <w:t xml:space="preserve"> for </w:t>
      </w:r>
      <w:r w:rsidR="0053335D">
        <w:rPr>
          <w:rFonts w:ascii="Arial" w:hAnsi="Arial" w:cs="Arial"/>
        </w:rPr>
        <w:t>social media management</w:t>
      </w:r>
      <w:r w:rsidRPr="00AC50EC">
        <w:rPr>
          <w:rFonts w:ascii="Arial" w:hAnsi="Arial" w:cs="Arial"/>
        </w:rPr>
        <w:t xml:space="preserve">.  Agency needs to quote </w:t>
      </w:r>
      <w:r w:rsidR="0053335D">
        <w:rPr>
          <w:rFonts w:ascii="Arial" w:hAnsi="Arial" w:cs="Arial"/>
        </w:rPr>
        <w:t xml:space="preserve">monthly </w:t>
      </w:r>
      <w:r w:rsidRPr="00AC50EC">
        <w:rPr>
          <w:rFonts w:ascii="Arial" w:hAnsi="Arial" w:cs="Arial"/>
        </w:rPr>
        <w:t xml:space="preserve">retainer cost in </w:t>
      </w:r>
      <w:r w:rsidRPr="005A5F25">
        <w:rPr>
          <w:rFonts w:ascii="Arial" w:hAnsi="Arial" w:cs="Arial"/>
        </w:rPr>
        <w:t>PKR (inclusive of tax)</w:t>
      </w:r>
      <w:r w:rsidRPr="00AC50EC">
        <w:rPr>
          <w:rFonts w:ascii="Arial" w:hAnsi="Arial" w:cs="Arial"/>
          <w:b/>
        </w:rPr>
        <w:t xml:space="preserve"> </w:t>
      </w:r>
      <w:r w:rsidRPr="00AC50EC">
        <w:rPr>
          <w:rFonts w:ascii="Arial" w:hAnsi="Arial" w:cs="Arial"/>
        </w:rPr>
        <w:t xml:space="preserve">along with break-up, including but not limited to: </w:t>
      </w:r>
    </w:p>
    <w:p w:rsidR="000D7765" w:rsidRDefault="000D7765" w:rsidP="009D20D9">
      <w:pPr>
        <w:pStyle w:val="ListParagraph"/>
        <w:numPr>
          <w:ilvl w:val="3"/>
          <w:numId w:val="3"/>
        </w:numPr>
        <w:tabs>
          <w:tab w:val="left" w:pos="0"/>
        </w:tabs>
        <w:ind w:left="360"/>
        <w:rPr>
          <w:rFonts w:ascii="Arial" w:hAnsi="Arial" w:cs="Arial"/>
        </w:rPr>
      </w:pPr>
      <w:r w:rsidRPr="00AC50EC">
        <w:rPr>
          <w:rFonts w:ascii="Arial" w:hAnsi="Arial" w:cs="Arial"/>
        </w:rPr>
        <w:t xml:space="preserve">Team structure </w:t>
      </w:r>
    </w:p>
    <w:p w:rsidR="0053335D" w:rsidRPr="00AC50EC" w:rsidRDefault="0053335D" w:rsidP="009D20D9">
      <w:pPr>
        <w:pStyle w:val="ListParagraph"/>
        <w:numPr>
          <w:ilvl w:val="3"/>
          <w:numId w:val="3"/>
        </w:numPr>
        <w:tabs>
          <w:tab w:val="left" w:pos="0"/>
        </w:tabs>
        <w:ind w:left="360"/>
        <w:rPr>
          <w:rFonts w:ascii="Arial" w:hAnsi="Arial" w:cs="Arial"/>
        </w:rPr>
      </w:pPr>
      <w:r>
        <w:rPr>
          <w:rFonts w:ascii="Arial" w:hAnsi="Arial" w:cs="Arial"/>
        </w:rPr>
        <w:t>Creative/graphic/video development cost</w:t>
      </w:r>
    </w:p>
    <w:p w:rsidR="000D7765" w:rsidRPr="00AC50EC" w:rsidRDefault="0053335D" w:rsidP="009D20D9">
      <w:pPr>
        <w:pStyle w:val="ListParagraph"/>
        <w:numPr>
          <w:ilvl w:val="3"/>
          <w:numId w:val="3"/>
        </w:numPr>
        <w:tabs>
          <w:tab w:val="left" w:pos="0"/>
        </w:tabs>
        <w:ind w:left="360"/>
        <w:rPr>
          <w:rFonts w:ascii="Arial" w:hAnsi="Arial" w:cs="Arial"/>
        </w:rPr>
      </w:pPr>
      <w:r>
        <w:rPr>
          <w:rFonts w:ascii="Arial" w:hAnsi="Arial" w:cs="Arial"/>
        </w:rPr>
        <w:t xml:space="preserve">Social media monitoring tools </w:t>
      </w:r>
    </w:p>
    <w:p w:rsidR="000D7765" w:rsidRPr="00AC50EC" w:rsidRDefault="0053335D" w:rsidP="009D20D9">
      <w:pPr>
        <w:pStyle w:val="ListParagraph"/>
        <w:numPr>
          <w:ilvl w:val="3"/>
          <w:numId w:val="3"/>
        </w:numPr>
        <w:tabs>
          <w:tab w:val="left" w:pos="0"/>
        </w:tabs>
        <w:ind w:left="360"/>
        <w:rPr>
          <w:rFonts w:ascii="Arial" w:hAnsi="Arial" w:cs="Arial"/>
        </w:rPr>
      </w:pPr>
      <w:r>
        <w:rPr>
          <w:rFonts w:ascii="Arial" w:hAnsi="Arial" w:cs="Arial"/>
        </w:rPr>
        <w:t>Social customer care solution/tools</w:t>
      </w:r>
    </w:p>
    <w:p w:rsidR="000D7765" w:rsidRPr="0053335D" w:rsidRDefault="0053335D" w:rsidP="0053335D">
      <w:pPr>
        <w:tabs>
          <w:tab w:val="left" w:pos="0"/>
        </w:tabs>
        <w:rPr>
          <w:rFonts w:ascii="Arial" w:hAnsi="Arial" w:cs="Arial"/>
        </w:rPr>
      </w:pPr>
      <w:r>
        <w:rPr>
          <w:rFonts w:ascii="Arial" w:hAnsi="Arial" w:cs="Arial"/>
        </w:rPr>
        <w:t>N</w:t>
      </w:r>
      <w:r w:rsidR="000D7765" w:rsidRPr="0053335D">
        <w:rPr>
          <w:rFonts w:ascii="Arial" w:hAnsi="Arial" w:cs="Arial"/>
        </w:rPr>
        <w:t xml:space="preserve">o expenses other than Retainer cost will be charged </w:t>
      </w:r>
      <w:r w:rsidR="000D7765" w:rsidRPr="0053335D">
        <w:rPr>
          <w:rFonts w:ascii="Arial" w:hAnsi="Arial" w:cs="Arial"/>
          <w:b/>
        </w:rPr>
        <w:t>(including but not limited to design charges, adaptation charges, CDs, prints, fuel, travelling, electricity, bonuses, promotions, Management Fees, Coordination fees, commission on third party works, consultancy fee etc.)</w:t>
      </w:r>
    </w:p>
    <w:p w:rsidR="000D7765" w:rsidRPr="00AC50EC" w:rsidRDefault="000D7765" w:rsidP="000D7765">
      <w:pPr>
        <w:pStyle w:val="Heading1"/>
        <w:numPr>
          <w:ilvl w:val="0"/>
          <w:numId w:val="0"/>
        </w:numPr>
        <w:ind w:left="720" w:hanging="720"/>
        <w:rPr>
          <w:rFonts w:ascii="Arial" w:hAnsi="Arial" w:cs="Arial"/>
        </w:rPr>
      </w:pPr>
      <w:r w:rsidRPr="00AC50EC">
        <w:rPr>
          <w:rFonts w:ascii="Arial" w:hAnsi="Arial" w:cs="Arial"/>
        </w:rPr>
        <w:t>Important Notes</w:t>
      </w:r>
    </w:p>
    <w:p w:rsidR="000D7765" w:rsidRPr="00AC50EC" w:rsidRDefault="000D7765" w:rsidP="009D20D9">
      <w:pPr>
        <w:pStyle w:val="ListParagraph"/>
        <w:numPr>
          <w:ilvl w:val="0"/>
          <w:numId w:val="13"/>
        </w:numPr>
        <w:tabs>
          <w:tab w:val="left" w:pos="0"/>
        </w:tabs>
        <w:jc w:val="both"/>
        <w:rPr>
          <w:rFonts w:ascii="Arial" w:hAnsi="Arial" w:cs="Arial"/>
        </w:rPr>
      </w:pPr>
      <w:r w:rsidRPr="00AC50EC">
        <w:rPr>
          <w:rFonts w:ascii="Arial" w:hAnsi="Arial" w:cs="Arial"/>
        </w:rPr>
        <w:t>The bidder must submit the tender bid with the most competitive</w:t>
      </w:r>
      <w:r>
        <w:rPr>
          <w:rFonts w:ascii="Arial" w:hAnsi="Arial" w:cs="Arial"/>
        </w:rPr>
        <w:t>/workable</w:t>
      </w:r>
      <w:r w:rsidRPr="00AC50EC">
        <w:rPr>
          <w:rFonts w:ascii="Arial" w:hAnsi="Arial" w:cs="Arial"/>
        </w:rPr>
        <w:t xml:space="preserve"> price</w:t>
      </w:r>
      <w:r>
        <w:rPr>
          <w:rFonts w:ascii="Arial" w:hAnsi="Arial" w:cs="Arial"/>
        </w:rPr>
        <w:t>.</w:t>
      </w:r>
    </w:p>
    <w:p w:rsidR="000D7765" w:rsidRPr="00AC50EC" w:rsidRDefault="000D7765" w:rsidP="009D20D9">
      <w:pPr>
        <w:pStyle w:val="ListParagraph"/>
        <w:numPr>
          <w:ilvl w:val="0"/>
          <w:numId w:val="13"/>
        </w:numPr>
        <w:tabs>
          <w:tab w:val="left" w:pos="0"/>
        </w:tabs>
        <w:jc w:val="both"/>
        <w:rPr>
          <w:rFonts w:ascii="Arial" w:hAnsi="Arial" w:cs="Arial"/>
        </w:rPr>
      </w:pPr>
      <w:r w:rsidRPr="00AC50EC">
        <w:rPr>
          <w:rFonts w:ascii="Arial" w:hAnsi="Arial" w:cs="Arial"/>
        </w:rPr>
        <w:t>PTCL’s agency selection criteria will not be challenged and will be deemed final</w:t>
      </w:r>
      <w:r>
        <w:rPr>
          <w:rFonts w:ascii="Arial" w:hAnsi="Arial" w:cs="Arial"/>
        </w:rPr>
        <w:t>.</w:t>
      </w:r>
    </w:p>
    <w:p w:rsidR="000D7765" w:rsidRPr="00BF315F" w:rsidRDefault="000D7765" w:rsidP="009D20D9">
      <w:pPr>
        <w:pStyle w:val="ListParagraph"/>
        <w:numPr>
          <w:ilvl w:val="0"/>
          <w:numId w:val="13"/>
        </w:numPr>
        <w:tabs>
          <w:tab w:val="left" w:pos="0"/>
        </w:tabs>
        <w:jc w:val="both"/>
        <w:rPr>
          <w:rFonts w:ascii="Arial" w:hAnsi="Arial" w:cs="Arial"/>
        </w:rPr>
      </w:pPr>
      <w:r w:rsidRPr="00BF315F">
        <w:rPr>
          <w:rFonts w:ascii="Arial" w:hAnsi="Arial" w:cs="Arial"/>
        </w:rPr>
        <w:t>The successful bidder will provide services only to PTCL in the telecom sector.</w:t>
      </w:r>
    </w:p>
    <w:p w:rsidR="000D7765" w:rsidRPr="00AC50EC" w:rsidRDefault="000D7765" w:rsidP="009D20D9">
      <w:pPr>
        <w:pStyle w:val="ListParagraph"/>
        <w:numPr>
          <w:ilvl w:val="0"/>
          <w:numId w:val="13"/>
        </w:numPr>
        <w:tabs>
          <w:tab w:val="left" w:pos="0"/>
        </w:tabs>
        <w:jc w:val="both"/>
        <w:rPr>
          <w:rFonts w:ascii="Arial" w:hAnsi="Arial" w:cs="Arial"/>
        </w:rPr>
      </w:pPr>
      <w:r w:rsidRPr="00AC50EC">
        <w:rPr>
          <w:rFonts w:ascii="Arial" w:hAnsi="Arial" w:cs="Arial"/>
        </w:rPr>
        <w:t xml:space="preserve">PTCL reserves the right to hire any other agency during or after the tenure of the agreement. </w:t>
      </w:r>
    </w:p>
    <w:p w:rsidR="000D7765" w:rsidRPr="00AC50EC" w:rsidRDefault="000D7765" w:rsidP="009D20D9">
      <w:pPr>
        <w:pStyle w:val="ListParagraph"/>
        <w:numPr>
          <w:ilvl w:val="0"/>
          <w:numId w:val="13"/>
        </w:numPr>
        <w:tabs>
          <w:tab w:val="left" w:pos="0"/>
        </w:tabs>
        <w:jc w:val="both"/>
        <w:rPr>
          <w:rFonts w:ascii="Arial" w:hAnsi="Arial" w:cs="Arial"/>
        </w:rPr>
      </w:pPr>
      <w:r w:rsidRPr="00AC50EC">
        <w:rPr>
          <w:rFonts w:ascii="Arial" w:hAnsi="Arial" w:cs="Arial"/>
        </w:rPr>
        <w:t>PTCL will not pay any additional cost to the agency for the development of any application/ portal, widget or any technological product /service which will be developed to advertise/ promote or enhance PTCL products/ services</w:t>
      </w:r>
      <w:r>
        <w:rPr>
          <w:rFonts w:ascii="Arial" w:hAnsi="Arial" w:cs="Arial"/>
        </w:rPr>
        <w:t>.</w:t>
      </w:r>
    </w:p>
    <w:p w:rsidR="000D7765" w:rsidRDefault="000D7765" w:rsidP="009D20D9">
      <w:pPr>
        <w:pStyle w:val="ListParagraph"/>
        <w:numPr>
          <w:ilvl w:val="0"/>
          <w:numId w:val="13"/>
        </w:numPr>
        <w:tabs>
          <w:tab w:val="left" w:pos="0"/>
        </w:tabs>
        <w:jc w:val="both"/>
        <w:rPr>
          <w:rFonts w:ascii="Arial" w:hAnsi="Arial" w:cs="Arial"/>
        </w:rPr>
      </w:pPr>
      <w:r w:rsidRPr="00AC50EC">
        <w:rPr>
          <w:rFonts w:ascii="Arial" w:hAnsi="Arial" w:cs="Arial"/>
        </w:rPr>
        <w:t xml:space="preserve">Development of </w:t>
      </w:r>
      <w:r>
        <w:rPr>
          <w:rFonts w:ascii="Arial" w:hAnsi="Arial" w:cs="Arial"/>
        </w:rPr>
        <w:t>any specific artworks/adaptation for website</w:t>
      </w:r>
      <w:r w:rsidRPr="00AC50EC">
        <w:rPr>
          <w:rFonts w:ascii="Arial" w:hAnsi="Arial" w:cs="Arial"/>
        </w:rPr>
        <w:t xml:space="preserve"> etc. will be done on the agency’s expense and PTCL will not be paying any amount for it</w:t>
      </w:r>
      <w:r>
        <w:rPr>
          <w:rFonts w:ascii="Arial" w:hAnsi="Arial" w:cs="Arial"/>
        </w:rPr>
        <w:t>.</w:t>
      </w:r>
    </w:p>
    <w:p w:rsidR="000D7765" w:rsidRPr="001002F3" w:rsidRDefault="000D7765" w:rsidP="009D20D9">
      <w:pPr>
        <w:pStyle w:val="ListParagraph"/>
        <w:numPr>
          <w:ilvl w:val="0"/>
          <w:numId w:val="13"/>
        </w:numPr>
        <w:spacing w:after="0" w:line="240" w:lineRule="auto"/>
        <w:jc w:val="both"/>
        <w:rPr>
          <w:rFonts w:ascii="Arial" w:hAnsi="Arial" w:cs="Arial"/>
        </w:rPr>
      </w:pPr>
      <w:r w:rsidRPr="001002F3">
        <w:rPr>
          <w:rFonts w:ascii="Arial" w:hAnsi="Arial" w:cs="Arial"/>
        </w:rPr>
        <w:t>The Contract shall be construed and governed by the laws of the Islamic Republic of Pakistan. The Contract shall be written in English language, which shall govern its interpretation. All literature, correspondence and other documents pertaining to the Contract that are exchanged by the Parties shall be written in the same language.</w:t>
      </w:r>
    </w:p>
    <w:p w:rsidR="000D7765" w:rsidRPr="001002F3"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The Contractor shall fully indemnify PTCL against all actions, claims, demands, proceedings, damages, costs, charges and expenses arising from or incurred by reason of any infringement of any intellectual property rights including copyright, patent rights, design rights and trade marks by use or possession of the service, software and equipment supplied by the Contractor. Contractor shall indemnify and save harmless PTCL from and against all losses and all claims, demands, payments, suit, actions, recoveries and judgment of every nature and description made and related cost and expenses brought or recovered against the PTCL related to the work done under this Order, by reasons of any act, omission to act or status of liability of Contractor or its sub-Contractors or agents or employees. Contractor agrees to give PTCL prompt notice of any possible liability.</w:t>
      </w:r>
    </w:p>
    <w:p w:rsidR="000D7765" w:rsidRPr="001002F3"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If the Contractor is in breach of any obligations under any subsequent Contract/Purchase Order (or any part of it) or if any other liability arising then the maximum liability of the Contractor under Contract/Purchase Order shall not be limited to the Order Price payable to the Contractor by PTCL and shall include indirect losses including but not limited to loss of goodwill or reputation, loss of data or information.</w:t>
      </w:r>
    </w:p>
    <w:p w:rsidR="000D7765" w:rsidRPr="001002F3"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 xml:space="preserve">The Contractor shall not change the Order or any part thereof, or assign or sub-Contract the whole or otherwise any part of the work without the prior written consent of PTCL. If such consent, if given, shall not relieve the Contractor from any liability or obligation under the Order </w:t>
      </w:r>
      <w:r w:rsidRPr="001002F3">
        <w:rPr>
          <w:rFonts w:ascii="Arial" w:hAnsi="Arial" w:cs="Arial"/>
        </w:rPr>
        <w:lastRenderedPageBreak/>
        <w:t>and Contractor shall be responsible for the acts, defaults and neglects of any sub-Contractor, agent assignee or neglect of Contractor’s servant or workman or employee.</w:t>
      </w:r>
    </w:p>
    <w:p w:rsidR="000D7765" w:rsidRPr="001002F3"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The Contractor shall not without PTCL prior written consent, make use of any documents or information except for purposes of performing the Order.</w:t>
      </w:r>
    </w:p>
    <w:p w:rsidR="000D7765" w:rsidRPr="001002F3"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No official or employee of PTCL shall be admitted to any share or part of the Contract or to any benefit that may arise there from. The Contractor declares and affirms that the Contractor and its shareholders, directors, officers, employees and agents have neither paid nor undertaken to pay, pay-off, kick-back or unlawful commission. The Contractor and its shareholders, directors, officers, employees, and agents have not in any way or manner paid any sums, whether in Rupees or a foreign currency and whether in Pakistan or abroad, given or offered to give any such gifts and presents in Pakistan or abroad, to any official or employee of the PTCL or any other person to procure the Contract. The Contract shall be terminated during any time of execution if such act is proved in the reasonable opinion of PTCL.</w:t>
      </w:r>
    </w:p>
    <w:p w:rsidR="000D7765" w:rsidRPr="001002F3"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Parties can undertake amendment(s) in the Contract, if so required, by the mutual consent. This Order shall not be amended except by written amendment signed by all the parties.</w:t>
      </w:r>
    </w:p>
    <w:p w:rsidR="000D7765" w:rsidRPr="001002F3" w:rsidRDefault="000D7765" w:rsidP="009D20D9">
      <w:pPr>
        <w:numPr>
          <w:ilvl w:val="0"/>
          <w:numId w:val="13"/>
        </w:numPr>
        <w:spacing w:after="0" w:line="240" w:lineRule="auto"/>
        <w:jc w:val="both"/>
        <w:rPr>
          <w:rFonts w:ascii="Arial" w:hAnsi="Arial" w:cs="Arial"/>
        </w:rPr>
      </w:pPr>
      <w:r w:rsidRPr="001002F3">
        <w:rPr>
          <w:rFonts w:ascii="Arial" w:hAnsi="Arial" w:cs="Arial"/>
        </w:rPr>
        <w:t>The Contract shall be construed and governed under the Laws of Pakistan and the Parties irrevocably submits to the exclusive jurisdiction of the courts of Islamabad. The Parties shall make every effort to resolve amicably by direct informal negotiation any disagreement or dispute arising between them under or in connection with the Contract. Any difference, dispute or question arising out of, or with reference to, the Contract which cannot be settled amicably shall within thirty (30) days from the date that either party informs the other in writing that such difference, dispute or question exists, be referred to arbitration. Within thirty (30) days of the aforesaid notice, both parties shall nominate and agree upon a sole arbitrator for commencement of the arbitration proceedings. The arbitration shall be a condition precedent to any proceedings in law. The arbitration shall be conducted in accordance with the rules of procedure set forth in the Pakistan Arbitration Act 1940 subsequently amended. The arbitration Tribunal shall have its seat in Islamabad, Pakistan. The award of the arbitrator shall be final and binding on both parties. The cost of the arbitrator shall be borne equally by both parties. In the event of an arbitrator resigning or becoming incapable or unable to act, the parties shall nominate and agree on a replacement within two weeks of such an event. Proceeding shall continue without recommencing as if such arbitrator had been originally nominated.</w:t>
      </w:r>
    </w:p>
    <w:p w:rsidR="000D7765" w:rsidRPr="001002F3"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In addition to other rights available to PTCL</w:t>
      </w:r>
      <w:r>
        <w:rPr>
          <w:rFonts w:ascii="Arial" w:hAnsi="Arial" w:cs="Arial"/>
        </w:rPr>
        <w:t>, i</w:t>
      </w:r>
      <w:r w:rsidRPr="001002F3">
        <w:rPr>
          <w:rFonts w:ascii="Arial" w:hAnsi="Arial" w:cs="Arial"/>
        </w:rPr>
        <w:t>f the Contractor fails to comply with any of the co</w:t>
      </w:r>
      <w:r>
        <w:rPr>
          <w:rFonts w:ascii="Arial" w:hAnsi="Arial" w:cs="Arial"/>
        </w:rPr>
        <w:t xml:space="preserve">nditions mentioned herein or </w:t>
      </w:r>
      <w:r w:rsidRPr="001002F3">
        <w:rPr>
          <w:rFonts w:ascii="Arial" w:hAnsi="Arial" w:cs="Arial"/>
        </w:rPr>
        <w:t xml:space="preserve">the </w:t>
      </w:r>
      <w:r>
        <w:rPr>
          <w:rFonts w:ascii="Arial" w:hAnsi="Arial" w:cs="Arial"/>
        </w:rPr>
        <w:t>“</w:t>
      </w:r>
      <w:r w:rsidRPr="001002F3">
        <w:rPr>
          <w:rFonts w:ascii="Arial" w:hAnsi="Arial" w:cs="Arial"/>
        </w:rPr>
        <w:t>Contract</w:t>
      </w:r>
      <w:r>
        <w:rPr>
          <w:rFonts w:ascii="Arial" w:hAnsi="Arial" w:cs="Arial"/>
        </w:rPr>
        <w:t>”</w:t>
      </w:r>
      <w:r w:rsidRPr="001002F3">
        <w:rPr>
          <w:rFonts w:ascii="Arial" w:hAnsi="Arial" w:cs="Arial"/>
        </w:rPr>
        <w:t xml:space="preserve">, </w:t>
      </w:r>
      <w:r>
        <w:rPr>
          <w:rFonts w:ascii="Arial" w:hAnsi="Arial" w:cs="Arial"/>
        </w:rPr>
        <w:t>PTCL reserves the right to immediately terminate</w:t>
      </w:r>
      <w:r w:rsidRPr="001002F3">
        <w:rPr>
          <w:rFonts w:ascii="Arial" w:hAnsi="Arial" w:cs="Arial"/>
        </w:rPr>
        <w:t xml:space="preserve"> </w:t>
      </w:r>
      <w:r>
        <w:rPr>
          <w:rFonts w:ascii="Arial" w:hAnsi="Arial" w:cs="Arial"/>
        </w:rPr>
        <w:t>the Contract/ Purchase Order</w:t>
      </w:r>
      <w:r w:rsidRPr="001002F3">
        <w:rPr>
          <w:rFonts w:ascii="Arial" w:hAnsi="Arial" w:cs="Arial"/>
        </w:rPr>
        <w:t>. Such termination shall not prejudice any legal action subsequently taken by PTCL against the Contractor for breach of Contract / Purchase Order. Furthermore, PTCL may terminate the resulting Contract/PO (if any) in whole or in part at any time for its convenience. However only those services, which are ready to be rendered within 10 days after the receipt of the termination notice, may be purchased by PTCL as per terms and conditions of the Contract/ Purchase Order.</w:t>
      </w:r>
    </w:p>
    <w:p w:rsidR="000D7765" w:rsidRPr="00D36D15" w:rsidRDefault="000D7765" w:rsidP="009D20D9">
      <w:pPr>
        <w:pStyle w:val="ListParagraph"/>
        <w:numPr>
          <w:ilvl w:val="0"/>
          <w:numId w:val="13"/>
        </w:numPr>
        <w:autoSpaceDE w:val="0"/>
        <w:autoSpaceDN w:val="0"/>
        <w:adjustRightInd w:val="0"/>
        <w:spacing w:after="0" w:line="240" w:lineRule="auto"/>
        <w:jc w:val="both"/>
        <w:rPr>
          <w:rFonts w:ascii="Arial" w:hAnsi="Arial" w:cs="Arial"/>
        </w:rPr>
      </w:pPr>
      <w:r w:rsidRPr="001002F3">
        <w:rPr>
          <w:rFonts w:ascii="Arial" w:hAnsi="Arial" w:cs="Arial"/>
        </w:rPr>
        <w:t>Nothing in this Agreement shall confer or be deemed to confer on either Party any rights, title or interest in any logo, service mark trademark, copyright or other intellectual property rights belonging to the other Party and each Party hereby acknowledge that it shall not acquire any rights, title or interest in respect thereof and that all such rights, title or interest are and shall remain the property of and vested in the other Party.</w:t>
      </w:r>
    </w:p>
    <w:p w:rsidR="000D7765" w:rsidRPr="00D36D15" w:rsidRDefault="000D7765" w:rsidP="000D7765">
      <w:pPr>
        <w:pStyle w:val="Heading1"/>
        <w:numPr>
          <w:ilvl w:val="0"/>
          <w:numId w:val="0"/>
        </w:numPr>
        <w:ind w:left="720" w:hanging="720"/>
        <w:rPr>
          <w:rFonts w:ascii="Arial" w:hAnsi="Arial" w:cs="Arial"/>
        </w:rPr>
      </w:pPr>
      <w:r w:rsidRPr="00D36D15">
        <w:rPr>
          <w:rFonts w:ascii="Arial" w:hAnsi="Arial" w:cs="Arial"/>
        </w:rPr>
        <w:t xml:space="preserve">Commercial Terms &amp; Conditions </w:t>
      </w:r>
    </w:p>
    <w:p w:rsidR="000D7765" w:rsidRPr="001002F3" w:rsidRDefault="000D7765" w:rsidP="000D7765">
      <w:pPr>
        <w:pStyle w:val="ListParagraph"/>
        <w:ind w:left="0"/>
        <w:jc w:val="both"/>
        <w:rPr>
          <w:rFonts w:ascii="Arial" w:hAnsi="Arial" w:cs="Arial"/>
        </w:rPr>
      </w:pPr>
    </w:p>
    <w:p w:rsidR="000D7765" w:rsidRPr="001002F3" w:rsidRDefault="000D7765" w:rsidP="009D20D9">
      <w:pPr>
        <w:pStyle w:val="ListParagraph"/>
        <w:numPr>
          <w:ilvl w:val="0"/>
          <w:numId w:val="52"/>
        </w:numPr>
        <w:spacing w:after="0" w:line="240" w:lineRule="auto"/>
        <w:jc w:val="both"/>
        <w:rPr>
          <w:rFonts w:ascii="Arial" w:hAnsi="Arial" w:cs="Arial"/>
        </w:rPr>
      </w:pPr>
      <w:r w:rsidRPr="001002F3">
        <w:rPr>
          <w:rFonts w:ascii="Arial" w:hAnsi="Arial" w:cs="Arial"/>
        </w:rPr>
        <w:t xml:space="preserve">Quotes shall be submitted on </w:t>
      </w:r>
      <w:r w:rsidRPr="008818DC">
        <w:rPr>
          <w:rFonts w:ascii="Arial" w:hAnsi="Arial" w:cs="Arial"/>
          <w:b/>
        </w:rPr>
        <w:t>DDP-PKR basis</w:t>
      </w:r>
      <w:r>
        <w:rPr>
          <w:rFonts w:ascii="Arial" w:hAnsi="Arial" w:cs="Arial"/>
          <w:b/>
        </w:rPr>
        <w:t xml:space="preserve"> i.e. inclusive of all applicable taxes</w:t>
      </w:r>
      <w:r w:rsidRPr="001002F3">
        <w:rPr>
          <w:rFonts w:ascii="Arial" w:hAnsi="Arial" w:cs="Arial"/>
        </w:rPr>
        <w:t>.</w:t>
      </w:r>
    </w:p>
    <w:p w:rsidR="000D7765" w:rsidRPr="001002F3" w:rsidRDefault="000D7765" w:rsidP="009D20D9">
      <w:pPr>
        <w:pStyle w:val="ListParagraph"/>
        <w:numPr>
          <w:ilvl w:val="0"/>
          <w:numId w:val="52"/>
        </w:numPr>
        <w:spacing w:after="0" w:line="240" w:lineRule="auto"/>
        <w:jc w:val="both"/>
        <w:rPr>
          <w:rFonts w:ascii="Arial" w:hAnsi="Arial" w:cs="Arial"/>
        </w:rPr>
      </w:pPr>
      <w:r w:rsidRPr="001002F3">
        <w:rPr>
          <w:rFonts w:ascii="Arial" w:hAnsi="Arial" w:cs="Arial"/>
        </w:rPr>
        <w:lastRenderedPageBreak/>
        <w:t xml:space="preserve">100% payment shall be made to the Contractor through cross cheque upon delivery of complete services and subsequent issuance of SAN/Acceptance Certificate. </w:t>
      </w:r>
    </w:p>
    <w:p w:rsidR="000D7765" w:rsidRPr="001002F3" w:rsidRDefault="000D7765" w:rsidP="009D20D9">
      <w:pPr>
        <w:pStyle w:val="ListParagraph"/>
        <w:numPr>
          <w:ilvl w:val="0"/>
          <w:numId w:val="52"/>
        </w:numPr>
        <w:spacing w:after="0" w:line="240" w:lineRule="auto"/>
        <w:jc w:val="both"/>
        <w:rPr>
          <w:rFonts w:ascii="Arial" w:hAnsi="Arial" w:cs="Arial"/>
        </w:rPr>
      </w:pPr>
      <w:r w:rsidRPr="001002F3">
        <w:rPr>
          <w:rFonts w:ascii="Arial" w:hAnsi="Arial" w:cs="Arial"/>
        </w:rPr>
        <w:t xml:space="preserve">The Contract/Agreement shall be valid for an initial period of </w:t>
      </w:r>
      <w:r w:rsidRPr="008818DC">
        <w:rPr>
          <w:rFonts w:ascii="Arial" w:hAnsi="Arial" w:cs="Arial"/>
          <w:b/>
        </w:rPr>
        <w:t>One (01) year</w:t>
      </w:r>
      <w:r w:rsidRPr="001002F3">
        <w:rPr>
          <w:rFonts w:ascii="Arial" w:hAnsi="Arial" w:cs="Arial"/>
        </w:rPr>
        <w:t xml:space="preserve"> starting from the date of signing of Contract by all the parties and further extendable another one year as per PTCL</w:t>
      </w:r>
      <w:r>
        <w:rPr>
          <w:rFonts w:ascii="Arial" w:hAnsi="Arial" w:cs="Arial"/>
        </w:rPr>
        <w:t>’s</w:t>
      </w:r>
      <w:r w:rsidRPr="001002F3">
        <w:rPr>
          <w:rFonts w:ascii="Arial" w:hAnsi="Arial" w:cs="Arial"/>
        </w:rPr>
        <w:t xml:space="preserve"> requirement. The prices agreed upon and reflected in the BOQ/Price Summary in the Contract/PO shall be valid for an initial term of One (01) Year from the date of </w:t>
      </w:r>
      <w:r w:rsidRPr="00F8119C">
        <w:rPr>
          <w:rFonts w:ascii="Arial" w:hAnsi="Arial" w:cs="Arial"/>
        </w:rPr>
        <w:t>signing</w:t>
      </w:r>
      <w:r w:rsidRPr="001002F3">
        <w:rPr>
          <w:rFonts w:ascii="Arial" w:hAnsi="Arial" w:cs="Arial"/>
        </w:rPr>
        <w:t xml:space="preserve"> of Contract/PO by all the parties. The unit prices (including discounts) will remain unchanged till the validity of the Prices/Contract/PO.</w:t>
      </w:r>
    </w:p>
    <w:p w:rsidR="000D7765" w:rsidRPr="001002F3" w:rsidRDefault="000D7765" w:rsidP="009D20D9">
      <w:pPr>
        <w:pStyle w:val="ListParagraph"/>
        <w:numPr>
          <w:ilvl w:val="0"/>
          <w:numId w:val="52"/>
        </w:numPr>
        <w:spacing w:after="0" w:line="240" w:lineRule="auto"/>
        <w:jc w:val="both"/>
        <w:rPr>
          <w:rFonts w:ascii="Arial" w:hAnsi="Arial" w:cs="Arial"/>
        </w:rPr>
      </w:pPr>
      <w:r w:rsidRPr="001002F3">
        <w:rPr>
          <w:rFonts w:ascii="Arial" w:hAnsi="Arial" w:cs="Arial"/>
        </w:rPr>
        <w:t>Contractor shall submit a Revolving/Corporate Performance Security equivalent to PKR 500,000/- (within 15 days from signing of Contract/Agreement) valid for period of Twelve (12) Months from the date of its issuance, as per annexed Performance Security Form. The Performance Security will be discharged by PTCL not later than 30 days following the expiry of the 12 months period or any extended warranty/period, taking into account LDs and/or any other penalties (if any).</w:t>
      </w:r>
    </w:p>
    <w:p w:rsidR="000D7765" w:rsidRPr="001002F3" w:rsidRDefault="000D7765" w:rsidP="009D20D9">
      <w:pPr>
        <w:pStyle w:val="ListParagraph"/>
        <w:numPr>
          <w:ilvl w:val="0"/>
          <w:numId w:val="52"/>
        </w:numPr>
        <w:autoSpaceDE w:val="0"/>
        <w:autoSpaceDN w:val="0"/>
        <w:adjustRightInd w:val="0"/>
        <w:spacing w:after="0" w:line="240" w:lineRule="auto"/>
        <w:jc w:val="both"/>
        <w:rPr>
          <w:rFonts w:ascii="Arial" w:hAnsi="Arial" w:cs="Arial"/>
        </w:rPr>
      </w:pPr>
      <w:r w:rsidRPr="001002F3">
        <w:rPr>
          <w:rFonts w:ascii="Arial" w:hAnsi="Arial" w:cs="Arial"/>
        </w:rPr>
        <w:t>No quantity over and above that requested in the Order will be paid, if delivered/completed without advance written authority having been obtained from the PTCL.</w:t>
      </w:r>
    </w:p>
    <w:p w:rsidR="000D7765" w:rsidRPr="001002F3" w:rsidRDefault="000D7765" w:rsidP="009D20D9">
      <w:pPr>
        <w:pStyle w:val="ListParagraph"/>
        <w:numPr>
          <w:ilvl w:val="0"/>
          <w:numId w:val="52"/>
        </w:numPr>
        <w:autoSpaceDE w:val="0"/>
        <w:autoSpaceDN w:val="0"/>
        <w:adjustRightInd w:val="0"/>
        <w:spacing w:after="0" w:line="240" w:lineRule="auto"/>
        <w:jc w:val="both"/>
        <w:rPr>
          <w:rFonts w:ascii="Arial" w:hAnsi="Arial" w:cs="Arial"/>
        </w:rPr>
      </w:pPr>
      <w:r w:rsidRPr="001002F3">
        <w:rPr>
          <w:rFonts w:ascii="Arial" w:hAnsi="Arial" w:cs="Arial"/>
        </w:rPr>
        <w:t>Details regarding Documents for Payment will be specified in the resulting Contract/PO (if any).</w:t>
      </w:r>
    </w:p>
    <w:p w:rsidR="000D7765" w:rsidRPr="001002F3" w:rsidRDefault="000D7765" w:rsidP="009D20D9">
      <w:pPr>
        <w:numPr>
          <w:ilvl w:val="0"/>
          <w:numId w:val="52"/>
        </w:numPr>
        <w:spacing w:after="0" w:line="240" w:lineRule="auto"/>
        <w:jc w:val="both"/>
        <w:rPr>
          <w:rFonts w:ascii="Arial" w:hAnsi="Arial" w:cs="Arial"/>
        </w:rPr>
      </w:pPr>
      <w:r w:rsidRPr="001002F3">
        <w:rPr>
          <w:rFonts w:ascii="Arial" w:hAnsi="Arial" w:cs="Arial"/>
        </w:rPr>
        <w:t>Contractor shall ensure smooth running/delivery of services as per PTCL requirement/guidelines against each Order.</w:t>
      </w:r>
    </w:p>
    <w:p w:rsidR="000D7765" w:rsidRPr="001002F3" w:rsidRDefault="000D7765" w:rsidP="009D20D9">
      <w:pPr>
        <w:numPr>
          <w:ilvl w:val="0"/>
          <w:numId w:val="52"/>
        </w:numPr>
        <w:spacing w:after="0" w:line="240" w:lineRule="auto"/>
        <w:jc w:val="both"/>
        <w:rPr>
          <w:rFonts w:ascii="Arial" w:hAnsi="Arial" w:cs="Arial"/>
        </w:rPr>
      </w:pPr>
      <w:r w:rsidRPr="001002F3">
        <w:rPr>
          <w:rFonts w:ascii="Arial" w:hAnsi="Arial" w:cs="Arial"/>
        </w:rPr>
        <w:t>Contractor agrees to observe all PTCL security procedures in force, ownership of entire pertinent activities will be the responsibility of Contractor including resolution of any fault/issue, which may affect the applicable domain(s)/operations(s).</w:t>
      </w:r>
    </w:p>
    <w:p w:rsidR="000D7765" w:rsidRPr="001002F3" w:rsidRDefault="000D7765" w:rsidP="009D20D9">
      <w:pPr>
        <w:numPr>
          <w:ilvl w:val="0"/>
          <w:numId w:val="52"/>
        </w:numPr>
        <w:spacing w:after="0" w:line="240" w:lineRule="auto"/>
        <w:jc w:val="both"/>
        <w:rPr>
          <w:rFonts w:ascii="Arial" w:hAnsi="Arial" w:cs="Arial"/>
        </w:rPr>
      </w:pPr>
      <w:r w:rsidRPr="001002F3">
        <w:rPr>
          <w:rFonts w:ascii="Arial" w:hAnsi="Arial" w:cs="Arial"/>
        </w:rPr>
        <w:t>Contractor shall be responsible and answerable in</w:t>
      </w:r>
      <w:r>
        <w:rPr>
          <w:rFonts w:ascii="Arial" w:hAnsi="Arial" w:cs="Arial"/>
        </w:rPr>
        <w:t xml:space="preserve"> </w:t>
      </w:r>
      <w:r w:rsidRPr="001002F3">
        <w:rPr>
          <w:rFonts w:ascii="Arial" w:hAnsi="Arial" w:cs="Arial"/>
        </w:rPr>
        <w:t>case of any delay or disturbance.  PTCL reserves the right to penalize delayed (and/or not up to the mark) activities. Contractor warrants that it will provide and perform the services by itself using suitably trained and qualified personnel utilizing the standards, expertise, care and diligence to be reasonably expected in the telecommunication industry.</w:t>
      </w:r>
    </w:p>
    <w:p w:rsidR="000D7765" w:rsidRPr="001002F3" w:rsidRDefault="000D7765" w:rsidP="009D20D9">
      <w:pPr>
        <w:numPr>
          <w:ilvl w:val="0"/>
          <w:numId w:val="52"/>
        </w:numPr>
        <w:spacing w:after="0" w:line="240" w:lineRule="auto"/>
        <w:jc w:val="both"/>
        <w:rPr>
          <w:rFonts w:ascii="Arial" w:hAnsi="Arial" w:cs="Arial"/>
        </w:rPr>
      </w:pPr>
      <w:r w:rsidRPr="001002F3">
        <w:rPr>
          <w:rFonts w:ascii="Arial" w:hAnsi="Arial" w:cs="Arial"/>
        </w:rPr>
        <w:t>If Contractor breaches a warranty and/or condition implied by law, which cannot be excluded, restricted or modified, to the extent permitted by law, the liability of Contractor is limited to.</w:t>
      </w:r>
    </w:p>
    <w:p w:rsidR="000D7765" w:rsidRPr="001002F3" w:rsidRDefault="000D7765" w:rsidP="009D20D9">
      <w:pPr>
        <w:numPr>
          <w:ilvl w:val="0"/>
          <w:numId w:val="55"/>
        </w:numPr>
        <w:spacing w:after="0" w:line="240" w:lineRule="auto"/>
        <w:rPr>
          <w:rFonts w:ascii="Arial" w:hAnsi="Arial" w:cs="Arial"/>
        </w:rPr>
      </w:pPr>
      <w:r w:rsidRPr="001002F3">
        <w:rPr>
          <w:rFonts w:ascii="Arial" w:hAnsi="Arial" w:cs="Arial"/>
        </w:rPr>
        <w:t>In the case of goods:</w:t>
      </w:r>
    </w:p>
    <w:p w:rsidR="000D7765" w:rsidRPr="001002F3" w:rsidRDefault="000D7765" w:rsidP="009D20D9">
      <w:pPr>
        <w:numPr>
          <w:ilvl w:val="0"/>
          <w:numId w:val="56"/>
        </w:numPr>
        <w:spacing w:after="0" w:line="240" w:lineRule="auto"/>
        <w:rPr>
          <w:rFonts w:ascii="Arial" w:hAnsi="Arial" w:cs="Arial"/>
        </w:rPr>
      </w:pPr>
      <w:r w:rsidRPr="001002F3">
        <w:rPr>
          <w:rFonts w:ascii="Arial" w:hAnsi="Arial" w:cs="Arial"/>
        </w:rPr>
        <w:t>The replacement of the goods or the supply of equivalent goods; or</w:t>
      </w:r>
    </w:p>
    <w:p w:rsidR="000D7765" w:rsidRPr="001002F3" w:rsidRDefault="000D7765" w:rsidP="009D20D9">
      <w:pPr>
        <w:numPr>
          <w:ilvl w:val="0"/>
          <w:numId w:val="56"/>
        </w:numPr>
        <w:spacing w:after="0" w:line="240" w:lineRule="auto"/>
        <w:rPr>
          <w:rFonts w:ascii="Arial" w:hAnsi="Arial" w:cs="Arial"/>
        </w:rPr>
      </w:pPr>
      <w:r w:rsidRPr="001002F3">
        <w:rPr>
          <w:rFonts w:ascii="Arial" w:hAnsi="Arial" w:cs="Arial"/>
        </w:rPr>
        <w:t>The repair of goods; or</w:t>
      </w:r>
    </w:p>
    <w:p w:rsidR="000D7765" w:rsidRPr="001002F3" w:rsidRDefault="000D7765" w:rsidP="009D20D9">
      <w:pPr>
        <w:numPr>
          <w:ilvl w:val="0"/>
          <w:numId w:val="56"/>
        </w:numPr>
        <w:spacing w:after="0" w:line="240" w:lineRule="auto"/>
        <w:rPr>
          <w:rFonts w:ascii="Arial" w:hAnsi="Arial" w:cs="Arial"/>
        </w:rPr>
      </w:pPr>
      <w:r w:rsidRPr="001002F3">
        <w:rPr>
          <w:rFonts w:ascii="Arial" w:hAnsi="Arial" w:cs="Arial"/>
        </w:rPr>
        <w:t>The payment of the cost of replacing the goods or of supplying equivalent goods</w:t>
      </w:r>
    </w:p>
    <w:p w:rsidR="000D7765" w:rsidRPr="001002F3" w:rsidRDefault="000D7765" w:rsidP="000D7765">
      <w:pPr>
        <w:rPr>
          <w:rFonts w:ascii="Arial" w:hAnsi="Arial" w:cs="Arial"/>
        </w:rPr>
      </w:pPr>
    </w:p>
    <w:p w:rsidR="000D7765" w:rsidRPr="001002F3" w:rsidRDefault="000D7765" w:rsidP="009D20D9">
      <w:pPr>
        <w:numPr>
          <w:ilvl w:val="0"/>
          <w:numId w:val="55"/>
        </w:numPr>
        <w:spacing w:after="0" w:line="240" w:lineRule="auto"/>
        <w:rPr>
          <w:rFonts w:ascii="Arial" w:hAnsi="Arial" w:cs="Arial"/>
        </w:rPr>
      </w:pPr>
      <w:r w:rsidRPr="001002F3">
        <w:rPr>
          <w:rFonts w:ascii="Arial" w:hAnsi="Arial" w:cs="Arial"/>
        </w:rPr>
        <w:t>In the case of services:</w:t>
      </w:r>
    </w:p>
    <w:p w:rsidR="000D7765" w:rsidRPr="001002F3" w:rsidRDefault="000D7765" w:rsidP="009D20D9">
      <w:pPr>
        <w:pStyle w:val="ListParagraph"/>
        <w:numPr>
          <w:ilvl w:val="0"/>
          <w:numId w:val="57"/>
        </w:numPr>
        <w:spacing w:after="0" w:line="240" w:lineRule="auto"/>
        <w:contextualSpacing w:val="0"/>
        <w:rPr>
          <w:rFonts w:ascii="Arial" w:hAnsi="Arial" w:cs="Arial"/>
        </w:rPr>
      </w:pPr>
      <w:r w:rsidRPr="001002F3">
        <w:rPr>
          <w:rFonts w:ascii="Arial" w:hAnsi="Arial" w:cs="Arial"/>
        </w:rPr>
        <w:t>The supplying of the services; or</w:t>
      </w:r>
    </w:p>
    <w:p w:rsidR="000D7765" w:rsidRDefault="000D7765" w:rsidP="009D20D9">
      <w:pPr>
        <w:pStyle w:val="ListParagraph"/>
        <w:numPr>
          <w:ilvl w:val="0"/>
          <w:numId w:val="57"/>
        </w:numPr>
        <w:spacing w:after="0" w:line="240" w:lineRule="auto"/>
        <w:contextualSpacing w:val="0"/>
        <w:rPr>
          <w:rFonts w:ascii="Arial" w:hAnsi="Arial" w:cs="Arial"/>
        </w:rPr>
      </w:pPr>
      <w:r w:rsidRPr="001002F3">
        <w:rPr>
          <w:rFonts w:ascii="Arial" w:hAnsi="Arial" w:cs="Arial"/>
        </w:rPr>
        <w:t>The payment of the cost of having the services resupplied</w:t>
      </w:r>
      <w:r>
        <w:rPr>
          <w:rFonts w:ascii="Arial" w:hAnsi="Arial" w:cs="Arial"/>
        </w:rPr>
        <w:t>.</w:t>
      </w:r>
    </w:p>
    <w:p w:rsidR="000D7765" w:rsidRPr="00D36D15" w:rsidRDefault="000D7765" w:rsidP="000D7765">
      <w:pPr>
        <w:spacing w:after="0" w:line="240" w:lineRule="auto"/>
        <w:ind w:left="1440"/>
        <w:rPr>
          <w:rFonts w:ascii="Arial" w:hAnsi="Arial" w:cs="Arial"/>
        </w:rPr>
      </w:pPr>
    </w:p>
    <w:p w:rsidR="000D7765" w:rsidRDefault="000D7765" w:rsidP="000D7765">
      <w:pPr>
        <w:pStyle w:val="ListParagraph"/>
        <w:spacing w:after="0" w:line="240" w:lineRule="auto"/>
        <w:ind w:left="360"/>
        <w:jc w:val="both"/>
        <w:rPr>
          <w:rFonts w:ascii="Arial" w:hAnsi="Arial" w:cs="Arial"/>
          <w:b/>
          <w:u w:val="single"/>
        </w:rPr>
      </w:pPr>
    </w:p>
    <w:p w:rsidR="000D7765" w:rsidRDefault="000D7765" w:rsidP="000D7765">
      <w:pPr>
        <w:pStyle w:val="ListParagraph"/>
        <w:spacing w:after="0" w:line="240" w:lineRule="auto"/>
        <w:ind w:left="360"/>
        <w:jc w:val="both"/>
        <w:rPr>
          <w:rFonts w:ascii="Arial" w:hAnsi="Arial" w:cs="Arial"/>
          <w:b/>
          <w:u w:val="single"/>
        </w:rPr>
      </w:pPr>
    </w:p>
    <w:p w:rsidR="000D7765" w:rsidRDefault="000D7765" w:rsidP="000D7765">
      <w:pPr>
        <w:pStyle w:val="ListParagraph"/>
        <w:spacing w:after="0" w:line="240" w:lineRule="auto"/>
        <w:ind w:left="360"/>
        <w:jc w:val="both"/>
        <w:rPr>
          <w:rFonts w:ascii="Arial" w:hAnsi="Arial" w:cs="Arial"/>
          <w:b/>
          <w:u w:val="single"/>
        </w:rPr>
      </w:pPr>
    </w:p>
    <w:p w:rsidR="000D7765" w:rsidRDefault="000D7765" w:rsidP="000D7765">
      <w:pPr>
        <w:pStyle w:val="Heading1"/>
        <w:numPr>
          <w:ilvl w:val="0"/>
          <w:numId w:val="0"/>
        </w:numPr>
        <w:rPr>
          <w:rFonts w:ascii="Arial" w:hAnsi="Arial" w:cs="Arial"/>
        </w:rPr>
      </w:pPr>
      <w:r w:rsidRPr="008818DC">
        <w:rPr>
          <w:rFonts w:ascii="Arial" w:hAnsi="Arial" w:cs="Arial"/>
        </w:rPr>
        <w:t>Bid Submission</w:t>
      </w:r>
    </w:p>
    <w:p w:rsidR="000D7765" w:rsidRDefault="000D7765" w:rsidP="000D7765">
      <w:pPr>
        <w:pStyle w:val="ListParagraph"/>
        <w:spacing w:after="0" w:line="240" w:lineRule="auto"/>
        <w:ind w:left="360"/>
        <w:jc w:val="both"/>
        <w:rPr>
          <w:rFonts w:ascii="Arial" w:hAnsi="Arial" w:cs="Arial"/>
        </w:rPr>
      </w:pP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 xml:space="preserve">Bidders shall submit the bids in two (02) separate sealed envelopes. One sealed envelope will contain the Technical Offer (un-priced bid) along with specifications and all other technical </w:t>
      </w:r>
      <w:r w:rsidRPr="0002329E">
        <w:rPr>
          <w:rFonts w:ascii="Arial" w:hAnsi="Arial" w:cs="Arial"/>
        </w:rPr>
        <w:lastRenderedPageBreak/>
        <w:t xml:space="preserve">details ensuring that the envelope must be marked as </w:t>
      </w:r>
      <w:r w:rsidRPr="0002329E">
        <w:rPr>
          <w:rFonts w:ascii="Arial" w:hAnsi="Arial" w:cs="Arial"/>
          <w:b/>
        </w:rPr>
        <w:t>“Technical Offer”.</w:t>
      </w:r>
      <w:r w:rsidRPr="0002329E">
        <w:rPr>
          <w:rFonts w:ascii="Arial" w:hAnsi="Arial" w:cs="Arial"/>
        </w:rPr>
        <w:t xml:space="preserve"> This master envelope (Volume-I) should have one original bid in a separate sealed envelope and two copies of bid in separate sealed envelopes duly marked as “Original” and “Copy-1” and “Copy-2” respectively (along with soft copies in MS Word/Excel burnt over USBSs).</w:t>
      </w: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A second se</w:t>
      </w:r>
      <w:r>
        <w:rPr>
          <w:rFonts w:ascii="Arial" w:hAnsi="Arial" w:cs="Arial"/>
        </w:rPr>
        <w:t xml:space="preserve">aled envelope will contain the </w:t>
      </w:r>
      <w:r w:rsidRPr="0002329E">
        <w:rPr>
          <w:rFonts w:ascii="Arial" w:hAnsi="Arial" w:cs="Arial"/>
        </w:rPr>
        <w:t xml:space="preserve">Commercial Offer (priced bid) with the cost breakdown as per PTCL price schedule/BOQ, ensuring that this envelope must be marked as </w:t>
      </w:r>
      <w:r w:rsidRPr="0002329E">
        <w:rPr>
          <w:rFonts w:ascii="Arial" w:hAnsi="Arial" w:cs="Arial"/>
          <w:b/>
        </w:rPr>
        <w:t>“Commercial Offer</w:t>
      </w:r>
      <w:r w:rsidRPr="0002329E">
        <w:rPr>
          <w:rFonts w:ascii="Arial" w:hAnsi="Arial" w:cs="Arial"/>
        </w:rPr>
        <w:t>”. This master envelope (Volume-II) should have one original bid in a separate sealed envelope and two copies of bid in separate sealed envelopes duly marked as “Original” and “Copy-1” and “Copy-2” respectively (along with soft copies in MS Word/Excel on USB).</w:t>
      </w: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 xml:space="preserve">Both the Mater Envelopes i.e. Technical (Vol-I) and Commercial (Vol-II) shall further be enclosed in a MAIN ENVELOPE, which shall bear PTCL Tender/RFP Number and the RFP Name/Title ONLY and Do Not Open Before </w:t>
      </w:r>
      <w:r w:rsidR="00995C40">
        <w:rPr>
          <w:rFonts w:ascii="Arial" w:hAnsi="Arial" w:cs="Arial"/>
        </w:rPr>
        <w:t>10</w:t>
      </w:r>
      <w:r w:rsidRPr="00BF315F">
        <w:rPr>
          <w:rFonts w:ascii="Arial" w:hAnsi="Arial" w:cs="Arial"/>
        </w:rPr>
        <w:t>.01.201</w:t>
      </w:r>
      <w:r w:rsidR="00BF315F" w:rsidRPr="00BF315F">
        <w:rPr>
          <w:rFonts w:ascii="Arial" w:hAnsi="Arial" w:cs="Arial"/>
        </w:rPr>
        <w:t>7</w:t>
      </w:r>
      <w:r w:rsidRPr="0002329E">
        <w:rPr>
          <w:rFonts w:ascii="Arial" w:hAnsi="Arial" w:cs="Arial"/>
        </w:rPr>
        <w:t>, without any other details or name of bidder or any other reference etc. However, the Master Envelopes (Vol I &amp; II) shall be having vendor name and other contact details along with RFQ No. and Title.</w:t>
      </w: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 xml:space="preserve">Bids complete in all aspects (proposals along with duly filled price schedule and shall be submitted to the office of </w:t>
      </w:r>
      <w:r w:rsidRPr="00357400">
        <w:rPr>
          <w:rFonts w:ascii="Arial" w:hAnsi="Arial" w:cs="Arial"/>
        </w:rPr>
        <w:t>Senior Manager (Supply Chain Marcom, IT &amp; CPE), 4th Floor, Old Bui</w:t>
      </w:r>
      <w:r>
        <w:rPr>
          <w:rFonts w:ascii="Arial" w:hAnsi="Arial" w:cs="Arial"/>
        </w:rPr>
        <w:t xml:space="preserve">lding, PTCL HQ G-8/4, Islamabad </w:t>
      </w:r>
      <w:r w:rsidRPr="0002329E">
        <w:rPr>
          <w:rFonts w:ascii="Arial" w:hAnsi="Arial" w:cs="Arial"/>
        </w:rPr>
        <w:t>on or before the closing date and time as advised by PTCL in Invitation to Tender Letter/Notice. Any bid received by PTCL after the deadline for submission of bids prescribed by PTCL will be rejected and returned un-opened to the bidder.</w:t>
      </w: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The bids/prices shall remain valid for a period of One Hundred &amp; Eighty (180) days after the date of bid opening prescribed by PTCL. A bid valid for a shorter period shall be rejected by PTCL as non-responsive. Bids with conditional prices due to currency fluctuation or petroleum cost fluctuation in Pakistan or any other reason shall be taken as non-responsive and may be rejected.</w:t>
      </w: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Call Deposit in original equivalent to PKR 100,000/-, valid for a period of 06 Months from the date of its issuance shall be enclosed in the ORIGINAL COMMERCIAL OFFER along with Confirmation Certificate (regarding enclosing/submission of CDR without mentioning any value) in the ORIGINAL TECHNICAL OFFER. CDRs of the unsuccessful bidders will be returned upon finalization of award of work, whereas CDR of successful bidder will be released upon submission of Performance Security as per relevant clause(s).</w:t>
      </w: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Any non-compliance to the above would lead to disqualification of bids from further processing.</w:t>
      </w:r>
    </w:p>
    <w:p w:rsidR="000D7765" w:rsidRPr="0002329E" w:rsidRDefault="000D7765" w:rsidP="009D20D9">
      <w:pPr>
        <w:pStyle w:val="ListParagraph"/>
        <w:numPr>
          <w:ilvl w:val="0"/>
          <w:numId w:val="52"/>
        </w:numPr>
        <w:spacing w:after="0" w:line="240" w:lineRule="auto"/>
        <w:jc w:val="both"/>
        <w:rPr>
          <w:rFonts w:ascii="Arial" w:hAnsi="Arial" w:cs="Arial"/>
        </w:rPr>
      </w:pPr>
      <w:r w:rsidRPr="0002329E">
        <w:rPr>
          <w:rFonts w:ascii="Arial" w:hAnsi="Arial" w:cs="Arial"/>
        </w:rPr>
        <w:t>In case, requests for extension for tender closing date are officially received from two or more bidders, the matter shall be referred to end user/project owner who shall advise their concurrence on the period of extension with justifications, or advise their rejection of such request. EVP Procurement shall be the authority to approve tender extension and all the bidders will be communicated accordingly, in time.</w:t>
      </w:r>
    </w:p>
    <w:p w:rsidR="000D7765" w:rsidRPr="00AC50EC" w:rsidRDefault="000D7765" w:rsidP="000D7765">
      <w:pPr>
        <w:pStyle w:val="Heading1"/>
        <w:numPr>
          <w:ilvl w:val="0"/>
          <w:numId w:val="0"/>
        </w:numPr>
        <w:rPr>
          <w:rFonts w:ascii="Arial" w:hAnsi="Arial" w:cs="Arial"/>
        </w:rPr>
      </w:pPr>
      <w:r w:rsidRPr="00AC50EC">
        <w:rPr>
          <w:rFonts w:ascii="Arial" w:hAnsi="Arial" w:cs="Arial"/>
        </w:rPr>
        <w:t>Deadline, RFP Clarification and Comments</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Guidelines</w:t>
      </w:r>
    </w:p>
    <w:p w:rsidR="000D7765" w:rsidRPr="00AC50EC" w:rsidRDefault="000D7765" w:rsidP="000D7765">
      <w:pPr>
        <w:tabs>
          <w:tab w:val="left" w:pos="0"/>
        </w:tabs>
        <w:jc w:val="both"/>
        <w:rPr>
          <w:rFonts w:ascii="Arial" w:hAnsi="Arial" w:cs="Arial"/>
        </w:rPr>
      </w:pPr>
      <w:r w:rsidRPr="00AC50EC">
        <w:rPr>
          <w:rFonts w:ascii="Arial" w:hAnsi="Arial" w:cs="Arial"/>
        </w:rPr>
        <w:t>Following guidelines must be met to ensure that the RFP process is done equitably.  Failure to adhere to these guidelines will remove your company, as an eligible bidder, from being considered for the grant of an award of the business and potential contract.  PTCL reserves the strict right to accept or reject any or all bids for any reason, as it deems suitable or necessary.</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lastRenderedPageBreak/>
        <w:t xml:space="preserve">All costs expended or incurred by the bidder in preparation and submission of its responses to the RFP or any other expenses related with travelling and presentations are the sole responsibility of such bidder and shall not be reimbursed or paid by PTCL.  </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All documentary responses to this RFP shall become the legal property of PTCL and shall not be returned to their sender.</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PTCL shall not disclose the RFP responses of any one tender bidder to any other tender bidder.  Any information contained in your responses that are proprietary information and confidential to your company must be marked as such.  Such information shall be automatically treated as confidential.</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A tender bid in response to this RFP does not obligate PTCL to accept your tender bid or enter into a business relationship with your company.  Any obligations on the part of PTCL shall be set out fully in an appropriate written contractual agreement, to be promptly negotiated subsequent to any award.</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The presenting team will include members who will work exclusively on PTCL’s account in case of final selection:</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 xml:space="preserve">Conflict of Interest </w:t>
      </w:r>
    </w:p>
    <w:p w:rsidR="000D7765" w:rsidRPr="00AC50EC" w:rsidRDefault="000D7765" w:rsidP="000D7765">
      <w:pPr>
        <w:autoSpaceDE w:val="0"/>
        <w:autoSpaceDN w:val="0"/>
        <w:adjustRightInd w:val="0"/>
        <w:spacing w:after="0" w:line="240" w:lineRule="auto"/>
        <w:jc w:val="both"/>
        <w:rPr>
          <w:rFonts w:ascii="Arial" w:hAnsi="Arial" w:cs="Arial"/>
        </w:rPr>
      </w:pPr>
      <w:r w:rsidRPr="00AC50EC">
        <w:rPr>
          <w:rFonts w:ascii="Arial" w:hAnsi="Arial" w:cs="Arial"/>
        </w:rPr>
        <w:t>The agency must disclose all accounts that it is currently servicing, especially those which may be perceived to be in conflict of interest. The agency must submit an agreement to terminate all conflict of interest accounts, if selected.</w:t>
      </w:r>
    </w:p>
    <w:p w:rsidR="000D7765" w:rsidRPr="00AC50EC" w:rsidRDefault="000D7765" w:rsidP="000D7765">
      <w:pPr>
        <w:rPr>
          <w:rFonts w:ascii="Arial" w:hAnsi="Arial" w:cs="Arial"/>
          <w:highlight w:val="yellow"/>
        </w:rPr>
      </w:pP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Deadline</w:t>
      </w:r>
    </w:p>
    <w:p w:rsidR="000D7765" w:rsidRPr="00AC50EC" w:rsidRDefault="000D7765" w:rsidP="000D7765">
      <w:pPr>
        <w:tabs>
          <w:tab w:val="left" w:pos="0"/>
        </w:tabs>
        <w:jc w:val="both"/>
        <w:rPr>
          <w:rFonts w:ascii="Arial" w:hAnsi="Arial" w:cs="Arial"/>
          <w:b/>
          <w:sz w:val="24"/>
          <w:szCs w:val="24"/>
          <w:u w:val="single"/>
        </w:rPr>
      </w:pPr>
      <w:r w:rsidRPr="00F8119C">
        <w:rPr>
          <w:rFonts w:ascii="Arial" w:hAnsi="Arial" w:cs="Arial"/>
          <w:b/>
          <w:sz w:val="24"/>
          <w:szCs w:val="24"/>
          <w:u w:val="single"/>
        </w:rPr>
        <w:t xml:space="preserve">The responses to tender bid </w:t>
      </w:r>
      <w:r w:rsidR="00BF315F" w:rsidRPr="00F8119C">
        <w:rPr>
          <w:rFonts w:ascii="Arial" w:hAnsi="Arial" w:cs="Arial"/>
          <w:b/>
          <w:sz w:val="24"/>
          <w:szCs w:val="24"/>
          <w:u w:val="single"/>
        </w:rPr>
        <w:t>must be r</w:t>
      </w:r>
      <w:r w:rsidR="00F8119C" w:rsidRPr="00F8119C">
        <w:rPr>
          <w:rFonts w:ascii="Arial" w:hAnsi="Arial" w:cs="Arial"/>
          <w:b/>
          <w:sz w:val="24"/>
          <w:szCs w:val="24"/>
          <w:u w:val="single"/>
        </w:rPr>
        <w:t xml:space="preserve">eceived no later than </w:t>
      </w:r>
      <w:r w:rsidR="00995C40">
        <w:rPr>
          <w:rFonts w:ascii="Arial" w:hAnsi="Arial" w:cs="Arial"/>
          <w:b/>
          <w:sz w:val="24"/>
          <w:szCs w:val="24"/>
          <w:u w:val="single"/>
        </w:rPr>
        <w:t>30</w:t>
      </w:r>
      <w:r w:rsidR="00F8119C" w:rsidRPr="00F8119C">
        <w:rPr>
          <w:rFonts w:ascii="Arial" w:hAnsi="Arial" w:cs="Arial"/>
          <w:b/>
          <w:sz w:val="24"/>
          <w:szCs w:val="24"/>
          <w:u w:val="single"/>
        </w:rPr>
        <w:t>-12-2016.</w:t>
      </w:r>
    </w:p>
    <w:p w:rsidR="000D7765" w:rsidRPr="00AC50EC" w:rsidRDefault="000D7765" w:rsidP="000D7765">
      <w:pPr>
        <w:tabs>
          <w:tab w:val="left" w:pos="0"/>
        </w:tabs>
        <w:jc w:val="both"/>
        <w:rPr>
          <w:rFonts w:ascii="Arial" w:hAnsi="Arial" w:cs="Arial"/>
        </w:rPr>
      </w:pPr>
      <w:r w:rsidRPr="00AC50EC">
        <w:rPr>
          <w:rFonts w:ascii="Arial" w:hAnsi="Arial" w:cs="Arial"/>
        </w:rPr>
        <w:t>Responses to tender bids received after this date may be disqualified and removed from consideration.  Provided that the responses to the tender bid have met the deadline PTCL shall promptly begin the process of reviewing documents, contacting references, asking any necessary questions or requesting any required clarifications and undertaking any appropriate actions in the selection process.</w:t>
      </w:r>
    </w:p>
    <w:p w:rsidR="000D7765" w:rsidRPr="00AC50EC" w:rsidRDefault="000D7765" w:rsidP="000D7765">
      <w:pPr>
        <w:tabs>
          <w:tab w:val="left" w:pos="0"/>
        </w:tabs>
        <w:jc w:val="both"/>
        <w:rPr>
          <w:rFonts w:ascii="Arial" w:hAnsi="Arial" w:cs="Arial"/>
        </w:rPr>
      </w:pPr>
      <w:r w:rsidRPr="00AC50EC">
        <w:rPr>
          <w:rFonts w:ascii="Arial" w:hAnsi="Arial" w:cs="Arial"/>
        </w:rPr>
        <w:t>No further changes to your responses and tender bid shall be allowed or accepted unless PTCL requests a change, modification or additional information.</w:t>
      </w:r>
    </w:p>
    <w:p w:rsidR="000D7765" w:rsidRDefault="000D7765" w:rsidP="000D7765">
      <w:pPr>
        <w:tabs>
          <w:tab w:val="left" w:pos="0"/>
        </w:tabs>
        <w:jc w:val="both"/>
        <w:rPr>
          <w:rFonts w:ascii="Arial" w:hAnsi="Arial" w:cs="Arial"/>
        </w:rPr>
      </w:pPr>
      <w:r w:rsidRPr="00AC50EC">
        <w:rPr>
          <w:rFonts w:ascii="Arial" w:hAnsi="Arial" w:cs="Arial"/>
        </w:rPr>
        <w:t>Thereafter, PTCL may schedule to meet with a short list of tender bidders within a short period after the completion of the review of the</w:t>
      </w:r>
      <w:r>
        <w:rPr>
          <w:rFonts w:ascii="Arial" w:hAnsi="Arial" w:cs="Arial"/>
        </w:rPr>
        <w:t xml:space="preserve"> RFP responses and tender bids.</w:t>
      </w:r>
    </w:p>
    <w:p w:rsidR="000D7765" w:rsidRPr="00AC50EC" w:rsidRDefault="000D7765" w:rsidP="000D7765">
      <w:pPr>
        <w:tabs>
          <w:tab w:val="left" w:pos="0"/>
        </w:tabs>
        <w:jc w:val="both"/>
        <w:rPr>
          <w:rFonts w:ascii="Arial" w:hAnsi="Arial" w:cs="Arial"/>
        </w:rPr>
      </w:pPr>
      <w:r w:rsidRPr="00AC50EC">
        <w:rPr>
          <w:rFonts w:ascii="Arial" w:hAnsi="Arial" w:cs="Arial"/>
        </w:rPr>
        <w:t>All documents shou</w:t>
      </w:r>
      <w:r>
        <w:rPr>
          <w:rFonts w:ascii="Arial" w:hAnsi="Arial" w:cs="Arial"/>
        </w:rPr>
        <w:t>ld be delivered in 2 copies (2 H</w:t>
      </w:r>
      <w:r w:rsidRPr="00AC50EC">
        <w:rPr>
          <w:rFonts w:ascii="Arial" w:hAnsi="Arial" w:cs="Arial"/>
        </w:rPr>
        <w:t>ar</w:t>
      </w:r>
      <w:r>
        <w:rPr>
          <w:rFonts w:ascii="Arial" w:hAnsi="Arial" w:cs="Arial"/>
        </w:rPr>
        <w:t>d copies and 2 soft copies on USBs</w:t>
      </w:r>
      <w:r w:rsidRPr="00AC50EC">
        <w:rPr>
          <w:rFonts w:ascii="Arial" w:hAnsi="Arial" w:cs="Arial"/>
        </w:rPr>
        <w:t>) addressed to:</w:t>
      </w:r>
    </w:p>
    <w:p w:rsidR="000D7765" w:rsidRPr="008818DC" w:rsidRDefault="000D7765" w:rsidP="000D7765">
      <w:pPr>
        <w:tabs>
          <w:tab w:val="left" w:pos="0"/>
        </w:tabs>
        <w:jc w:val="both"/>
        <w:rPr>
          <w:rFonts w:ascii="Arial" w:hAnsi="Arial" w:cs="Arial"/>
          <w:b/>
        </w:rPr>
      </w:pP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Pr>
          <w:rFonts w:ascii="Arial" w:hAnsi="Arial" w:cs="Arial"/>
          <w:b/>
        </w:rPr>
        <w:t xml:space="preserve">Syed Muhammad Talha Ghaznavi, </w:t>
      </w:r>
      <w:r w:rsidRPr="008818DC">
        <w:rPr>
          <w:rFonts w:ascii="Arial" w:hAnsi="Arial" w:cs="Arial"/>
          <w:b/>
        </w:rPr>
        <w:t>S</w:t>
      </w:r>
      <w:r>
        <w:rPr>
          <w:rFonts w:ascii="Arial" w:hAnsi="Arial" w:cs="Arial"/>
          <w:b/>
        </w:rPr>
        <w:t xml:space="preserve">enior </w:t>
      </w:r>
      <w:r w:rsidRPr="008818DC">
        <w:rPr>
          <w:rFonts w:ascii="Arial" w:hAnsi="Arial" w:cs="Arial"/>
          <w:b/>
        </w:rPr>
        <w:t>M</w:t>
      </w:r>
      <w:r>
        <w:rPr>
          <w:rFonts w:ascii="Arial" w:hAnsi="Arial" w:cs="Arial"/>
          <w:b/>
        </w:rPr>
        <w:t>anager</w:t>
      </w:r>
      <w:r w:rsidRPr="008818DC">
        <w:rPr>
          <w:rFonts w:ascii="Arial" w:hAnsi="Arial" w:cs="Arial"/>
          <w:b/>
        </w:rPr>
        <w:t xml:space="preserve"> (Supply Chain Marcom, IT &amp; CPE), 4</w:t>
      </w:r>
      <w:r w:rsidRPr="008818DC">
        <w:rPr>
          <w:rFonts w:ascii="Arial" w:hAnsi="Arial" w:cs="Arial"/>
          <w:b/>
          <w:vertAlign w:val="superscript"/>
        </w:rPr>
        <w:t>th</w:t>
      </w:r>
      <w:r w:rsidRPr="008818DC">
        <w:rPr>
          <w:rFonts w:ascii="Arial" w:hAnsi="Arial" w:cs="Arial"/>
          <w:b/>
        </w:rPr>
        <w:t xml:space="preserve"> Floor, Old Building, PTCL HQ </w:t>
      </w:r>
      <w:r>
        <w:rPr>
          <w:rFonts w:ascii="Arial" w:hAnsi="Arial" w:cs="Arial"/>
          <w:b/>
        </w:rPr>
        <w:t xml:space="preserve">G-8/4, </w:t>
      </w:r>
      <w:r w:rsidRPr="008818DC">
        <w:rPr>
          <w:rFonts w:ascii="Arial" w:hAnsi="Arial" w:cs="Arial"/>
          <w:b/>
        </w:rPr>
        <w:t>Islamabad.</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Confidentiality</w:t>
      </w:r>
    </w:p>
    <w:p w:rsidR="000D7765" w:rsidRPr="00AC50EC" w:rsidRDefault="000D7765" w:rsidP="000D7765">
      <w:pPr>
        <w:tabs>
          <w:tab w:val="left" w:pos="0"/>
        </w:tabs>
        <w:jc w:val="both"/>
        <w:rPr>
          <w:rFonts w:ascii="Arial" w:hAnsi="Arial" w:cs="Arial"/>
        </w:rPr>
      </w:pPr>
      <w:r w:rsidRPr="00AC50EC">
        <w:rPr>
          <w:rFonts w:ascii="Arial" w:hAnsi="Arial" w:cs="Arial"/>
        </w:rPr>
        <w:t>The fact that PTCL is conducting an agency RFP is to remain confidential.</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lastRenderedPageBreak/>
        <w:t>Contact Details</w:t>
      </w:r>
    </w:p>
    <w:p w:rsidR="000D7765" w:rsidRPr="000D7765" w:rsidRDefault="000D7765" w:rsidP="000D7765">
      <w:pPr>
        <w:tabs>
          <w:tab w:val="left" w:pos="0"/>
        </w:tabs>
        <w:jc w:val="both"/>
        <w:rPr>
          <w:rFonts w:ascii="Arial" w:hAnsi="Arial" w:cs="Arial"/>
        </w:rPr>
      </w:pPr>
      <w:r w:rsidRPr="00AC50EC">
        <w:rPr>
          <w:rFonts w:ascii="Arial" w:hAnsi="Arial" w:cs="Arial"/>
        </w:rPr>
        <w:t>The tender bidder may submit questions, request clarifications or offer comments to PTCL via e</w:t>
      </w:r>
      <w:r>
        <w:rPr>
          <w:rFonts w:ascii="Arial" w:hAnsi="Arial" w:cs="Arial"/>
        </w:rPr>
        <w:t>-</w:t>
      </w:r>
      <w:r w:rsidRPr="00AC50EC">
        <w:rPr>
          <w:rFonts w:ascii="Arial" w:hAnsi="Arial" w:cs="Arial"/>
        </w:rPr>
        <w:t xml:space="preserve">mail to </w:t>
      </w:r>
      <w:r w:rsidRPr="00953D63">
        <w:rPr>
          <w:rFonts w:ascii="Arial" w:hAnsi="Arial" w:cs="Arial"/>
          <w:b/>
        </w:rPr>
        <w:t>Syed Muhammad Talha Ghaznavi/SM (Supply Chain Marcom, IT &amp; CPE)/PTCL &lt;Talha.ghaznavi@ptcl.net.pk&gt;</w:t>
      </w:r>
      <w:r w:rsidRPr="00953D63">
        <w:rPr>
          <w:rFonts w:ascii="Arial" w:hAnsi="Arial" w:cs="Arial"/>
        </w:rPr>
        <w:t xml:space="preserve"> </w:t>
      </w:r>
      <w:r w:rsidRPr="00AC50EC">
        <w:rPr>
          <w:rFonts w:ascii="Arial" w:hAnsi="Arial" w:cs="Arial"/>
        </w:rPr>
        <w:t>stating the tender name i.e. Request for Proposal for Online Media Agency services. Any questions, requests or comments must be received by the PTCL during 4 days after the receiving the document.  After such deadline no further questions, requests or comments will be taken into consideration or answered.</w:t>
      </w:r>
    </w:p>
    <w:p w:rsidR="00E21C0A" w:rsidRPr="00AC50EC" w:rsidRDefault="00E21C0A" w:rsidP="00E21C0A">
      <w:pPr>
        <w:pStyle w:val="Heading1"/>
        <w:numPr>
          <w:ilvl w:val="0"/>
          <w:numId w:val="0"/>
        </w:numPr>
        <w:rPr>
          <w:rFonts w:ascii="Arial" w:hAnsi="Arial" w:cs="Arial"/>
        </w:rPr>
      </w:pPr>
      <w:r>
        <w:rPr>
          <w:rFonts w:ascii="Arial" w:hAnsi="Arial" w:cs="Arial"/>
        </w:rPr>
        <w:t>Evaluation Criteria</w:t>
      </w:r>
      <w:r w:rsidRPr="00AC50EC">
        <w:rPr>
          <w:rFonts w:ascii="Arial" w:hAnsi="Arial" w:cs="Arial"/>
        </w:rPr>
        <w:t xml:space="preserve"> </w:t>
      </w:r>
    </w:p>
    <w:p w:rsidR="00E21C0A" w:rsidRDefault="00E21C0A" w:rsidP="00E21C0A">
      <w:pPr>
        <w:tabs>
          <w:tab w:val="left" w:pos="0"/>
        </w:tabs>
        <w:jc w:val="both"/>
        <w:rPr>
          <w:rFonts w:ascii="Arial" w:hAnsi="Arial" w:cs="Arial"/>
        </w:rPr>
      </w:pPr>
      <w:r>
        <w:rPr>
          <w:rFonts w:ascii="Arial" w:hAnsi="Arial" w:cs="Arial"/>
        </w:rPr>
        <w:t>Evaluation will be done by a committee based on the following</w:t>
      </w:r>
    </w:p>
    <w:tbl>
      <w:tblPr>
        <w:tblW w:w="6460" w:type="dxa"/>
        <w:tblInd w:w="118" w:type="dxa"/>
        <w:tblLook w:val="04A0" w:firstRow="1" w:lastRow="0" w:firstColumn="1" w:lastColumn="0" w:noHBand="0" w:noVBand="1"/>
      </w:tblPr>
      <w:tblGrid>
        <w:gridCol w:w="3950"/>
        <w:gridCol w:w="2510"/>
      </w:tblGrid>
      <w:tr w:rsidR="003D2C96" w:rsidRPr="00EA6107" w:rsidTr="00EA6107">
        <w:trPr>
          <w:trHeight w:val="315"/>
        </w:trPr>
        <w:tc>
          <w:tcPr>
            <w:tcW w:w="3950" w:type="dxa"/>
            <w:tcBorders>
              <w:top w:val="nil"/>
              <w:left w:val="nil"/>
              <w:bottom w:val="nil"/>
              <w:right w:val="nil"/>
            </w:tcBorders>
            <w:shd w:val="clear" w:color="000000" w:fill="FFFFFF"/>
            <w:noWrap/>
            <w:vAlign w:val="center"/>
            <w:hideMark/>
          </w:tcPr>
          <w:p w:rsidR="003D2C96" w:rsidRPr="00EA6107" w:rsidRDefault="003D2C96" w:rsidP="003D2C96">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 </w:t>
            </w:r>
          </w:p>
        </w:tc>
        <w:tc>
          <w:tcPr>
            <w:tcW w:w="25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2C96" w:rsidRPr="00EA6107" w:rsidRDefault="003D2C96" w:rsidP="003D2C96">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Total Weightage (%)</w:t>
            </w:r>
          </w:p>
        </w:tc>
      </w:tr>
      <w:tr w:rsidR="003D2C96" w:rsidRPr="00EA6107" w:rsidTr="00EA6107">
        <w:trPr>
          <w:trHeight w:val="315"/>
        </w:trPr>
        <w:tc>
          <w:tcPr>
            <w:tcW w:w="3950" w:type="dxa"/>
            <w:tcBorders>
              <w:top w:val="single" w:sz="8" w:space="0" w:color="auto"/>
              <w:left w:val="single" w:sz="8" w:space="0" w:color="auto"/>
              <w:bottom w:val="single" w:sz="8" w:space="0" w:color="auto"/>
              <w:right w:val="nil"/>
            </w:tcBorders>
            <w:shd w:val="clear" w:color="000000" w:fill="FFFF00"/>
            <w:noWrap/>
            <w:vAlign w:val="center"/>
            <w:hideMark/>
          </w:tcPr>
          <w:p w:rsidR="003D2C96" w:rsidRPr="00EA6107" w:rsidRDefault="003D2C96" w:rsidP="003D2C96">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Technical Evaluation Criteria</w:t>
            </w:r>
          </w:p>
        </w:tc>
        <w:tc>
          <w:tcPr>
            <w:tcW w:w="2510" w:type="dxa"/>
            <w:tcBorders>
              <w:top w:val="nil"/>
              <w:left w:val="nil"/>
              <w:bottom w:val="single" w:sz="8" w:space="0" w:color="auto"/>
              <w:right w:val="single" w:sz="8" w:space="0" w:color="auto"/>
            </w:tcBorders>
            <w:shd w:val="clear" w:color="000000" w:fill="FFFF00"/>
            <w:noWrap/>
            <w:vAlign w:val="center"/>
            <w:hideMark/>
          </w:tcPr>
          <w:p w:rsidR="003D2C96" w:rsidRPr="00EA6107" w:rsidRDefault="003D2C96" w:rsidP="003D2C96">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 </w:t>
            </w:r>
          </w:p>
        </w:tc>
      </w:tr>
      <w:tr w:rsidR="003D2C96" w:rsidRPr="00EA6107" w:rsidTr="00EA6107">
        <w:trPr>
          <w:trHeight w:val="315"/>
        </w:trPr>
        <w:tc>
          <w:tcPr>
            <w:tcW w:w="3950"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3D2C96" w:rsidRPr="00EA6107" w:rsidRDefault="003D2C96" w:rsidP="003D2C96">
            <w:pPr>
              <w:spacing w:after="0" w:line="240" w:lineRule="auto"/>
              <w:rPr>
                <w:rFonts w:ascii="Arial" w:eastAsia="Times New Roman" w:hAnsi="Arial" w:cs="Arial"/>
                <w:color w:val="000000"/>
              </w:rPr>
            </w:pPr>
            <w:r w:rsidRPr="00EA6107">
              <w:rPr>
                <w:rFonts w:ascii="Arial" w:eastAsia="Times New Roman" w:hAnsi="Arial" w:cs="Arial"/>
                <w:color w:val="000000"/>
              </w:rPr>
              <w:t xml:space="preserve">Company Experience </w:t>
            </w:r>
          </w:p>
        </w:tc>
        <w:tc>
          <w:tcPr>
            <w:tcW w:w="2510" w:type="dxa"/>
            <w:tcBorders>
              <w:top w:val="nil"/>
              <w:left w:val="nil"/>
              <w:bottom w:val="single" w:sz="8" w:space="0" w:color="auto"/>
              <w:right w:val="single" w:sz="8" w:space="0" w:color="auto"/>
            </w:tcBorders>
            <w:shd w:val="clear" w:color="auto" w:fill="auto"/>
            <w:noWrap/>
            <w:vAlign w:val="center"/>
            <w:hideMark/>
          </w:tcPr>
          <w:p w:rsidR="003D2C96" w:rsidRPr="00EA6107" w:rsidRDefault="0053335D" w:rsidP="003D2C9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w:t>
            </w:r>
          </w:p>
        </w:tc>
      </w:tr>
      <w:tr w:rsidR="003D2C96" w:rsidRPr="00EA6107" w:rsidTr="00EA6107">
        <w:trPr>
          <w:trHeight w:val="315"/>
        </w:trPr>
        <w:tc>
          <w:tcPr>
            <w:tcW w:w="3950" w:type="dxa"/>
            <w:tcBorders>
              <w:top w:val="nil"/>
              <w:left w:val="single" w:sz="4" w:space="0" w:color="auto"/>
              <w:bottom w:val="single" w:sz="4" w:space="0" w:color="auto"/>
              <w:right w:val="single" w:sz="4" w:space="0" w:color="auto"/>
            </w:tcBorders>
            <w:shd w:val="clear" w:color="000000" w:fill="EDEDED"/>
            <w:noWrap/>
            <w:vAlign w:val="bottom"/>
            <w:hideMark/>
          </w:tcPr>
          <w:p w:rsidR="003D2C96" w:rsidRPr="00EA6107" w:rsidRDefault="0053335D" w:rsidP="003D2C96">
            <w:pPr>
              <w:spacing w:after="0" w:line="240" w:lineRule="auto"/>
              <w:rPr>
                <w:rFonts w:ascii="Arial" w:eastAsia="Times New Roman" w:hAnsi="Arial" w:cs="Arial"/>
                <w:color w:val="000000"/>
              </w:rPr>
            </w:pPr>
            <w:r>
              <w:rPr>
                <w:rFonts w:ascii="Arial" w:eastAsia="Times New Roman" w:hAnsi="Arial" w:cs="Arial"/>
                <w:color w:val="000000"/>
              </w:rPr>
              <w:t xml:space="preserve">Reference </w:t>
            </w:r>
            <w:r w:rsidR="003D2C96" w:rsidRPr="00EA6107">
              <w:rPr>
                <w:rFonts w:ascii="Arial" w:eastAsia="Times New Roman" w:hAnsi="Arial" w:cs="Arial"/>
                <w:color w:val="000000"/>
              </w:rPr>
              <w:t>Customers</w:t>
            </w:r>
          </w:p>
        </w:tc>
        <w:tc>
          <w:tcPr>
            <w:tcW w:w="2510" w:type="dxa"/>
            <w:tcBorders>
              <w:top w:val="nil"/>
              <w:left w:val="nil"/>
              <w:bottom w:val="single" w:sz="8" w:space="0" w:color="auto"/>
              <w:right w:val="single" w:sz="8" w:space="0" w:color="auto"/>
            </w:tcBorders>
            <w:shd w:val="clear" w:color="auto" w:fill="auto"/>
            <w:noWrap/>
            <w:vAlign w:val="center"/>
            <w:hideMark/>
          </w:tcPr>
          <w:p w:rsidR="003D2C96" w:rsidRPr="00EA6107" w:rsidRDefault="003D2C96" w:rsidP="003D2C96">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10</w:t>
            </w:r>
          </w:p>
        </w:tc>
      </w:tr>
      <w:tr w:rsidR="003D2C96" w:rsidRPr="00EA6107" w:rsidTr="00EA6107">
        <w:trPr>
          <w:trHeight w:val="315"/>
        </w:trPr>
        <w:tc>
          <w:tcPr>
            <w:tcW w:w="3950" w:type="dxa"/>
            <w:tcBorders>
              <w:top w:val="single" w:sz="8" w:space="0" w:color="auto"/>
              <w:left w:val="single" w:sz="4" w:space="0" w:color="auto"/>
              <w:bottom w:val="single" w:sz="4" w:space="0" w:color="auto"/>
              <w:right w:val="single" w:sz="4" w:space="0" w:color="auto"/>
            </w:tcBorders>
            <w:shd w:val="clear" w:color="000000" w:fill="EDEDED"/>
            <w:noWrap/>
            <w:vAlign w:val="bottom"/>
            <w:hideMark/>
          </w:tcPr>
          <w:p w:rsidR="003D2C96" w:rsidRPr="00EA6107" w:rsidRDefault="003D2C96" w:rsidP="003D2C96">
            <w:pPr>
              <w:spacing w:after="0" w:line="240" w:lineRule="auto"/>
              <w:rPr>
                <w:rFonts w:ascii="Arial" w:eastAsia="Times New Roman" w:hAnsi="Arial" w:cs="Arial"/>
                <w:color w:val="000000"/>
              </w:rPr>
            </w:pPr>
            <w:r w:rsidRPr="00EA6107">
              <w:rPr>
                <w:rFonts w:ascii="Arial" w:eastAsia="Times New Roman" w:hAnsi="Arial" w:cs="Arial"/>
                <w:color w:val="000000"/>
              </w:rPr>
              <w:t>Understanding of PTCL requirements</w:t>
            </w:r>
          </w:p>
        </w:tc>
        <w:tc>
          <w:tcPr>
            <w:tcW w:w="2510" w:type="dxa"/>
            <w:tcBorders>
              <w:top w:val="nil"/>
              <w:left w:val="nil"/>
              <w:bottom w:val="single" w:sz="8" w:space="0" w:color="auto"/>
              <w:right w:val="single" w:sz="8" w:space="0" w:color="auto"/>
            </w:tcBorders>
            <w:shd w:val="clear" w:color="auto" w:fill="auto"/>
            <w:noWrap/>
            <w:vAlign w:val="center"/>
            <w:hideMark/>
          </w:tcPr>
          <w:p w:rsidR="003D2C96" w:rsidRPr="00EA6107" w:rsidRDefault="0053335D" w:rsidP="003D2C9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w:t>
            </w:r>
          </w:p>
        </w:tc>
      </w:tr>
      <w:tr w:rsidR="003D2C96" w:rsidRPr="00EA6107" w:rsidTr="00EA6107">
        <w:trPr>
          <w:trHeight w:val="315"/>
        </w:trPr>
        <w:tc>
          <w:tcPr>
            <w:tcW w:w="3950" w:type="dxa"/>
            <w:tcBorders>
              <w:top w:val="nil"/>
              <w:left w:val="single" w:sz="4" w:space="0" w:color="auto"/>
              <w:bottom w:val="single" w:sz="4" w:space="0" w:color="auto"/>
              <w:right w:val="single" w:sz="4" w:space="0" w:color="auto"/>
            </w:tcBorders>
            <w:shd w:val="clear" w:color="000000" w:fill="EDEDED"/>
            <w:noWrap/>
            <w:vAlign w:val="bottom"/>
            <w:hideMark/>
          </w:tcPr>
          <w:p w:rsidR="003D2C96" w:rsidRPr="00EA6107" w:rsidRDefault="003D2C96" w:rsidP="003D2C96">
            <w:pPr>
              <w:spacing w:after="0" w:line="240" w:lineRule="auto"/>
              <w:rPr>
                <w:rFonts w:ascii="Arial" w:eastAsia="Times New Roman" w:hAnsi="Arial" w:cs="Arial"/>
                <w:color w:val="000000"/>
              </w:rPr>
            </w:pPr>
            <w:r w:rsidRPr="00EA6107">
              <w:rPr>
                <w:rFonts w:ascii="Arial" w:eastAsia="Times New Roman" w:hAnsi="Arial" w:cs="Arial"/>
                <w:color w:val="000000"/>
              </w:rPr>
              <w:t>Social Media Strategy</w:t>
            </w:r>
          </w:p>
        </w:tc>
        <w:tc>
          <w:tcPr>
            <w:tcW w:w="2510" w:type="dxa"/>
            <w:tcBorders>
              <w:top w:val="nil"/>
              <w:left w:val="nil"/>
              <w:bottom w:val="single" w:sz="8" w:space="0" w:color="auto"/>
              <w:right w:val="single" w:sz="8" w:space="0" w:color="auto"/>
            </w:tcBorders>
            <w:shd w:val="clear" w:color="auto" w:fill="auto"/>
            <w:noWrap/>
            <w:vAlign w:val="center"/>
            <w:hideMark/>
          </w:tcPr>
          <w:p w:rsidR="003D2C96" w:rsidRPr="00EA6107" w:rsidRDefault="0053335D" w:rsidP="0053335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w:t>
            </w:r>
          </w:p>
        </w:tc>
      </w:tr>
      <w:tr w:rsidR="003D2C96" w:rsidRPr="00EA6107" w:rsidTr="00EA6107">
        <w:trPr>
          <w:trHeight w:val="315"/>
        </w:trPr>
        <w:tc>
          <w:tcPr>
            <w:tcW w:w="3950" w:type="dxa"/>
            <w:tcBorders>
              <w:top w:val="nil"/>
              <w:left w:val="single" w:sz="4" w:space="0" w:color="auto"/>
              <w:bottom w:val="single" w:sz="4" w:space="0" w:color="auto"/>
              <w:right w:val="single" w:sz="4" w:space="0" w:color="auto"/>
            </w:tcBorders>
            <w:shd w:val="clear" w:color="000000" w:fill="EDEDED"/>
            <w:noWrap/>
            <w:vAlign w:val="bottom"/>
            <w:hideMark/>
          </w:tcPr>
          <w:p w:rsidR="003D2C96" w:rsidRPr="00EA6107" w:rsidRDefault="003D2C96" w:rsidP="003D2C96">
            <w:pPr>
              <w:spacing w:after="0" w:line="240" w:lineRule="auto"/>
              <w:rPr>
                <w:rFonts w:ascii="Arial" w:eastAsia="Times New Roman" w:hAnsi="Arial" w:cs="Arial"/>
                <w:color w:val="000000"/>
              </w:rPr>
            </w:pPr>
            <w:r w:rsidRPr="00EA6107">
              <w:rPr>
                <w:rFonts w:ascii="Arial" w:eastAsia="Times New Roman" w:hAnsi="Arial" w:cs="Arial"/>
                <w:color w:val="000000"/>
              </w:rPr>
              <w:t>Creative development/strategy</w:t>
            </w:r>
          </w:p>
        </w:tc>
        <w:tc>
          <w:tcPr>
            <w:tcW w:w="2510" w:type="dxa"/>
            <w:tcBorders>
              <w:top w:val="nil"/>
              <w:left w:val="nil"/>
              <w:bottom w:val="single" w:sz="8" w:space="0" w:color="auto"/>
              <w:right w:val="single" w:sz="8" w:space="0" w:color="auto"/>
            </w:tcBorders>
            <w:shd w:val="clear" w:color="auto" w:fill="auto"/>
            <w:noWrap/>
            <w:vAlign w:val="center"/>
            <w:hideMark/>
          </w:tcPr>
          <w:p w:rsidR="003D2C96" w:rsidRPr="00EA6107" w:rsidRDefault="0053335D" w:rsidP="003D2C9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w:t>
            </w:r>
          </w:p>
        </w:tc>
      </w:tr>
      <w:tr w:rsidR="003D2C96" w:rsidRPr="00EA6107" w:rsidTr="00EA6107">
        <w:trPr>
          <w:trHeight w:val="315"/>
        </w:trPr>
        <w:tc>
          <w:tcPr>
            <w:tcW w:w="3950" w:type="dxa"/>
            <w:tcBorders>
              <w:top w:val="nil"/>
              <w:left w:val="single" w:sz="4" w:space="0" w:color="auto"/>
              <w:bottom w:val="single" w:sz="4" w:space="0" w:color="auto"/>
              <w:right w:val="single" w:sz="4" w:space="0" w:color="auto"/>
            </w:tcBorders>
            <w:shd w:val="clear" w:color="000000" w:fill="EDEDED"/>
            <w:noWrap/>
            <w:vAlign w:val="bottom"/>
            <w:hideMark/>
          </w:tcPr>
          <w:p w:rsidR="003D2C96" w:rsidRPr="00EA6107" w:rsidRDefault="003D2C96" w:rsidP="003D2C96">
            <w:pPr>
              <w:spacing w:after="0" w:line="240" w:lineRule="auto"/>
              <w:rPr>
                <w:rFonts w:ascii="Arial" w:eastAsia="Times New Roman" w:hAnsi="Arial" w:cs="Arial"/>
                <w:color w:val="000000"/>
              </w:rPr>
            </w:pPr>
            <w:r w:rsidRPr="00EA6107">
              <w:rPr>
                <w:rFonts w:ascii="Arial" w:eastAsia="Times New Roman" w:hAnsi="Arial" w:cs="Arial"/>
                <w:color w:val="000000"/>
              </w:rPr>
              <w:t>Social Media Analytics and Reporting</w:t>
            </w:r>
          </w:p>
        </w:tc>
        <w:tc>
          <w:tcPr>
            <w:tcW w:w="2510" w:type="dxa"/>
            <w:tcBorders>
              <w:top w:val="nil"/>
              <w:left w:val="nil"/>
              <w:bottom w:val="single" w:sz="8" w:space="0" w:color="auto"/>
              <w:right w:val="single" w:sz="8" w:space="0" w:color="auto"/>
            </w:tcBorders>
            <w:shd w:val="clear" w:color="auto" w:fill="auto"/>
            <w:noWrap/>
            <w:vAlign w:val="center"/>
            <w:hideMark/>
          </w:tcPr>
          <w:p w:rsidR="003D2C96" w:rsidRPr="00EA6107" w:rsidRDefault="0053335D" w:rsidP="003D2C9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w:t>
            </w:r>
          </w:p>
        </w:tc>
      </w:tr>
      <w:tr w:rsidR="0053335D" w:rsidRPr="00EA6107" w:rsidTr="00EA6107">
        <w:trPr>
          <w:trHeight w:val="315"/>
        </w:trPr>
        <w:tc>
          <w:tcPr>
            <w:tcW w:w="3950" w:type="dxa"/>
            <w:tcBorders>
              <w:top w:val="nil"/>
              <w:left w:val="single" w:sz="4" w:space="0" w:color="auto"/>
              <w:bottom w:val="single" w:sz="4" w:space="0" w:color="auto"/>
              <w:right w:val="single" w:sz="4" w:space="0" w:color="auto"/>
            </w:tcBorders>
            <w:shd w:val="clear" w:color="000000" w:fill="EDEDED"/>
            <w:noWrap/>
            <w:vAlign w:val="bottom"/>
          </w:tcPr>
          <w:p w:rsidR="0053335D" w:rsidRPr="00EA6107" w:rsidRDefault="0053335D" w:rsidP="003D2C96">
            <w:pPr>
              <w:spacing w:after="0" w:line="240" w:lineRule="auto"/>
              <w:rPr>
                <w:rFonts w:ascii="Arial" w:eastAsia="Times New Roman" w:hAnsi="Arial" w:cs="Arial"/>
                <w:color w:val="000000"/>
              </w:rPr>
            </w:pPr>
            <w:r>
              <w:rPr>
                <w:rFonts w:ascii="Arial" w:eastAsia="Times New Roman" w:hAnsi="Arial" w:cs="Arial"/>
                <w:color w:val="000000"/>
              </w:rPr>
              <w:t>Social customer care tool/solution</w:t>
            </w:r>
          </w:p>
        </w:tc>
        <w:tc>
          <w:tcPr>
            <w:tcW w:w="2510" w:type="dxa"/>
            <w:tcBorders>
              <w:top w:val="nil"/>
              <w:left w:val="nil"/>
              <w:bottom w:val="single" w:sz="8" w:space="0" w:color="auto"/>
              <w:right w:val="single" w:sz="8" w:space="0" w:color="auto"/>
            </w:tcBorders>
            <w:shd w:val="clear" w:color="auto" w:fill="auto"/>
            <w:noWrap/>
            <w:vAlign w:val="center"/>
          </w:tcPr>
          <w:p w:rsidR="0053335D" w:rsidRPr="00EA6107" w:rsidRDefault="0053335D" w:rsidP="003D2C9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w:t>
            </w:r>
          </w:p>
        </w:tc>
      </w:tr>
      <w:tr w:rsidR="003D2C96" w:rsidRPr="00EA6107" w:rsidTr="00EA6107">
        <w:trPr>
          <w:trHeight w:val="315"/>
        </w:trPr>
        <w:tc>
          <w:tcPr>
            <w:tcW w:w="3950" w:type="dxa"/>
            <w:tcBorders>
              <w:top w:val="single" w:sz="8" w:space="0" w:color="auto"/>
              <w:left w:val="single" w:sz="8" w:space="0" w:color="auto"/>
              <w:bottom w:val="single" w:sz="8" w:space="0" w:color="auto"/>
              <w:right w:val="nil"/>
            </w:tcBorders>
            <w:shd w:val="clear" w:color="000000" w:fill="FFFF00"/>
            <w:noWrap/>
            <w:vAlign w:val="center"/>
            <w:hideMark/>
          </w:tcPr>
          <w:p w:rsidR="003D2C96" w:rsidRPr="00EA6107" w:rsidRDefault="003D2C96" w:rsidP="003D2C96">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TEC Total</w:t>
            </w:r>
          </w:p>
        </w:tc>
        <w:tc>
          <w:tcPr>
            <w:tcW w:w="2510" w:type="dxa"/>
            <w:tcBorders>
              <w:top w:val="nil"/>
              <w:left w:val="nil"/>
              <w:bottom w:val="single" w:sz="8" w:space="0" w:color="auto"/>
              <w:right w:val="single" w:sz="8" w:space="0" w:color="auto"/>
            </w:tcBorders>
            <w:shd w:val="clear" w:color="000000" w:fill="FFFF00"/>
            <w:noWrap/>
            <w:vAlign w:val="center"/>
            <w:hideMark/>
          </w:tcPr>
          <w:p w:rsidR="003D2C96" w:rsidRPr="00EA6107" w:rsidRDefault="003D2C96" w:rsidP="003D2C96">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100</w:t>
            </w:r>
          </w:p>
        </w:tc>
      </w:tr>
    </w:tbl>
    <w:p w:rsidR="00EB7648" w:rsidRDefault="00EB7648" w:rsidP="00F14E62">
      <w:pPr>
        <w:rPr>
          <w:rFonts w:ascii="Arial" w:eastAsiaTheme="majorEastAsia" w:hAnsi="Arial" w:cs="Arial"/>
          <w:b/>
          <w:bCs/>
          <w:sz w:val="28"/>
          <w:szCs w:val="28"/>
        </w:rPr>
      </w:pPr>
    </w:p>
    <w:p w:rsidR="00EB7648" w:rsidRDefault="00EB7648" w:rsidP="00F14E62">
      <w:pPr>
        <w:rPr>
          <w:rFonts w:ascii="Arial" w:eastAsiaTheme="majorEastAsia" w:hAnsi="Arial" w:cs="Arial"/>
          <w:b/>
          <w:bCs/>
          <w:sz w:val="28"/>
          <w:szCs w:val="28"/>
        </w:rPr>
      </w:pPr>
    </w:p>
    <w:p w:rsidR="00EB7648" w:rsidRDefault="00EB7648" w:rsidP="00F14E62">
      <w:pPr>
        <w:rPr>
          <w:rFonts w:ascii="Arial" w:eastAsiaTheme="majorEastAsia" w:hAnsi="Arial" w:cs="Arial"/>
          <w:b/>
          <w:bCs/>
          <w:sz w:val="28"/>
          <w:szCs w:val="28"/>
        </w:rPr>
      </w:pPr>
    </w:p>
    <w:p w:rsidR="00B277B0" w:rsidRDefault="00B277B0" w:rsidP="00F14E62">
      <w:pPr>
        <w:rPr>
          <w:rFonts w:ascii="Arial" w:eastAsiaTheme="majorEastAsia" w:hAnsi="Arial" w:cs="Arial"/>
          <w:b/>
          <w:bCs/>
          <w:sz w:val="28"/>
          <w:szCs w:val="28"/>
        </w:rPr>
      </w:pPr>
    </w:p>
    <w:p w:rsidR="000D7765" w:rsidRDefault="000D7765" w:rsidP="00F14E62">
      <w:pPr>
        <w:rPr>
          <w:rFonts w:ascii="Arial" w:eastAsiaTheme="majorEastAsia" w:hAnsi="Arial" w:cs="Arial"/>
          <w:b/>
          <w:bCs/>
          <w:sz w:val="28"/>
          <w:szCs w:val="28"/>
        </w:rPr>
      </w:pPr>
    </w:p>
    <w:p w:rsidR="000D7765" w:rsidRDefault="000D7765" w:rsidP="00F14E62">
      <w:pPr>
        <w:rPr>
          <w:rFonts w:ascii="Arial" w:eastAsiaTheme="majorEastAsia" w:hAnsi="Arial" w:cs="Arial"/>
          <w:b/>
          <w:bCs/>
          <w:sz w:val="28"/>
          <w:szCs w:val="28"/>
        </w:rPr>
      </w:pPr>
    </w:p>
    <w:p w:rsidR="000D7765" w:rsidRDefault="000D7765" w:rsidP="00F14E62">
      <w:pPr>
        <w:rPr>
          <w:rFonts w:ascii="Arial" w:eastAsiaTheme="majorEastAsia" w:hAnsi="Arial" w:cs="Arial"/>
          <w:b/>
          <w:bCs/>
          <w:sz w:val="28"/>
          <w:szCs w:val="28"/>
        </w:rPr>
      </w:pPr>
    </w:p>
    <w:p w:rsidR="000D7765" w:rsidRDefault="000D7765" w:rsidP="00F14E62">
      <w:pPr>
        <w:rPr>
          <w:rFonts w:ascii="Arial" w:eastAsiaTheme="majorEastAsia" w:hAnsi="Arial" w:cs="Arial"/>
          <w:b/>
          <w:bCs/>
          <w:sz w:val="28"/>
          <w:szCs w:val="28"/>
        </w:rPr>
      </w:pPr>
    </w:p>
    <w:p w:rsidR="000D7765" w:rsidRPr="00AC50EC" w:rsidRDefault="000D7765" w:rsidP="00F14E62">
      <w:pPr>
        <w:rPr>
          <w:rFonts w:ascii="Arial" w:eastAsiaTheme="majorEastAsia" w:hAnsi="Arial" w:cs="Arial"/>
          <w:b/>
          <w:bCs/>
          <w:sz w:val="28"/>
          <w:szCs w:val="28"/>
        </w:rPr>
      </w:pPr>
    </w:p>
    <w:p w:rsidR="00F14E62" w:rsidRPr="00AC50EC" w:rsidRDefault="00F14E62" w:rsidP="00F14E62">
      <w:pPr>
        <w:pStyle w:val="Heading1"/>
        <w:numPr>
          <w:ilvl w:val="0"/>
          <w:numId w:val="0"/>
        </w:numPr>
        <w:rPr>
          <w:rFonts w:ascii="Arial" w:hAnsi="Arial" w:cs="Arial"/>
        </w:rPr>
      </w:pPr>
      <w:r w:rsidRPr="00AC50EC">
        <w:rPr>
          <w:rFonts w:ascii="Arial" w:hAnsi="Arial" w:cs="Arial"/>
        </w:rPr>
        <w:t xml:space="preserve"> </w:t>
      </w:r>
      <w:bookmarkStart w:id="18" w:name="_Toc417494333"/>
      <w:r w:rsidR="007C4711">
        <w:rPr>
          <w:rFonts w:ascii="Arial" w:hAnsi="Arial" w:cs="Arial"/>
        </w:rPr>
        <w:t>Annexure B</w:t>
      </w:r>
      <w:r w:rsidRPr="00AC50EC">
        <w:rPr>
          <w:rFonts w:ascii="Arial" w:hAnsi="Arial" w:cs="Arial"/>
        </w:rPr>
        <w:t xml:space="preserve"> – Creative Brief for </w:t>
      </w:r>
      <w:bookmarkEnd w:id="18"/>
      <w:r>
        <w:rPr>
          <w:rFonts w:ascii="Arial" w:hAnsi="Arial" w:cs="Arial"/>
        </w:rPr>
        <w:t>PTCL Smart TV App</w:t>
      </w:r>
    </w:p>
    <w:p w:rsidR="00F14E62" w:rsidRPr="00AC50EC" w:rsidRDefault="00F14E62" w:rsidP="00F14E62">
      <w:pPr>
        <w:tabs>
          <w:tab w:val="left" w:pos="0"/>
        </w:tabs>
        <w:jc w:val="both"/>
        <w:rPr>
          <w:rFonts w:ascii="Arial" w:hAnsi="Arial" w:cs="Arial"/>
        </w:rPr>
      </w:pPr>
    </w:p>
    <w:p w:rsidR="00F14E62" w:rsidRPr="00AC50EC" w:rsidRDefault="00F14E62" w:rsidP="00F14E62">
      <w:pPr>
        <w:pStyle w:val="Heading2"/>
        <w:keepLines w:val="0"/>
        <w:numPr>
          <w:ilvl w:val="0"/>
          <w:numId w:val="0"/>
        </w:numPr>
        <w:tabs>
          <w:tab w:val="clear" w:pos="0"/>
        </w:tabs>
        <w:jc w:val="left"/>
        <w:rPr>
          <w:rFonts w:ascii="Arial" w:eastAsia="Times New Roman" w:hAnsi="Arial" w:cs="Arial"/>
        </w:rPr>
      </w:pPr>
      <w:bookmarkStart w:id="19" w:name="_Toc417494334"/>
      <w:r w:rsidRPr="00AC50EC">
        <w:rPr>
          <w:rFonts w:ascii="Arial" w:eastAsia="Times New Roman" w:hAnsi="Arial" w:cs="Arial"/>
        </w:rPr>
        <w:lastRenderedPageBreak/>
        <w:t>P</w:t>
      </w:r>
      <w:bookmarkEnd w:id="19"/>
      <w:r w:rsidRPr="00AC50EC">
        <w:rPr>
          <w:rFonts w:ascii="Arial" w:eastAsia="Times New Roman" w:hAnsi="Arial" w:cs="Arial"/>
        </w:rPr>
        <w:t>roduct</w:t>
      </w:r>
    </w:p>
    <w:p w:rsidR="00F14E62" w:rsidRDefault="00F14E62" w:rsidP="00F14E62">
      <w:pPr>
        <w:pStyle w:val="NormalWeb"/>
        <w:jc w:val="both"/>
        <w:rPr>
          <w:rFonts w:ascii="Arial" w:hAnsi="Arial" w:cs="Arial"/>
          <w:sz w:val="22"/>
          <w:szCs w:val="22"/>
        </w:rPr>
      </w:pPr>
      <w:r>
        <w:rPr>
          <w:rFonts w:ascii="Arial" w:hAnsi="Arial" w:cs="Arial"/>
          <w:sz w:val="22"/>
          <w:szCs w:val="22"/>
        </w:rPr>
        <w:t>PTCL Smart TV App</w:t>
      </w:r>
      <w:r w:rsidRPr="00AC50EC">
        <w:rPr>
          <w:rFonts w:ascii="Arial" w:hAnsi="Arial" w:cs="Arial"/>
          <w:sz w:val="22"/>
          <w:szCs w:val="22"/>
        </w:rPr>
        <w:t xml:space="preserve"> is </w:t>
      </w:r>
      <w:r>
        <w:rPr>
          <w:rFonts w:ascii="Arial" w:hAnsi="Arial" w:cs="Arial"/>
          <w:sz w:val="22"/>
          <w:szCs w:val="22"/>
        </w:rPr>
        <w:t>Pakistan’s first over the top (OTT) television streaming app, and is one of the most prominent digital innovations launched by PTCL. It provides 140+ channels, video on demand, and a variety of shows and movies across Pakistan on multiple screens. It costs Rs 49 per month.</w:t>
      </w:r>
    </w:p>
    <w:p w:rsidR="00F14E62" w:rsidRPr="00AC50EC" w:rsidRDefault="00F14E62" w:rsidP="00F14E62">
      <w:pPr>
        <w:pStyle w:val="NormalWeb"/>
        <w:jc w:val="both"/>
        <w:rPr>
          <w:rFonts w:ascii="Arial" w:hAnsi="Arial" w:cs="Arial"/>
          <w:sz w:val="22"/>
          <w:szCs w:val="22"/>
          <w:lang w:val="en"/>
        </w:rPr>
      </w:pPr>
      <w:r w:rsidRPr="00AC50EC">
        <w:rPr>
          <w:rFonts w:ascii="Arial" w:hAnsi="Arial" w:cs="Arial"/>
          <w:sz w:val="22"/>
          <w:szCs w:val="22"/>
        </w:rPr>
        <w:t xml:space="preserve">Customer base: </w:t>
      </w:r>
      <w:r>
        <w:rPr>
          <w:rFonts w:ascii="Arial" w:hAnsi="Arial" w:cs="Arial"/>
          <w:sz w:val="22"/>
          <w:szCs w:val="22"/>
        </w:rPr>
        <w:t>47000</w:t>
      </w:r>
      <w:r w:rsidRPr="00AC50EC">
        <w:rPr>
          <w:rFonts w:ascii="Arial" w:hAnsi="Arial" w:cs="Arial"/>
          <w:sz w:val="22"/>
          <w:szCs w:val="22"/>
        </w:rPr>
        <w:t xml:space="preserve"> +</w:t>
      </w:r>
    </w:p>
    <w:p w:rsidR="00F14E62" w:rsidRPr="00AC50EC" w:rsidRDefault="00F14E62" w:rsidP="00F14E62">
      <w:pPr>
        <w:pStyle w:val="Heading2"/>
        <w:keepLines w:val="0"/>
        <w:numPr>
          <w:ilvl w:val="0"/>
          <w:numId w:val="0"/>
        </w:numPr>
        <w:tabs>
          <w:tab w:val="clear" w:pos="0"/>
        </w:tabs>
        <w:rPr>
          <w:rFonts w:ascii="Arial" w:eastAsia="Times New Roman" w:hAnsi="Arial" w:cs="Arial"/>
        </w:rPr>
      </w:pPr>
      <w:bookmarkStart w:id="20" w:name="_Toc282084522"/>
      <w:bookmarkStart w:id="21" w:name="_Toc282080238"/>
      <w:bookmarkStart w:id="22" w:name="_Toc417494335"/>
      <w:bookmarkEnd w:id="20"/>
      <w:bookmarkEnd w:id="21"/>
      <w:r w:rsidRPr="00AC50EC">
        <w:rPr>
          <w:rFonts w:ascii="Arial" w:eastAsia="Times New Roman" w:hAnsi="Arial" w:cs="Arial"/>
        </w:rPr>
        <w:t>Current Situation</w:t>
      </w:r>
      <w:bookmarkEnd w:id="22"/>
    </w:p>
    <w:p w:rsidR="00F14E62" w:rsidRPr="00AC50EC" w:rsidRDefault="00F14E62" w:rsidP="00F14E62">
      <w:pPr>
        <w:jc w:val="both"/>
        <w:rPr>
          <w:rFonts w:ascii="Arial" w:eastAsiaTheme="minorHAnsi" w:hAnsi="Arial" w:cs="Arial"/>
        </w:rPr>
      </w:pPr>
      <w:r>
        <w:rPr>
          <w:rFonts w:ascii="Arial" w:hAnsi="Arial" w:cs="Arial"/>
        </w:rPr>
        <w:t>Launched earlier this year, the app is in early stages of adoption and there is a strong need to increase user base and paid subscriptions.</w:t>
      </w:r>
    </w:p>
    <w:p w:rsidR="00F14E62" w:rsidRDefault="00F14E62" w:rsidP="00F14E62">
      <w:pPr>
        <w:pStyle w:val="Heading2"/>
        <w:keepLines w:val="0"/>
        <w:numPr>
          <w:ilvl w:val="0"/>
          <w:numId w:val="0"/>
        </w:numPr>
        <w:tabs>
          <w:tab w:val="clear" w:pos="0"/>
        </w:tabs>
        <w:rPr>
          <w:rFonts w:ascii="Arial" w:eastAsia="Times New Roman" w:hAnsi="Arial" w:cs="Arial"/>
        </w:rPr>
      </w:pPr>
      <w:bookmarkStart w:id="23" w:name="_Toc282084523"/>
      <w:bookmarkStart w:id="24" w:name="_Toc282080239"/>
      <w:bookmarkStart w:id="25" w:name="_Toc417494336"/>
      <w:bookmarkEnd w:id="23"/>
      <w:bookmarkEnd w:id="24"/>
    </w:p>
    <w:p w:rsidR="00F14E62" w:rsidRPr="00AC50EC" w:rsidRDefault="00F14E62" w:rsidP="00F14E62">
      <w:pPr>
        <w:pStyle w:val="Heading2"/>
        <w:keepLines w:val="0"/>
        <w:numPr>
          <w:ilvl w:val="0"/>
          <w:numId w:val="0"/>
        </w:numPr>
        <w:tabs>
          <w:tab w:val="clear" w:pos="0"/>
        </w:tabs>
        <w:rPr>
          <w:rFonts w:ascii="Arial" w:eastAsia="Times New Roman" w:hAnsi="Arial" w:cs="Arial"/>
        </w:rPr>
      </w:pPr>
      <w:r w:rsidRPr="00AC50EC">
        <w:rPr>
          <w:rFonts w:ascii="Arial" w:eastAsia="Times New Roman" w:hAnsi="Arial" w:cs="Arial"/>
        </w:rPr>
        <w:t>Target Audiences</w:t>
      </w:r>
      <w:bookmarkEnd w:id="25"/>
    </w:p>
    <w:p w:rsidR="00F14E62" w:rsidRPr="00AC50EC" w:rsidRDefault="00F14E62" w:rsidP="009D20D9">
      <w:pPr>
        <w:pStyle w:val="ListParagraph"/>
        <w:numPr>
          <w:ilvl w:val="2"/>
          <w:numId w:val="4"/>
        </w:numPr>
        <w:jc w:val="both"/>
        <w:rPr>
          <w:rFonts w:ascii="Arial" w:hAnsi="Arial" w:cs="Arial"/>
        </w:rPr>
      </w:pPr>
      <w:r w:rsidRPr="00AC50EC">
        <w:rPr>
          <w:rFonts w:ascii="Arial" w:hAnsi="Arial" w:cs="Arial"/>
        </w:rPr>
        <w:t>Demographics</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Both Males and females</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Age group 16-55</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 xml:space="preserve">SEC A+, A &amp; B </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Residing in KHI, LHR, ISB, RWL, PSH and most of the central Punjab</w:t>
      </w:r>
    </w:p>
    <w:p w:rsidR="00F14E62" w:rsidRPr="00AC50EC" w:rsidRDefault="00F14E62" w:rsidP="009D20D9">
      <w:pPr>
        <w:pStyle w:val="ListParagraph"/>
        <w:numPr>
          <w:ilvl w:val="2"/>
          <w:numId w:val="4"/>
        </w:numPr>
        <w:jc w:val="both"/>
        <w:rPr>
          <w:rFonts w:ascii="Arial" w:hAnsi="Arial" w:cs="Arial"/>
        </w:rPr>
      </w:pPr>
      <w:r w:rsidRPr="00AC50EC">
        <w:rPr>
          <w:rFonts w:ascii="Arial" w:hAnsi="Arial" w:cs="Arial"/>
        </w:rPr>
        <w:t>Psychographics</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Educated class</w:t>
      </w:r>
    </w:p>
    <w:p w:rsidR="00F14E62" w:rsidRDefault="00F14E62" w:rsidP="009D20D9">
      <w:pPr>
        <w:pStyle w:val="ListParagraph"/>
        <w:numPr>
          <w:ilvl w:val="3"/>
          <w:numId w:val="4"/>
        </w:numPr>
        <w:jc w:val="both"/>
        <w:rPr>
          <w:rFonts w:ascii="Arial" w:hAnsi="Arial" w:cs="Arial"/>
        </w:rPr>
      </w:pPr>
      <w:r w:rsidRPr="00AC50EC">
        <w:rPr>
          <w:rFonts w:ascii="Arial" w:hAnsi="Arial" w:cs="Arial"/>
        </w:rPr>
        <w:t>Early adopters of new services and packages</w:t>
      </w:r>
    </w:p>
    <w:p w:rsidR="00F14E62" w:rsidRPr="00AC50EC" w:rsidRDefault="00F14E62" w:rsidP="009D20D9">
      <w:pPr>
        <w:pStyle w:val="ListParagraph"/>
        <w:numPr>
          <w:ilvl w:val="3"/>
          <w:numId w:val="4"/>
        </w:numPr>
        <w:jc w:val="both"/>
        <w:rPr>
          <w:rFonts w:ascii="Arial" w:hAnsi="Arial" w:cs="Arial"/>
        </w:rPr>
      </w:pPr>
      <w:r>
        <w:rPr>
          <w:rFonts w:ascii="Arial" w:hAnsi="Arial" w:cs="Arial"/>
        </w:rPr>
        <w:t>Owners of smartphones, tablets or mobile devices</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 xml:space="preserve">Looking for </w:t>
      </w:r>
      <w:r>
        <w:rPr>
          <w:rFonts w:ascii="Arial" w:hAnsi="Arial" w:cs="Arial"/>
        </w:rPr>
        <w:t>mobile video streaming</w:t>
      </w:r>
      <w:r w:rsidRPr="00AC50EC">
        <w:rPr>
          <w:rFonts w:ascii="Arial" w:hAnsi="Arial" w:cs="Arial"/>
        </w:rPr>
        <w:t xml:space="preserve"> on the go</w:t>
      </w:r>
    </w:p>
    <w:p w:rsidR="00F14E62" w:rsidRPr="00AC50EC" w:rsidRDefault="00F14E62" w:rsidP="009D20D9">
      <w:pPr>
        <w:pStyle w:val="ListParagraph"/>
        <w:numPr>
          <w:ilvl w:val="3"/>
          <w:numId w:val="4"/>
        </w:numPr>
        <w:jc w:val="both"/>
        <w:rPr>
          <w:rFonts w:ascii="Arial" w:hAnsi="Arial" w:cs="Arial"/>
        </w:rPr>
      </w:pPr>
      <w:r>
        <w:rPr>
          <w:rFonts w:ascii="Arial" w:hAnsi="Arial" w:cs="Arial"/>
        </w:rPr>
        <w:t>Conscious about original content</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 xml:space="preserve">Have specific needs for streaming movies/ </w:t>
      </w:r>
      <w:r>
        <w:rPr>
          <w:rFonts w:ascii="Arial" w:hAnsi="Arial" w:cs="Arial"/>
        </w:rPr>
        <w:t>serials, dramas, live television channels</w:t>
      </w:r>
      <w:r w:rsidRPr="00AC50EC">
        <w:rPr>
          <w:rFonts w:ascii="Arial" w:hAnsi="Arial" w:cs="Arial"/>
        </w:rPr>
        <w:t xml:space="preserve"> and music related services</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Avid video callers with frequent skype/ facetime etc.</w:t>
      </w:r>
    </w:p>
    <w:p w:rsidR="00F14E62" w:rsidRPr="00AC50EC" w:rsidRDefault="00F14E62" w:rsidP="009D20D9">
      <w:pPr>
        <w:pStyle w:val="ListParagraph"/>
        <w:numPr>
          <w:ilvl w:val="2"/>
          <w:numId w:val="4"/>
        </w:numPr>
        <w:jc w:val="both"/>
        <w:rPr>
          <w:rFonts w:ascii="Arial" w:hAnsi="Arial" w:cs="Arial"/>
        </w:rPr>
      </w:pPr>
      <w:r w:rsidRPr="00AC50EC">
        <w:rPr>
          <w:rFonts w:ascii="Arial" w:hAnsi="Arial" w:cs="Arial"/>
        </w:rPr>
        <w:t>Aspirations</w:t>
      </w:r>
    </w:p>
    <w:p w:rsidR="00F14E62" w:rsidRPr="00AC50EC" w:rsidRDefault="00F14E62" w:rsidP="009D20D9">
      <w:pPr>
        <w:pStyle w:val="ListParagraph"/>
        <w:numPr>
          <w:ilvl w:val="3"/>
          <w:numId w:val="4"/>
        </w:numPr>
        <w:jc w:val="both"/>
        <w:rPr>
          <w:rFonts w:ascii="Arial" w:hAnsi="Arial" w:cs="Arial"/>
        </w:rPr>
      </w:pPr>
      <w:r w:rsidRPr="00AC50EC">
        <w:rPr>
          <w:rFonts w:ascii="Arial" w:hAnsi="Arial" w:cs="Arial"/>
        </w:rPr>
        <w:t>Peer group acceptance</w:t>
      </w:r>
    </w:p>
    <w:p w:rsidR="00F14E62" w:rsidRPr="00AC50EC" w:rsidRDefault="00F14E62" w:rsidP="00F14E62">
      <w:pPr>
        <w:pStyle w:val="Heading2"/>
        <w:keepLines w:val="0"/>
        <w:numPr>
          <w:ilvl w:val="0"/>
          <w:numId w:val="0"/>
        </w:numPr>
        <w:tabs>
          <w:tab w:val="clear" w:pos="0"/>
        </w:tabs>
        <w:rPr>
          <w:rFonts w:ascii="Arial" w:eastAsia="Times New Roman" w:hAnsi="Arial" w:cs="Arial"/>
        </w:rPr>
      </w:pPr>
      <w:bookmarkStart w:id="26" w:name="_Toc282084524"/>
      <w:bookmarkStart w:id="27" w:name="_Toc282080240"/>
      <w:bookmarkStart w:id="28" w:name="_Toc417494337"/>
      <w:bookmarkEnd w:id="26"/>
      <w:bookmarkEnd w:id="27"/>
      <w:r w:rsidRPr="00AC50EC">
        <w:rPr>
          <w:rFonts w:ascii="Arial" w:eastAsia="Times New Roman" w:hAnsi="Arial" w:cs="Arial"/>
        </w:rPr>
        <w:t>Goals</w:t>
      </w:r>
      <w:bookmarkEnd w:id="28"/>
    </w:p>
    <w:p w:rsidR="00F14E62" w:rsidRPr="00AC50EC" w:rsidRDefault="00F14E62" w:rsidP="00F14E62">
      <w:pPr>
        <w:jc w:val="both"/>
        <w:rPr>
          <w:rFonts w:ascii="Arial" w:hAnsi="Arial" w:cs="Arial"/>
        </w:rPr>
      </w:pPr>
      <w:r w:rsidRPr="00AC50EC">
        <w:rPr>
          <w:rFonts w:ascii="Arial" w:hAnsi="Arial" w:cs="Arial"/>
        </w:rPr>
        <w:t xml:space="preserve">The focus should be on building a strong presence of </w:t>
      </w:r>
      <w:r>
        <w:rPr>
          <w:rFonts w:ascii="Arial" w:hAnsi="Arial" w:cs="Arial"/>
        </w:rPr>
        <w:t>Smart TV App</w:t>
      </w:r>
      <w:r w:rsidRPr="00AC50EC">
        <w:rPr>
          <w:rFonts w:ascii="Arial" w:hAnsi="Arial" w:cs="Arial"/>
        </w:rPr>
        <w:t xml:space="preserve"> brand and affiliation with the customer to ensure stickiness with the existing customer, getting our share of pocket, and entice the prospective </w:t>
      </w:r>
      <w:r>
        <w:rPr>
          <w:rFonts w:ascii="Arial" w:hAnsi="Arial" w:cs="Arial"/>
        </w:rPr>
        <w:t xml:space="preserve">customer </w:t>
      </w:r>
      <w:r w:rsidRPr="00AC50EC">
        <w:rPr>
          <w:rFonts w:ascii="Arial" w:hAnsi="Arial" w:cs="Arial"/>
        </w:rPr>
        <w:t xml:space="preserve">into </w:t>
      </w:r>
      <w:r>
        <w:rPr>
          <w:rFonts w:ascii="Arial" w:hAnsi="Arial" w:cs="Arial"/>
        </w:rPr>
        <w:t>downloading the app and paying for it</w:t>
      </w:r>
      <w:r w:rsidRPr="00AC50EC">
        <w:rPr>
          <w:rFonts w:ascii="Arial" w:hAnsi="Arial" w:cs="Arial"/>
        </w:rPr>
        <w:t xml:space="preserve">. </w:t>
      </w:r>
    </w:p>
    <w:p w:rsidR="00F14E62" w:rsidRPr="00AC50EC" w:rsidRDefault="00F14E62" w:rsidP="00F14E62">
      <w:pPr>
        <w:pStyle w:val="Heading2"/>
        <w:keepLines w:val="0"/>
        <w:numPr>
          <w:ilvl w:val="0"/>
          <w:numId w:val="0"/>
        </w:numPr>
        <w:tabs>
          <w:tab w:val="clear" w:pos="0"/>
        </w:tabs>
        <w:rPr>
          <w:rFonts w:ascii="Arial" w:eastAsia="Times New Roman" w:hAnsi="Arial" w:cs="Arial"/>
        </w:rPr>
      </w:pPr>
      <w:bookmarkStart w:id="29" w:name="_Toc417494338"/>
      <w:r w:rsidRPr="00AC50EC">
        <w:rPr>
          <w:rFonts w:ascii="Arial" w:eastAsia="Times New Roman" w:hAnsi="Arial" w:cs="Arial"/>
        </w:rPr>
        <w:t>Requirements</w:t>
      </w:r>
      <w:bookmarkEnd w:id="29"/>
    </w:p>
    <w:p w:rsidR="00F14E62" w:rsidRPr="00AC50EC" w:rsidRDefault="00F14E62" w:rsidP="00F14E62">
      <w:pPr>
        <w:rPr>
          <w:rFonts w:ascii="Arial" w:eastAsiaTheme="minorHAnsi" w:hAnsi="Arial" w:cs="Arial"/>
        </w:rPr>
      </w:pPr>
      <w:r w:rsidRPr="00AC50EC">
        <w:rPr>
          <w:rFonts w:ascii="Arial" w:hAnsi="Arial" w:cs="Arial"/>
        </w:rPr>
        <w:t xml:space="preserve">Please propose a complete </w:t>
      </w:r>
      <w:r w:rsidR="00EB7648">
        <w:rPr>
          <w:rFonts w:ascii="Arial" w:hAnsi="Arial" w:cs="Arial"/>
        </w:rPr>
        <w:t>social media campaign</w:t>
      </w:r>
      <w:r w:rsidRPr="00AC50EC">
        <w:rPr>
          <w:rFonts w:ascii="Arial" w:hAnsi="Arial" w:cs="Arial"/>
        </w:rPr>
        <w:t>, including:</w:t>
      </w:r>
    </w:p>
    <w:p w:rsidR="00F14E62" w:rsidRPr="00AC50EC" w:rsidRDefault="00F14E62" w:rsidP="009D20D9">
      <w:pPr>
        <w:pStyle w:val="ListParagraph"/>
        <w:numPr>
          <w:ilvl w:val="0"/>
          <w:numId w:val="5"/>
        </w:numPr>
        <w:rPr>
          <w:rFonts w:ascii="Arial" w:hAnsi="Arial" w:cs="Arial"/>
        </w:rPr>
      </w:pPr>
      <w:r w:rsidRPr="00AC50EC">
        <w:rPr>
          <w:rFonts w:ascii="Arial" w:hAnsi="Arial" w:cs="Arial"/>
        </w:rPr>
        <w:t xml:space="preserve">Strategy for current customer engagement and retention while </w:t>
      </w:r>
      <w:r>
        <w:rPr>
          <w:rFonts w:ascii="Arial" w:hAnsi="Arial" w:cs="Arial"/>
        </w:rPr>
        <w:t>enhancing paid subscriptions</w:t>
      </w:r>
      <w:r w:rsidRPr="00AC50EC">
        <w:rPr>
          <w:rFonts w:ascii="Arial" w:hAnsi="Arial" w:cs="Arial"/>
        </w:rPr>
        <w:t xml:space="preserve"> </w:t>
      </w:r>
    </w:p>
    <w:p w:rsidR="00F14E62" w:rsidRPr="00AC50EC" w:rsidRDefault="00F14E62" w:rsidP="009D20D9">
      <w:pPr>
        <w:pStyle w:val="ListParagraph"/>
        <w:numPr>
          <w:ilvl w:val="0"/>
          <w:numId w:val="5"/>
        </w:numPr>
        <w:rPr>
          <w:rFonts w:ascii="Arial" w:hAnsi="Arial" w:cs="Arial"/>
        </w:rPr>
      </w:pPr>
      <w:r w:rsidRPr="00AC50EC">
        <w:rPr>
          <w:rFonts w:ascii="Arial" w:hAnsi="Arial" w:cs="Arial"/>
        </w:rPr>
        <w:t>Strategy to lure in prospective customers to increase the product base.</w:t>
      </w:r>
    </w:p>
    <w:p w:rsidR="00F14E62" w:rsidRPr="00AC50EC" w:rsidRDefault="00F14E62" w:rsidP="009D20D9">
      <w:pPr>
        <w:pStyle w:val="ListParagraph"/>
        <w:numPr>
          <w:ilvl w:val="0"/>
          <w:numId w:val="5"/>
        </w:numPr>
        <w:rPr>
          <w:rFonts w:ascii="Arial" w:hAnsi="Arial" w:cs="Arial"/>
        </w:rPr>
      </w:pPr>
      <w:r w:rsidRPr="00AC50EC">
        <w:rPr>
          <w:rFonts w:ascii="Arial" w:hAnsi="Arial" w:cs="Arial"/>
        </w:rPr>
        <w:t>Scale of the campaigns which will be used to enhance the product in 2016</w:t>
      </w:r>
    </w:p>
    <w:p w:rsidR="00F14E62" w:rsidRPr="00AC50EC" w:rsidRDefault="00F14E62" w:rsidP="009D20D9">
      <w:pPr>
        <w:pStyle w:val="ListParagraph"/>
        <w:numPr>
          <w:ilvl w:val="0"/>
          <w:numId w:val="5"/>
        </w:numPr>
        <w:rPr>
          <w:rFonts w:ascii="Arial" w:hAnsi="Arial" w:cs="Arial"/>
        </w:rPr>
      </w:pPr>
      <w:r w:rsidRPr="00AC50EC">
        <w:rPr>
          <w:rFonts w:ascii="Arial" w:hAnsi="Arial" w:cs="Arial"/>
        </w:rPr>
        <w:lastRenderedPageBreak/>
        <w:t>Social media Strategy</w:t>
      </w:r>
    </w:p>
    <w:p w:rsidR="00F14E62" w:rsidRPr="002719A8" w:rsidRDefault="00F14E62" w:rsidP="009D20D9">
      <w:pPr>
        <w:pStyle w:val="ListParagraph"/>
        <w:numPr>
          <w:ilvl w:val="0"/>
          <w:numId w:val="5"/>
        </w:numPr>
        <w:rPr>
          <w:rFonts w:ascii="Arial" w:hAnsi="Arial" w:cs="Arial"/>
        </w:rPr>
      </w:pPr>
      <w:r w:rsidRPr="00AC50EC">
        <w:rPr>
          <w:rFonts w:ascii="Arial" w:hAnsi="Arial" w:cs="Arial"/>
        </w:rPr>
        <w:t>Interactive concepts and designs of launch and follow-up campaigns</w:t>
      </w:r>
      <w:bookmarkStart w:id="30" w:name="_Toc282084526"/>
      <w:bookmarkStart w:id="31" w:name="_Toc282080242"/>
      <w:bookmarkStart w:id="32" w:name="_Toc417494339"/>
      <w:bookmarkEnd w:id="30"/>
      <w:bookmarkEnd w:id="31"/>
    </w:p>
    <w:p w:rsidR="00F14E62" w:rsidRPr="00AC50EC" w:rsidRDefault="00F14E62" w:rsidP="00F14E62">
      <w:pPr>
        <w:pStyle w:val="Heading2"/>
        <w:keepLines w:val="0"/>
        <w:numPr>
          <w:ilvl w:val="0"/>
          <w:numId w:val="0"/>
        </w:numPr>
        <w:tabs>
          <w:tab w:val="clear" w:pos="0"/>
        </w:tabs>
        <w:rPr>
          <w:rFonts w:ascii="Arial" w:eastAsia="Times New Roman" w:hAnsi="Arial" w:cs="Arial"/>
        </w:rPr>
      </w:pPr>
      <w:r w:rsidRPr="00AC50EC">
        <w:rPr>
          <w:rFonts w:ascii="Arial" w:eastAsia="Times New Roman" w:hAnsi="Arial" w:cs="Arial"/>
        </w:rPr>
        <w:t>Promotion / Communication Plan</w:t>
      </w:r>
      <w:bookmarkEnd w:id="32"/>
    </w:p>
    <w:p w:rsidR="00F14E62" w:rsidRPr="00AC50EC" w:rsidRDefault="00F14E62" w:rsidP="00F14E62">
      <w:pPr>
        <w:jc w:val="both"/>
        <w:rPr>
          <w:rFonts w:ascii="Arial" w:hAnsi="Arial" w:cs="Arial"/>
        </w:rPr>
      </w:pPr>
      <w:r w:rsidRPr="00AC50EC">
        <w:rPr>
          <w:rFonts w:ascii="Arial" w:hAnsi="Arial" w:cs="Arial"/>
        </w:rPr>
        <w:t xml:space="preserve">The promotion and communication plan is to </w:t>
      </w:r>
      <w:r>
        <w:rPr>
          <w:rFonts w:ascii="Arial" w:hAnsi="Arial" w:cs="Arial"/>
        </w:rPr>
        <w:t>cover</w:t>
      </w:r>
      <w:r w:rsidRPr="00AC50EC">
        <w:rPr>
          <w:rFonts w:ascii="Arial" w:hAnsi="Arial" w:cs="Arial"/>
        </w:rPr>
        <w:t xml:space="preserve"> all </w:t>
      </w:r>
      <w:r>
        <w:rPr>
          <w:rFonts w:ascii="Arial" w:hAnsi="Arial" w:cs="Arial"/>
        </w:rPr>
        <w:t xml:space="preserve">social </w:t>
      </w:r>
      <w:r w:rsidRPr="00AC50EC">
        <w:rPr>
          <w:rFonts w:ascii="Arial" w:hAnsi="Arial" w:cs="Arial"/>
        </w:rPr>
        <w:t>mediums/platforms as deemed suitable by the agency</w:t>
      </w:r>
      <w:r>
        <w:rPr>
          <w:rFonts w:ascii="Arial" w:hAnsi="Arial" w:cs="Arial"/>
        </w:rPr>
        <w:t>.</w:t>
      </w:r>
    </w:p>
    <w:p w:rsidR="00F14E62" w:rsidRDefault="00F14E62" w:rsidP="00F14E62">
      <w:pPr>
        <w:rPr>
          <w:rFonts w:ascii="Arial" w:eastAsiaTheme="majorEastAsia" w:hAnsi="Arial" w:cs="Arial"/>
          <w:b/>
          <w:bCs/>
          <w:sz w:val="28"/>
          <w:szCs w:val="28"/>
        </w:rPr>
      </w:pPr>
      <w:r>
        <w:rPr>
          <w:rFonts w:ascii="Arial" w:eastAsiaTheme="majorEastAsia" w:hAnsi="Arial" w:cs="Arial"/>
          <w:b/>
          <w:bCs/>
          <w:sz w:val="28"/>
          <w:szCs w:val="28"/>
        </w:rPr>
        <w:br w:type="page"/>
      </w:r>
    </w:p>
    <w:p w:rsidR="00F14E62" w:rsidRPr="00320E8C" w:rsidRDefault="00F14E62" w:rsidP="00F14E62">
      <w:pPr>
        <w:pStyle w:val="Heading1"/>
        <w:numPr>
          <w:ilvl w:val="0"/>
          <w:numId w:val="0"/>
        </w:numPr>
        <w:rPr>
          <w:rFonts w:ascii="Arial" w:hAnsi="Arial" w:cs="Arial"/>
        </w:rPr>
      </w:pPr>
      <w:r w:rsidRPr="00320E8C">
        <w:rPr>
          <w:rFonts w:ascii="Arial" w:hAnsi="Arial" w:cs="Arial"/>
        </w:rPr>
        <w:lastRenderedPageBreak/>
        <w:t>Anne</w:t>
      </w:r>
      <w:r w:rsidR="007C4711">
        <w:rPr>
          <w:rFonts w:ascii="Arial" w:hAnsi="Arial" w:cs="Arial"/>
        </w:rPr>
        <w:t>xure C</w:t>
      </w:r>
      <w:r w:rsidRPr="00320E8C">
        <w:rPr>
          <w:rFonts w:ascii="Arial" w:hAnsi="Arial" w:cs="Arial"/>
        </w:rPr>
        <w:t xml:space="preserve"> – Creative Brief for Easy Bill Payment Methods</w:t>
      </w:r>
    </w:p>
    <w:p w:rsidR="00F14E62" w:rsidRPr="00320E8C" w:rsidRDefault="00F14E62" w:rsidP="00F14E62">
      <w:pPr>
        <w:tabs>
          <w:tab w:val="left" w:pos="0"/>
        </w:tabs>
        <w:jc w:val="both"/>
        <w:rPr>
          <w:rFonts w:ascii="Arial" w:hAnsi="Arial" w:cs="Arial"/>
        </w:rPr>
      </w:pPr>
    </w:p>
    <w:p w:rsidR="00F14E62" w:rsidRPr="00320E8C" w:rsidRDefault="00F14E62" w:rsidP="00F14E62">
      <w:pPr>
        <w:pStyle w:val="Heading2"/>
        <w:keepLines w:val="0"/>
        <w:numPr>
          <w:ilvl w:val="0"/>
          <w:numId w:val="0"/>
        </w:numPr>
        <w:tabs>
          <w:tab w:val="clear" w:pos="0"/>
        </w:tabs>
        <w:jc w:val="left"/>
        <w:rPr>
          <w:rFonts w:ascii="Arial" w:eastAsia="Times New Roman" w:hAnsi="Arial" w:cs="Arial"/>
        </w:rPr>
      </w:pPr>
      <w:r w:rsidRPr="00320E8C">
        <w:rPr>
          <w:rFonts w:ascii="Arial" w:eastAsia="Times New Roman" w:hAnsi="Arial" w:cs="Arial"/>
        </w:rPr>
        <w:t>Product</w:t>
      </w:r>
    </w:p>
    <w:p w:rsidR="00F14E62" w:rsidRPr="00320E8C" w:rsidRDefault="00F14E62" w:rsidP="00F14E62">
      <w:pPr>
        <w:pStyle w:val="NormalWeb"/>
        <w:jc w:val="both"/>
        <w:rPr>
          <w:rFonts w:ascii="Arial" w:hAnsi="Arial" w:cs="Arial"/>
          <w:sz w:val="22"/>
          <w:szCs w:val="22"/>
        </w:rPr>
      </w:pPr>
      <w:r w:rsidRPr="00320E8C">
        <w:rPr>
          <w:rFonts w:ascii="Arial" w:hAnsi="Arial" w:cs="Arial"/>
          <w:sz w:val="22"/>
          <w:szCs w:val="22"/>
        </w:rPr>
        <w:t>PTCL accepts a variety of easy bill payment methods for all its products, ranging from cash bill payment to online payment.</w:t>
      </w:r>
    </w:p>
    <w:p w:rsidR="00F14E62" w:rsidRPr="00320E8C" w:rsidRDefault="00F14E62" w:rsidP="00F14E62">
      <w:pPr>
        <w:pStyle w:val="NormalWeb"/>
        <w:jc w:val="both"/>
        <w:rPr>
          <w:rFonts w:ascii="Arial" w:hAnsi="Arial" w:cs="Arial"/>
          <w:sz w:val="22"/>
          <w:szCs w:val="22"/>
          <w:lang w:val="en"/>
        </w:rPr>
      </w:pPr>
      <w:r w:rsidRPr="00320E8C">
        <w:rPr>
          <w:rFonts w:ascii="Arial" w:hAnsi="Arial" w:cs="Arial"/>
          <w:sz w:val="22"/>
          <w:szCs w:val="22"/>
        </w:rPr>
        <w:t>Our customers need to know that paying PTCL bills is easier than ever before, and there needs to be a shift from standing in line to paying wherever you are.</w:t>
      </w:r>
    </w:p>
    <w:p w:rsidR="00F14E62" w:rsidRPr="00320E8C" w:rsidRDefault="00F14E62" w:rsidP="00F14E62">
      <w:pPr>
        <w:pStyle w:val="Heading2"/>
        <w:keepLines w:val="0"/>
        <w:numPr>
          <w:ilvl w:val="0"/>
          <w:numId w:val="0"/>
        </w:numPr>
        <w:tabs>
          <w:tab w:val="clear" w:pos="0"/>
        </w:tabs>
        <w:rPr>
          <w:rFonts w:ascii="Arial" w:eastAsia="Times New Roman" w:hAnsi="Arial" w:cs="Arial"/>
        </w:rPr>
      </w:pPr>
      <w:r w:rsidRPr="00320E8C">
        <w:rPr>
          <w:rFonts w:ascii="Arial" w:eastAsia="Times New Roman" w:hAnsi="Arial" w:cs="Arial"/>
        </w:rPr>
        <w:t>Current Situation</w:t>
      </w:r>
    </w:p>
    <w:p w:rsidR="00F14E62" w:rsidRPr="00320E8C" w:rsidRDefault="00F14E62" w:rsidP="00F14E62">
      <w:pPr>
        <w:jc w:val="both"/>
        <w:rPr>
          <w:rFonts w:ascii="Arial" w:hAnsi="Arial" w:cs="Arial"/>
        </w:rPr>
      </w:pPr>
      <w:r w:rsidRPr="00320E8C">
        <w:rPr>
          <w:rFonts w:ascii="Arial" w:hAnsi="Arial" w:cs="Arial"/>
        </w:rPr>
        <w:t>Customers are still mainly relying on paying bills at banks and post offices while standing in line. Customer inconvenience is one cause of late or absconding bill payment. All customers should be made aware of the following payment methods.</w:t>
      </w:r>
    </w:p>
    <w:p w:rsidR="00F14E62" w:rsidRPr="00320E8C" w:rsidRDefault="00F14E62" w:rsidP="00F14E62">
      <w:pPr>
        <w:jc w:val="both"/>
        <w:rPr>
          <w:rFonts w:ascii="Arial" w:hAnsi="Arial" w:cs="Arial"/>
        </w:rPr>
      </w:pPr>
    </w:p>
    <w:p w:rsidR="00F14E62" w:rsidRPr="0037611E" w:rsidRDefault="00F14E62" w:rsidP="00F14E62">
      <w:pPr>
        <w:jc w:val="both"/>
        <w:rPr>
          <w:rFonts w:ascii="Arial" w:hAnsi="Arial" w:cs="Arial"/>
          <w:b/>
          <w:u w:val="single"/>
        </w:rPr>
      </w:pPr>
      <w:r w:rsidRPr="0037611E">
        <w:rPr>
          <w:rFonts w:ascii="Arial" w:hAnsi="Arial" w:cs="Arial"/>
          <w:b/>
          <w:u w:val="single"/>
        </w:rPr>
        <w:t>Payment Method Details</w:t>
      </w:r>
    </w:p>
    <w:p w:rsidR="00F14E62" w:rsidRPr="0037611E" w:rsidRDefault="00F14E62" w:rsidP="00F14E62">
      <w:pPr>
        <w:rPr>
          <w:rFonts w:ascii="Arial" w:hAnsi="Arial" w:cs="Arial"/>
          <w:b/>
          <w:bCs/>
        </w:rPr>
      </w:pPr>
      <w:r w:rsidRPr="0037611E">
        <w:rPr>
          <w:rFonts w:ascii="Arial" w:hAnsi="Arial" w:cs="Arial"/>
          <w:b/>
          <w:bCs/>
        </w:rPr>
        <w:t>PTCL One Stop Shops:</w:t>
      </w:r>
    </w:p>
    <w:p w:rsidR="00F14E62" w:rsidRPr="0037611E" w:rsidRDefault="00F14E62" w:rsidP="009D20D9">
      <w:pPr>
        <w:pStyle w:val="ListParagraph"/>
        <w:numPr>
          <w:ilvl w:val="0"/>
          <w:numId w:val="15"/>
        </w:numPr>
        <w:rPr>
          <w:rFonts w:ascii="Arial" w:hAnsi="Arial" w:cs="Arial"/>
        </w:rPr>
      </w:pPr>
      <w:r w:rsidRPr="0037611E">
        <w:rPr>
          <w:rFonts w:ascii="Arial" w:hAnsi="Arial" w:cs="Arial"/>
        </w:rPr>
        <w:t>Pay your EVO bills at your nearest PTCL One Stop Shops (OSS)</w:t>
      </w:r>
    </w:p>
    <w:p w:rsidR="00F14E62" w:rsidRPr="0037611E" w:rsidRDefault="00F14E62" w:rsidP="009D20D9">
      <w:pPr>
        <w:pStyle w:val="ListParagraph"/>
        <w:numPr>
          <w:ilvl w:val="0"/>
          <w:numId w:val="15"/>
        </w:numPr>
        <w:rPr>
          <w:rFonts w:ascii="Arial" w:hAnsi="Arial" w:cs="Arial"/>
        </w:rPr>
      </w:pPr>
      <w:r w:rsidRPr="0037611E">
        <w:rPr>
          <w:rFonts w:ascii="Arial" w:hAnsi="Arial" w:cs="Arial"/>
        </w:rPr>
        <w:t>For subscribers using the PTCL Landline Billing Package; your monthly charges for EVO usage will be included in the PTCL phone bill.</w:t>
      </w:r>
    </w:p>
    <w:p w:rsidR="00F14E62" w:rsidRPr="0037611E" w:rsidRDefault="00F14E62" w:rsidP="00F14E62">
      <w:pPr>
        <w:rPr>
          <w:rFonts w:ascii="Arial" w:hAnsi="Arial" w:cs="Arial"/>
          <w:b/>
          <w:bCs/>
        </w:rPr>
      </w:pPr>
      <w:r w:rsidRPr="0037611E">
        <w:rPr>
          <w:rFonts w:ascii="Arial" w:hAnsi="Arial" w:cs="Arial"/>
          <w:b/>
          <w:bCs/>
        </w:rPr>
        <w:t>Ufone Service Centers:</w:t>
      </w:r>
    </w:p>
    <w:p w:rsidR="00F14E62" w:rsidRPr="0037611E" w:rsidRDefault="00F14E62" w:rsidP="00F14E62">
      <w:pPr>
        <w:rPr>
          <w:rFonts w:ascii="Arial" w:hAnsi="Arial" w:cs="Arial"/>
        </w:rPr>
      </w:pPr>
      <w:r w:rsidRPr="0037611E">
        <w:rPr>
          <w:rFonts w:ascii="Arial" w:hAnsi="Arial" w:cs="Arial"/>
        </w:rPr>
        <w:t>Pay your EVO bills at any Ufone Customer Service Center. For complete list of Ufone Customer service centers please visit our website.</w:t>
      </w:r>
    </w:p>
    <w:p w:rsidR="00F14E62" w:rsidRPr="0037611E" w:rsidRDefault="00F14E62" w:rsidP="00F14E62">
      <w:pPr>
        <w:rPr>
          <w:rFonts w:ascii="Arial" w:hAnsi="Arial" w:cs="Arial"/>
          <w:b/>
          <w:bCs/>
        </w:rPr>
      </w:pPr>
      <w:r w:rsidRPr="0037611E">
        <w:rPr>
          <w:rFonts w:ascii="Arial" w:hAnsi="Arial" w:cs="Arial"/>
          <w:b/>
          <w:bCs/>
        </w:rPr>
        <w:t>MCB Banks:</w:t>
      </w:r>
    </w:p>
    <w:p w:rsidR="00F14E62" w:rsidRPr="0037611E" w:rsidRDefault="00F14E62" w:rsidP="00F14E62">
      <w:pPr>
        <w:rPr>
          <w:rFonts w:ascii="Arial" w:hAnsi="Arial" w:cs="Arial"/>
        </w:rPr>
      </w:pPr>
      <w:r w:rsidRPr="0037611E">
        <w:rPr>
          <w:rFonts w:ascii="Arial" w:hAnsi="Arial" w:cs="Arial"/>
        </w:rPr>
        <w:t>You can also pay your EVO bills at your nearest branch of MCB Banks. Service available on all MCB branches nationwide.</w:t>
      </w:r>
    </w:p>
    <w:p w:rsidR="00F14E62" w:rsidRPr="0037611E" w:rsidRDefault="00EB7648" w:rsidP="00F14E62">
      <w:pPr>
        <w:rPr>
          <w:rFonts w:ascii="Arial" w:hAnsi="Arial" w:cs="Arial"/>
          <w:b/>
          <w:bCs/>
        </w:rPr>
      </w:pPr>
      <w:r>
        <w:rPr>
          <w:rFonts w:ascii="Arial" w:hAnsi="Arial" w:cs="Arial"/>
          <w:b/>
          <w:bCs/>
        </w:rPr>
        <w:t>EVO</w:t>
      </w:r>
      <w:r w:rsidR="00F14E62" w:rsidRPr="0037611E">
        <w:rPr>
          <w:rFonts w:ascii="Arial" w:hAnsi="Arial" w:cs="Arial"/>
          <w:b/>
          <w:bCs/>
        </w:rPr>
        <w:t xml:space="preserve"> Landline Recharge:</w:t>
      </w:r>
    </w:p>
    <w:p w:rsidR="00F14E62" w:rsidRPr="0037611E" w:rsidRDefault="00F14E62" w:rsidP="00F14E62">
      <w:pPr>
        <w:rPr>
          <w:rFonts w:ascii="Arial" w:hAnsi="Arial" w:cs="Arial"/>
        </w:rPr>
      </w:pPr>
      <w:r w:rsidRPr="0037611E">
        <w:rPr>
          <w:rFonts w:ascii="Arial" w:hAnsi="Arial" w:cs="Arial"/>
        </w:rPr>
        <w:t>Now you can recharge your prepaid accounts through your PTCL landline. To register, please dial 1236 or visit our website.</w:t>
      </w:r>
    </w:p>
    <w:p w:rsidR="00F14E62" w:rsidRPr="0037611E" w:rsidRDefault="00F14E62" w:rsidP="00F14E62">
      <w:pPr>
        <w:rPr>
          <w:rFonts w:ascii="Arial" w:hAnsi="Arial" w:cs="Arial"/>
          <w:b/>
          <w:bCs/>
        </w:rPr>
      </w:pPr>
      <w:r w:rsidRPr="0037611E">
        <w:rPr>
          <w:rFonts w:ascii="Arial" w:hAnsi="Arial" w:cs="Arial"/>
          <w:b/>
          <w:bCs/>
        </w:rPr>
        <w:t>Uload Recharge (only prepaid):</w:t>
      </w:r>
    </w:p>
    <w:p w:rsidR="00F14E62" w:rsidRPr="0037611E" w:rsidRDefault="00F14E62" w:rsidP="00F14E62">
      <w:pPr>
        <w:rPr>
          <w:rFonts w:ascii="Arial" w:hAnsi="Arial" w:cs="Arial"/>
        </w:rPr>
      </w:pPr>
      <w:r w:rsidRPr="0037611E">
        <w:rPr>
          <w:rFonts w:ascii="Arial" w:hAnsi="Arial" w:cs="Arial"/>
        </w:rPr>
        <w:t>Now get instant EVO &amp; V-fone recharge through evload by visiting any nearest Uload shop. For more details, please dial 1236 or visit our website.</w:t>
      </w:r>
    </w:p>
    <w:p w:rsidR="00F14E62" w:rsidRPr="0037611E" w:rsidRDefault="00F14E62" w:rsidP="00F14E62">
      <w:pPr>
        <w:rPr>
          <w:rFonts w:ascii="Arial" w:hAnsi="Arial" w:cs="Arial"/>
          <w:b/>
          <w:bCs/>
        </w:rPr>
      </w:pPr>
    </w:p>
    <w:p w:rsidR="00F14E62" w:rsidRDefault="00F14E62" w:rsidP="00F14E62">
      <w:pPr>
        <w:rPr>
          <w:rFonts w:ascii="Arial" w:hAnsi="Arial" w:cs="Arial"/>
          <w:b/>
          <w:bCs/>
        </w:rPr>
      </w:pPr>
    </w:p>
    <w:p w:rsidR="00F14E62" w:rsidRPr="0037611E" w:rsidRDefault="00F14E62" w:rsidP="00F14E62">
      <w:pPr>
        <w:rPr>
          <w:rFonts w:ascii="Arial" w:hAnsi="Arial" w:cs="Arial"/>
          <w:b/>
          <w:bCs/>
        </w:rPr>
      </w:pPr>
      <w:r w:rsidRPr="0037611E">
        <w:rPr>
          <w:rFonts w:ascii="Arial" w:hAnsi="Arial" w:cs="Arial"/>
          <w:b/>
          <w:bCs/>
        </w:rPr>
        <w:lastRenderedPageBreak/>
        <w:t>Easy Paisa Recharge:</w:t>
      </w:r>
    </w:p>
    <w:p w:rsidR="00F14E62" w:rsidRPr="0037611E" w:rsidRDefault="00F14E62" w:rsidP="00F14E62">
      <w:pPr>
        <w:rPr>
          <w:rFonts w:ascii="Arial" w:hAnsi="Arial" w:cs="Arial"/>
        </w:rPr>
      </w:pPr>
      <w:r w:rsidRPr="0037611E">
        <w:rPr>
          <w:rFonts w:ascii="Arial" w:hAnsi="Arial" w:cs="Arial"/>
        </w:rPr>
        <w:t>Now you can also pay your EVO postpaid bills and recharge your prepaid accounts through easypaisa. For Easy Paisa shop location, please visit PTCL website.</w:t>
      </w:r>
    </w:p>
    <w:p w:rsidR="00F14E62" w:rsidRDefault="00F14E62" w:rsidP="00F14E62">
      <w:pPr>
        <w:rPr>
          <w:rFonts w:ascii="Arial" w:hAnsi="Arial" w:cs="Arial"/>
          <w:b/>
        </w:rPr>
      </w:pPr>
    </w:p>
    <w:p w:rsidR="00F14E62" w:rsidRPr="0037611E" w:rsidRDefault="00F14E62" w:rsidP="00F14E62">
      <w:pPr>
        <w:rPr>
          <w:rFonts w:ascii="Arial" w:hAnsi="Arial" w:cs="Arial"/>
          <w:b/>
        </w:rPr>
      </w:pPr>
      <w:r w:rsidRPr="0037611E">
        <w:rPr>
          <w:rFonts w:ascii="Arial" w:hAnsi="Arial" w:cs="Arial"/>
          <w:b/>
        </w:rPr>
        <w:t>Mobicash through Mobilink</w:t>
      </w:r>
    </w:p>
    <w:p w:rsidR="00F14E62" w:rsidRDefault="00F14E62" w:rsidP="00F14E62">
      <w:pPr>
        <w:rPr>
          <w:rFonts w:ascii="Arial" w:hAnsi="Arial" w:cs="Arial"/>
          <w:b/>
          <w:bCs/>
        </w:rPr>
      </w:pPr>
      <w:r>
        <w:rPr>
          <w:rFonts w:ascii="Arial" w:hAnsi="Arial" w:cs="Arial"/>
          <w:bCs/>
        </w:rPr>
        <w:t xml:space="preserve">Bills can be paid at </w:t>
      </w:r>
      <w:r w:rsidRPr="0037611E">
        <w:rPr>
          <w:rFonts w:ascii="Arial" w:hAnsi="Arial" w:cs="Arial"/>
          <w:bCs/>
        </w:rPr>
        <w:t xml:space="preserve">any </w:t>
      </w:r>
      <w:r>
        <w:rPr>
          <w:rFonts w:ascii="Arial" w:hAnsi="Arial" w:cs="Arial"/>
          <w:bCs/>
        </w:rPr>
        <w:t>M</w:t>
      </w:r>
      <w:r w:rsidRPr="0037611E">
        <w:rPr>
          <w:rFonts w:ascii="Arial" w:hAnsi="Arial" w:cs="Arial"/>
          <w:bCs/>
        </w:rPr>
        <w:t>obicash outlet.</w:t>
      </w:r>
    </w:p>
    <w:p w:rsidR="00F14E62" w:rsidRPr="0037611E" w:rsidRDefault="00F14E62" w:rsidP="00F14E62">
      <w:pPr>
        <w:rPr>
          <w:rFonts w:ascii="Arial" w:hAnsi="Arial" w:cs="Arial"/>
          <w:b/>
          <w:bCs/>
        </w:rPr>
      </w:pPr>
      <w:r w:rsidRPr="0037611E">
        <w:rPr>
          <w:rFonts w:ascii="Arial" w:hAnsi="Arial" w:cs="Arial"/>
          <w:b/>
          <w:bCs/>
        </w:rPr>
        <w:t>UBL Omni &amp; UBL Net Banking:</w:t>
      </w:r>
    </w:p>
    <w:p w:rsidR="00F14E62" w:rsidRPr="0037611E" w:rsidRDefault="00F14E62" w:rsidP="009D20D9">
      <w:pPr>
        <w:pStyle w:val="ListParagraph"/>
        <w:numPr>
          <w:ilvl w:val="0"/>
          <w:numId w:val="16"/>
        </w:numPr>
        <w:rPr>
          <w:rFonts w:ascii="Arial" w:hAnsi="Arial" w:cs="Arial"/>
        </w:rPr>
      </w:pPr>
      <w:r w:rsidRPr="0037611E">
        <w:rPr>
          <w:rFonts w:ascii="Arial" w:hAnsi="Arial" w:cs="Arial"/>
        </w:rPr>
        <w:t>You can also pay your EVO bills through any UBL Omni Dukaan or through UBL Net Banking.</w:t>
      </w:r>
    </w:p>
    <w:p w:rsidR="00F14E62" w:rsidRPr="0037611E" w:rsidRDefault="00F14E62" w:rsidP="009D20D9">
      <w:pPr>
        <w:pStyle w:val="ListParagraph"/>
        <w:numPr>
          <w:ilvl w:val="0"/>
          <w:numId w:val="16"/>
        </w:numPr>
        <w:rPr>
          <w:rFonts w:ascii="Arial" w:hAnsi="Arial" w:cs="Arial"/>
        </w:rPr>
      </w:pPr>
      <w:r w:rsidRPr="0037611E">
        <w:rPr>
          <w:rFonts w:ascii="Arial" w:hAnsi="Arial" w:cs="Arial"/>
        </w:rPr>
        <w:t>The service is applicable for both postpaid bill payments as well as prepaid recharges. Three options are available currently through UBL for Evo customers:</w:t>
      </w:r>
    </w:p>
    <w:p w:rsidR="00F14E62" w:rsidRPr="0037611E" w:rsidRDefault="00F14E62" w:rsidP="009D20D9">
      <w:pPr>
        <w:pStyle w:val="ListParagraph"/>
        <w:numPr>
          <w:ilvl w:val="0"/>
          <w:numId w:val="16"/>
        </w:numPr>
        <w:rPr>
          <w:rFonts w:ascii="Arial" w:hAnsi="Arial" w:cs="Arial"/>
        </w:rPr>
      </w:pPr>
      <w:r w:rsidRPr="0037611E">
        <w:rPr>
          <w:rFonts w:ascii="Arial" w:hAnsi="Arial" w:cs="Arial"/>
        </w:rPr>
        <w:t>Omni Dukaan (available in 650+ cities and 13000 locations)</w:t>
      </w:r>
    </w:p>
    <w:p w:rsidR="00F14E62" w:rsidRPr="0037611E" w:rsidRDefault="00F14E62" w:rsidP="009D20D9">
      <w:pPr>
        <w:pStyle w:val="ListParagraph"/>
        <w:numPr>
          <w:ilvl w:val="0"/>
          <w:numId w:val="16"/>
        </w:numPr>
        <w:rPr>
          <w:rFonts w:ascii="Arial" w:hAnsi="Arial" w:cs="Arial"/>
        </w:rPr>
      </w:pPr>
      <w:r w:rsidRPr="0037611E">
        <w:rPr>
          <w:rFonts w:ascii="Arial" w:hAnsi="Arial" w:cs="Arial"/>
        </w:rPr>
        <w:t>UBL Omni account holder can pay bill through SMS command.</w:t>
      </w:r>
    </w:p>
    <w:p w:rsidR="00F14E62" w:rsidRPr="0037611E" w:rsidRDefault="00F14E62" w:rsidP="009D20D9">
      <w:pPr>
        <w:pStyle w:val="ListParagraph"/>
        <w:numPr>
          <w:ilvl w:val="0"/>
          <w:numId w:val="16"/>
        </w:numPr>
        <w:rPr>
          <w:rFonts w:ascii="Arial" w:hAnsi="Arial" w:cs="Arial"/>
        </w:rPr>
      </w:pPr>
      <w:r w:rsidRPr="0037611E">
        <w:rPr>
          <w:rFonts w:ascii="Arial" w:hAnsi="Arial" w:cs="Arial"/>
        </w:rPr>
        <w:t>UBL Net Banking</w:t>
      </w:r>
    </w:p>
    <w:p w:rsidR="00F14E62" w:rsidRPr="00953D63" w:rsidRDefault="00F14E62" w:rsidP="009D20D9">
      <w:pPr>
        <w:pStyle w:val="ListParagraph"/>
        <w:numPr>
          <w:ilvl w:val="0"/>
          <w:numId w:val="16"/>
        </w:numPr>
        <w:rPr>
          <w:rFonts w:ascii="Arial" w:hAnsi="Arial" w:cs="Arial"/>
        </w:rPr>
      </w:pPr>
      <w:r w:rsidRPr="0037611E">
        <w:rPr>
          <w:rFonts w:ascii="Arial" w:hAnsi="Arial" w:cs="Arial"/>
        </w:rPr>
        <w:t>UBL Net Banking customers can also make payments to PTCL through their accounts.</w:t>
      </w:r>
    </w:p>
    <w:p w:rsidR="00F14E62" w:rsidRPr="00180A9E" w:rsidRDefault="00F14E62" w:rsidP="00F14E62">
      <w:pPr>
        <w:rPr>
          <w:rFonts w:ascii="Arial" w:hAnsi="Arial" w:cs="Arial"/>
          <w:b/>
        </w:rPr>
      </w:pPr>
      <w:r w:rsidRPr="00180A9E">
        <w:rPr>
          <w:rFonts w:ascii="Arial" w:hAnsi="Arial" w:cs="Arial"/>
          <w:b/>
        </w:rPr>
        <w:t>Website payment</w:t>
      </w:r>
      <w:r>
        <w:rPr>
          <w:rFonts w:ascii="Arial" w:hAnsi="Arial" w:cs="Arial"/>
          <w:b/>
        </w:rPr>
        <w:t>:</w:t>
      </w:r>
    </w:p>
    <w:p w:rsidR="00F14E62" w:rsidRPr="0037611E" w:rsidRDefault="00F14E62" w:rsidP="00F14E62">
      <w:pPr>
        <w:rPr>
          <w:rFonts w:ascii="Arial" w:hAnsi="Arial" w:cs="Arial"/>
        </w:rPr>
      </w:pPr>
      <w:r w:rsidRPr="0037611E">
        <w:rPr>
          <w:rFonts w:ascii="Arial" w:hAnsi="Arial" w:cs="Arial"/>
        </w:rPr>
        <w:t>Online via debit or credit card at https</w:t>
      </w:r>
      <w:r>
        <w:rPr>
          <w:rFonts w:ascii="Arial" w:hAnsi="Arial" w:cs="Arial"/>
        </w:rPr>
        <w:t>:</w:t>
      </w:r>
      <w:r w:rsidRPr="0037611E">
        <w:rPr>
          <w:rFonts w:ascii="Arial" w:hAnsi="Arial" w:cs="Arial"/>
        </w:rPr>
        <w:t>//epayment.ptcl.net.pk</w:t>
      </w:r>
    </w:p>
    <w:p w:rsidR="00F14E62" w:rsidRDefault="00F14E62" w:rsidP="00F14E62">
      <w:pPr>
        <w:pStyle w:val="Heading2"/>
        <w:keepLines w:val="0"/>
        <w:numPr>
          <w:ilvl w:val="0"/>
          <w:numId w:val="0"/>
        </w:numPr>
        <w:tabs>
          <w:tab w:val="clear" w:pos="0"/>
        </w:tabs>
        <w:rPr>
          <w:rFonts w:ascii="Arial" w:eastAsia="Times New Roman" w:hAnsi="Arial" w:cs="Arial"/>
          <w:sz w:val="22"/>
          <w:szCs w:val="22"/>
        </w:rPr>
      </w:pPr>
      <w:r>
        <w:rPr>
          <w:rFonts w:ascii="Arial" w:eastAsia="Times New Roman" w:hAnsi="Arial" w:cs="Arial"/>
          <w:sz w:val="22"/>
          <w:szCs w:val="22"/>
        </w:rPr>
        <w:t>TouchPTCL app:</w:t>
      </w:r>
    </w:p>
    <w:p w:rsidR="00F14E62" w:rsidRPr="002713DE" w:rsidRDefault="00F14E62" w:rsidP="00F14E62">
      <w:pPr>
        <w:rPr>
          <w:rFonts w:ascii="Arial" w:hAnsi="Arial" w:cs="Arial"/>
        </w:rPr>
      </w:pPr>
      <w:r w:rsidRPr="002713DE">
        <w:rPr>
          <w:rFonts w:ascii="Arial" w:hAnsi="Arial" w:cs="Arial"/>
        </w:rPr>
        <w:t>The Android app TouchPTCL can also be used to pay bills through your credit or debit card.</w:t>
      </w:r>
    </w:p>
    <w:p w:rsidR="00F14E62" w:rsidRPr="0037611E" w:rsidRDefault="00F14E62" w:rsidP="00F14E62">
      <w:pPr>
        <w:pStyle w:val="Heading2"/>
        <w:keepLines w:val="0"/>
        <w:numPr>
          <w:ilvl w:val="0"/>
          <w:numId w:val="0"/>
        </w:numPr>
        <w:tabs>
          <w:tab w:val="clear" w:pos="0"/>
        </w:tabs>
        <w:rPr>
          <w:rFonts w:ascii="Arial" w:eastAsia="Times New Roman" w:hAnsi="Arial" w:cs="Arial"/>
          <w:sz w:val="22"/>
          <w:szCs w:val="22"/>
        </w:rPr>
      </w:pPr>
      <w:r w:rsidRPr="0037611E">
        <w:rPr>
          <w:rFonts w:ascii="Arial" w:eastAsia="Times New Roman" w:hAnsi="Arial" w:cs="Arial"/>
          <w:sz w:val="22"/>
          <w:szCs w:val="22"/>
        </w:rPr>
        <w:t>Target Audiences</w:t>
      </w:r>
    </w:p>
    <w:p w:rsidR="00F14E62" w:rsidRPr="0037611E" w:rsidRDefault="00F14E62" w:rsidP="009D20D9">
      <w:pPr>
        <w:pStyle w:val="ListParagraph"/>
        <w:numPr>
          <w:ilvl w:val="1"/>
          <w:numId w:val="17"/>
        </w:numPr>
        <w:jc w:val="both"/>
        <w:rPr>
          <w:rFonts w:ascii="Arial" w:hAnsi="Arial" w:cs="Arial"/>
        </w:rPr>
      </w:pPr>
      <w:r w:rsidRPr="0037611E">
        <w:rPr>
          <w:rFonts w:ascii="Arial" w:hAnsi="Arial" w:cs="Arial"/>
        </w:rPr>
        <w:t>Demographics</w:t>
      </w:r>
    </w:p>
    <w:p w:rsidR="00F14E62" w:rsidRPr="0037611E" w:rsidRDefault="00F14E62" w:rsidP="009D20D9">
      <w:pPr>
        <w:pStyle w:val="ListParagraph"/>
        <w:numPr>
          <w:ilvl w:val="3"/>
          <w:numId w:val="17"/>
        </w:numPr>
        <w:jc w:val="both"/>
        <w:rPr>
          <w:rFonts w:ascii="Arial" w:hAnsi="Arial" w:cs="Arial"/>
        </w:rPr>
      </w:pPr>
      <w:r w:rsidRPr="0037611E">
        <w:rPr>
          <w:rFonts w:ascii="Arial" w:hAnsi="Arial" w:cs="Arial"/>
        </w:rPr>
        <w:t>Both Males and females</w:t>
      </w:r>
    </w:p>
    <w:p w:rsidR="00F14E62" w:rsidRPr="0037611E" w:rsidRDefault="00F14E62" w:rsidP="009D20D9">
      <w:pPr>
        <w:pStyle w:val="ListParagraph"/>
        <w:numPr>
          <w:ilvl w:val="3"/>
          <w:numId w:val="17"/>
        </w:numPr>
        <w:jc w:val="both"/>
        <w:rPr>
          <w:rFonts w:ascii="Arial" w:hAnsi="Arial" w:cs="Arial"/>
        </w:rPr>
      </w:pPr>
      <w:r w:rsidRPr="0037611E">
        <w:rPr>
          <w:rFonts w:ascii="Arial" w:hAnsi="Arial" w:cs="Arial"/>
        </w:rPr>
        <w:t>Age group 16-70</w:t>
      </w:r>
    </w:p>
    <w:p w:rsidR="00F14E62" w:rsidRPr="0037611E" w:rsidRDefault="00F14E62" w:rsidP="009D20D9">
      <w:pPr>
        <w:pStyle w:val="ListParagraph"/>
        <w:numPr>
          <w:ilvl w:val="3"/>
          <w:numId w:val="17"/>
        </w:numPr>
        <w:jc w:val="both"/>
        <w:rPr>
          <w:rFonts w:ascii="Arial" w:hAnsi="Arial" w:cs="Arial"/>
        </w:rPr>
      </w:pPr>
      <w:r w:rsidRPr="0037611E">
        <w:rPr>
          <w:rFonts w:ascii="Arial" w:hAnsi="Arial" w:cs="Arial"/>
        </w:rPr>
        <w:t>Residing all over the country</w:t>
      </w:r>
    </w:p>
    <w:p w:rsidR="00F14E62" w:rsidRPr="0037611E" w:rsidRDefault="00F14E62" w:rsidP="009D20D9">
      <w:pPr>
        <w:pStyle w:val="ListParagraph"/>
        <w:numPr>
          <w:ilvl w:val="1"/>
          <w:numId w:val="17"/>
        </w:numPr>
        <w:jc w:val="both"/>
        <w:rPr>
          <w:rFonts w:ascii="Arial" w:hAnsi="Arial" w:cs="Arial"/>
        </w:rPr>
      </w:pPr>
      <w:r w:rsidRPr="0037611E">
        <w:rPr>
          <w:rFonts w:ascii="Arial" w:hAnsi="Arial" w:cs="Arial"/>
        </w:rPr>
        <w:t>Psychographics</w:t>
      </w:r>
    </w:p>
    <w:p w:rsidR="00F14E62" w:rsidRPr="0037611E" w:rsidRDefault="00F14E62" w:rsidP="009D20D9">
      <w:pPr>
        <w:pStyle w:val="ListParagraph"/>
        <w:numPr>
          <w:ilvl w:val="3"/>
          <w:numId w:val="17"/>
        </w:numPr>
        <w:jc w:val="both"/>
        <w:rPr>
          <w:rFonts w:ascii="Arial" w:hAnsi="Arial" w:cs="Arial"/>
        </w:rPr>
      </w:pPr>
      <w:r w:rsidRPr="0037611E">
        <w:rPr>
          <w:rFonts w:ascii="Arial" w:hAnsi="Arial" w:cs="Arial"/>
        </w:rPr>
        <w:t>Conscious about convenience</w:t>
      </w:r>
    </w:p>
    <w:p w:rsidR="00F14E62" w:rsidRPr="00E740DE" w:rsidRDefault="00F14E62" w:rsidP="009D20D9">
      <w:pPr>
        <w:pStyle w:val="ListParagraph"/>
        <w:numPr>
          <w:ilvl w:val="3"/>
          <w:numId w:val="17"/>
        </w:numPr>
        <w:jc w:val="both"/>
        <w:rPr>
          <w:rFonts w:ascii="Arial" w:hAnsi="Arial" w:cs="Arial"/>
        </w:rPr>
      </w:pPr>
      <w:r w:rsidRPr="0037611E">
        <w:rPr>
          <w:rFonts w:ascii="Arial" w:hAnsi="Arial" w:cs="Arial"/>
        </w:rPr>
        <w:t>Diverse range of customers</w:t>
      </w:r>
    </w:p>
    <w:p w:rsidR="00F14E62" w:rsidRPr="0037611E" w:rsidRDefault="00F14E62" w:rsidP="00F14E62">
      <w:pPr>
        <w:pStyle w:val="Heading2"/>
        <w:keepLines w:val="0"/>
        <w:numPr>
          <w:ilvl w:val="0"/>
          <w:numId w:val="0"/>
        </w:numPr>
        <w:tabs>
          <w:tab w:val="clear" w:pos="0"/>
        </w:tabs>
        <w:rPr>
          <w:rFonts w:ascii="Arial" w:eastAsia="Times New Roman" w:hAnsi="Arial" w:cs="Arial"/>
          <w:sz w:val="22"/>
          <w:szCs w:val="22"/>
        </w:rPr>
      </w:pPr>
      <w:r w:rsidRPr="0037611E">
        <w:rPr>
          <w:rFonts w:ascii="Arial" w:eastAsia="Times New Roman" w:hAnsi="Arial" w:cs="Arial"/>
          <w:sz w:val="22"/>
          <w:szCs w:val="22"/>
        </w:rPr>
        <w:t>Goals</w:t>
      </w:r>
    </w:p>
    <w:p w:rsidR="00F14E62" w:rsidRPr="00E740DE" w:rsidRDefault="00F14E62" w:rsidP="00E740DE">
      <w:pPr>
        <w:jc w:val="both"/>
        <w:rPr>
          <w:rFonts w:ascii="Arial" w:eastAsiaTheme="minorHAnsi" w:hAnsi="Arial" w:cs="Arial"/>
        </w:rPr>
      </w:pPr>
      <w:r w:rsidRPr="0037611E">
        <w:rPr>
          <w:rFonts w:ascii="Arial" w:hAnsi="Arial" w:cs="Arial"/>
        </w:rPr>
        <w:t>The focus should be on building awareness across Pakistan about PTCL’s easy bill payment methods, so that ultimately people</w:t>
      </w:r>
      <w:r>
        <w:rPr>
          <w:rFonts w:ascii="Arial" w:hAnsi="Arial" w:cs="Arial"/>
        </w:rPr>
        <w:t xml:space="preserve"> can chose easy and convenient methods and </w:t>
      </w:r>
      <w:r w:rsidRPr="0037611E">
        <w:rPr>
          <w:rFonts w:ascii="Arial" w:hAnsi="Arial" w:cs="Arial"/>
        </w:rPr>
        <w:t>pay bills on time.</w:t>
      </w:r>
    </w:p>
    <w:p w:rsidR="00F14E62" w:rsidRPr="0037611E" w:rsidRDefault="00F14E62" w:rsidP="00F14E62">
      <w:pPr>
        <w:pStyle w:val="Heading2"/>
        <w:keepLines w:val="0"/>
        <w:numPr>
          <w:ilvl w:val="0"/>
          <w:numId w:val="0"/>
        </w:numPr>
        <w:tabs>
          <w:tab w:val="clear" w:pos="0"/>
        </w:tabs>
        <w:rPr>
          <w:rFonts w:ascii="Arial" w:eastAsia="Times New Roman" w:hAnsi="Arial" w:cs="Arial"/>
          <w:sz w:val="22"/>
          <w:szCs w:val="22"/>
        </w:rPr>
      </w:pPr>
      <w:r w:rsidRPr="0037611E">
        <w:rPr>
          <w:rFonts w:ascii="Arial" w:eastAsia="Times New Roman" w:hAnsi="Arial" w:cs="Arial"/>
          <w:sz w:val="22"/>
          <w:szCs w:val="22"/>
        </w:rPr>
        <w:t>Requirements</w:t>
      </w:r>
    </w:p>
    <w:p w:rsidR="00F14E62" w:rsidRPr="0037611E" w:rsidRDefault="00F14E62" w:rsidP="00F14E62">
      <w:pPr>
        <w:rPr>
          <w:rFonts w:ascii="Arial" w:eastAsiaTheme="minorHAnsi" w:hAnsi="Arial" w:cs="Arial"/>
        </w:rPr>
      </w:pPr>
      <w:r w:rsidRPr="0037611E">
        <w:rPr>
          <w:rFonts w:ascii="Arial" w:hAnsi="Arial" w:cs="Arial"/>
        </w:rPr>
        <w:t xml:space="preserve">Please propose a complete </w:t>
      </w:r>
      <w:r w:rsidR="00EB7648">
        <w:rPr>
          <w:rFonts w:ascii="Arial" w:hAnsi="Arial" w:cs="Arial"/>
        </w:rPr>
        <w:t>social media camp</w:t>
      </w:r>
      <w:r w:rsidR="002D3C94">
        <w:rPr>
          <w:rFonts w:ascii="Arial" w:hAnsi="Arial" w:cs="Arial"/>
        </w:rPr>
        <w:t>a</w:t>
      </w:r>
      <w:r w:rsidR="00EB7648">
        <w:rPr>
          <w:rFonts w:ascii="Arial" w:hAnsi="Arial" w:cs="Arial"/>
        </w:rPr>
        <w:t>ign</w:t>
      </w:r>
      <w:r w:rsidRPr="0037611E">
        <w:rPr>
          <w:rFonts w:ascii="Arial" w:hAnsi="Arial" w:cs="Arial"/>
        </w:rPr>
        <w:t>, including:</w:t>
      </w:r>
    </w:p>
    <w:p w:rsidR="00F14E62" w:rsidRPr="0037611E" w:rsidRDefault="00F14E62" w:rsidP="009D20D9">
      <w:pPr>
        <w:pStyle w:val="ListParagraph"/>
        <w:numPr>
          <w:ilvl w:val="0"/>
          <w:numId w:val="14"/>
        </w:numPr>
        <w:rPr>
          <w:rFonts w:ascii="Arial" w:hAnsi="Arial" w:cs="Arial"/>
        </w:rPr>
      </w:pPr>
      <w:r w:rsidRPr="0037611E">
        <w:rPr>
          <w:rFonts w:ascii="Arial" w:hAnsi="Arial" w:cs="Arial"/>
        </w:rPr>
        <w:t>Strategy to get the message out to all PTCL customers</w:t>
      </w:r>
    </w:p>
    <w:p w:rsidR="00F14E62" w:rsidRPr="0037611E" w:rsidRDefault="00F14E62" w:rsidP="009D20D9">
      <w:pPr>
        <w:pStyle w:val="ListParagraph"/>
        <w:numPr>
          <w:ilvl w:val="0"/>
          <w:numId w:val="14"/>
        </w:numPr>
        <w:rPr>
          <w:rFonts w:ascii="Arial" w:hAnsi="Arial" w:cs="Arial"/>
        </w:rPr>
      </w:pPr>
      <w:r w:rsidRPr="0037611E">
        <w:rPr>
          <w:rFonts w:ascii="Arial" w:hAnsi="Arial" w:cs="Arial"/>
        </w:rPr>
        <w:t>Scale of the campaigns which will be used to enhance the communication in 2016</w:t>
      </w:r>
    </w:p>
    <w:p w:rsidR="00F14E62" w:rsidRPr="0037611E" w:rsidRDefault="00F14E62" w:rsidP="009D20D9">
      <w:pPr>
        <w:pStyle w:val="ListParagraph"/>
        <w:numPr>
          <w:ilvl w:val="0"/>
          <w:numId w:val="14"/>
        </w:numPr>
        <w:rPr>
          <w:rFonts w:ascii="Arial" w:hAnsi="Arial" w:cs="Arial"/>
        </w:rPr>
      </w:pPr>
      <w:r w:rsidRPr="0037611E">
        <w:rPr>
          <w:rFonts w:ascii="Arial" w:hAnsi="Arial" w:cs="Arial"/>
        </w:rPr>
        <w:t>Social media Strategy</w:t>
      </w:r>
    </w:p>
    <w:p w:rsidR="00F14E62" w:rsidRPr="00EC795D" w:rsidRDefault="00F14E62" w:rsidP="009D20D9">
      <w:pPr>
        <w:pStyle w:val="ListParagraph"/>
        <w:numPr>
          <w:ilvl w:val="0"/>
          <w:numId w:val="14"/>
        </w:numPr>
        <w:rPr>
          <w:rFonts w:ascii="Arial" w:hAnsi="Arial" w:cs="Arial"/>
        </w:rPr>
      </w:pPr>
      <w:r w:rsidRPr="0037611E">
        <w:rPr>
          <w:rFonts w:ascii="Arial" w:hAnsi="Arial" w:cs="Arial"/>
        </w:rPr>
        <w:lastRenderedPageBreak/>
        <w:t>Interactive concepts and designs of launch and follow-up campaigns</w:t>
      </w:r>
      <w:r w:rsidR="00EC795D">
        <w:rPr>
          <w:rFonts w:ascii="Arial" w:hAnsi="Arial" w:cs="Arial"/>
        </w:rPr>
        <w:t>.</w:t>
      </w:r>
    </w:p>
    <w:p w:rsidR="00F14E62" w:rsidRPr="0037611E" w:rsidRDefault="00F14E62" w:rsidP="00F14E62">
      <w:pPr>
        <w:pStyle w:val="Heading2"/>
        <w:keepLines w:val="0"/>
        <w:numPr>
          <w:ilvl w:val="0"/>
          <w:numId w:val="0"/>
        </w:numPr>
        <w:tabs>
          <w:tab w:val="clear" w:pos="0"/>
        </w:tabs>
        <w:rPr>
          <w:rFonts w:ascii="Arial" w:eastAsia="Times New Roman" w:hAnsi="Arial" w:cs="Arial"/>
          <w:sz w:val="22"/>
          <w:szCs w:val="22"/>
        </w:rPr>
      </w:pPr>
      <w:r w:rsidRPr="0037611E">
        <w:rPr>
          <w:rFonts w:ascii="Arial" w:eastAsia="Times New Roman" w:hAnsi="Arial" w:cs="Arial"/>
          <w:sz w:val="22"/>
          <w:szCs w:val="22"/>
        </w:rPr>
        <w:t>Promotion / Communication Plan</w:t>
      </w:r>
    </w:p>
    <w:p w:rsidR="003A22AA" w:rsidRPr="001002F3" w:rsidRDefault="00F14E62" w:rsidP="001002F3">
      <w:pPr>
        <w:jc w:val="both"/>
        <w:rPr>
          <w:rFonts w:ascii="Arial" w:hAnsi="Arial" w:cs="Arial"/>
        </w:rPr>
      </w:pPr>
      <w:r w:rsidRPr="00AC50EC">
        <w:rPr>
          <w:rFonts w:ascii="Arial" w:hAnsi="Arial" w:cs="Arial"/>
        </w:rPr>
        <w:t xml:space="preserve">The promotion and communication plan is to </w:t>
      </w:r>
      <w:r>
        <w:rPr>
          <w:rFonts w:ascii="Arial" w:hAnsi="Arial" w:cs="Arial"/>
        </w:rPr>
        <w:t>cover</w:t>
      </w:r>
      <w:r w:rsidRPr="00AC50EC">
        <w:rPr>
          <w:rFonts w:ascii="Arial" w:hAnsi="Arial" w:cs="Arial"/>
        </w:rPr>
        <w:t xml:space="preserve"> all </w:t>
      </w:r>
      <w:r>
        <w:rPr>
          <w:rFonts w:ascii="Arial" w:hAnsi="Arial" w:cs="Arial"/>
        </w:rPr>
        <w:t xml:space="preserve">social </w:t>
      </w:r>
      <w:r w:rsidRPr="00AC50EC">
        <w:rPr>
          <w:rFonts w:ascii="Arial" w:hAnsi="Arial" w:cs="Arial"/>
        </w:rPr>
        <w:t>mediums/platforms as deemed suitable by the agency</w:t>
      </w:r>
      <w:r>
        <w:rPr>
          <w:rFonts w:ascii="Arial" w:hAnsi="Arial" w:cs="Arial"/>
        </w:rPr>
        <w:t>.</w:t>
      </w:r>
    </w:p>
    <w:p w:rsidR="00F14E62" w:rsidRPr="00320E8C" w:rsidRDefault="00F14E62" w:rsidP="00F14E62">
      <w:pPr>
        <w:pStyle w:val="Heading1"/>
        <w:numPr>
          <w:ilvl w:val="0"/>
          <w:numId w:val="0"/>
        </w:numPr>
        <w:rPr>
          <w:rFonts w:ascii="Arial" w:hAnsi="Arial" w:cs="Arial"/>
        </w:rPr>
      </w:pPr>
      <w:r w:rsidRPr="00320E8C">
        <w:rPr>
          <w:rFonts w:ascii="Arial" w:hAnsi="Arial" w:cs="Arial"/>
        </w:rPr>
        <w:t xml:space="preserve">Annexure </w:t>
      </w:r>
      <w:r w:rsidR="00EC795D">
        <w:rPr>
          <w:rFonts w:ascii="Arial" w:hAnsi="Arial" w:cs="Arial"/>
        </w:rPr>
        <w:t>D</w:t>
      </w:r>
      <w:r w:rsidRPr="00320E8C">
        <w:rPr>
          <w:rFonts w:ascii="Arial" w:hAnsi="Arial" w:cs="Arial"/>
        </w:rPr>
        <w:t xml:space="preserve"> – </w:t>
      </w:r>
      <w:r w:rsidR="0053335D">
        <w:rPr>
          <w:rFonts w:ascii="Arial" w:hAnsi="Arial" w:cs="Arial"/>
        </w:rPr>
        <w:t>Pitch Strategy – 100</w:t>
      </w:r>
      <w:r>
        <w:rPr>
          <w:rFonts w:ascii="Arial" w:hAnsi="Arial" w:cs="Arial"/>
        </w:rPr>
        <w:t xml:space="preserve"> Minutes </w:t>
      </w:r>
    </w:p>
    <w:p w:rsidR="00F14E62" w:rsidRDefault="00F14E62" w:rsidP="00F14E62">
      <w:pPr>
        <w:ind w:left="720"/>
        <w:rPr>
          <w:rFonts w:ascii="Arial" w:eastAsiaTheme="majorEastAsia" w:hAnsi="Arial" w:cs="Arial"/>
          <w:b/>
          <w:bCs/>
        </w:rPr>
      </w:pPr>
    </w:p>
    <w:p w:rsidR="003D2C96" w:rsidRDefault="003D2C96" w:rsidP="009D20D9">
      <w:pPr>
        <w:pStyle w:val="ListParagraph"/>
        <w:numPr>
          <w:ilvl w:val="0"/>
          <w:numId w:val="22"/>
        </w:numPr>
        <w:rPr>
          <w:rFonts w:ascii="Arial" w:eastAsiaTheme="majorEastAsia" w:hAnsi="Arial" w:cs="Arial"/>
          <w:b/>
          <w:bCs/>
        </w:rPr>
      </w:pPr>
      <w:r w:rsidRPr="00255D6D">
        <w:rPr>
          <w:rFonts w:ascii="Arial" w:eastAsiaTheme="majorEastAsia" w:hAnsi="Arial" w:cs="Arial"/>
          <w:b/>
          <w:bCs/>
        </w:rPr>
        <w:t>Intro</w:t>
      </w:r>
      <w:r>
        <w:rPr>
          <w:rFonts w:ascii="Arial" w:eastAsiaTheme="majorEastAsia" w:hAnsi="Arial" w:cs="Arial"/>
          <w:b/>
          <w:bCs/>
        </w:rPr>
        <w:t>duction</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10</w:t>
      </w:r>
      <w:r w:rsidRPr="00255D6D">
        <w:rPr>
          <w:rFonts w:ascii="Arial" w:eastAsiaTheme="majorEastAsia" w:hAnsi="Arial" w:cs="Arial"/>
          <w:b/>
          <w:bCs/>
        </w:rPr>
        <w:t xml:space="preserve"> Minutes</w:t>
      </w:r>
    </w:p>
    <w:p w:rsidR="003D2C96" w:rsidRPr="003D2C96" w:rsidRDefault="003D2C96" w:rsidP="009D20D9">
      <w:pPr>
        <w:pStyle w:val="ListParagraph"/>
        <w:numPr>
          <w:ilvl w:val="0"/>
          <w:numId w:val="47"/>
        </w:numPr>
        <w:rPr>
          <w:rFonts w:ascii="Arial" w:eastAsiaTheme="majorEastAsia" w:hAnsi="Arial" w:cs="Arial"/>
          <w:bCs/>
        </w:rPr>
      </w:pPr>
      <w:r w:rsidRPr="003D2C96">
        <w:rPr>
          <w:rFonts w:ascii="Arial" w:eastAsiaTheme="majorEastAsia" w:hAnsi="Arial" w:cs="Arial"/>
          <w:bCs/>
        </w:rPr>
        <w:t>Company experience</w:t>
      </w:r>
    </w:p>
    <w:p w:rsidR="003D2C96" w:rsidRPr="003D2C96" w:rsidRDefault="003D2C96" w:rsidP="009D20D9">
      <w:pPr>
        <w:pStyle w:val="ListParagraph"/>
        <w:numPr>
          <w:ilvl w:val="0"/>
          <w:numId w:val="47"/>
        </w:numPr>
        <w:rPr>
          <w:rFonts w:ascii="Arial" w:eastAsiaTheme="majorEastAsia" w:hAnsi="Arial" w:cs="Arial"/>
          <w:bCs/>
        </w:rPr>
      </w:pPr>
      <w:r w:rsidRPr="003D2C96">
        <w:rPr>
          <w:rFonts w:ascii="Arial" w:eastAsiaTheme="majorEastAsia" w:hAnsi="Arial" w:cs="Arial"/>
          <w:bCs/>
        </w:rPr>
        <w:t>Customers (current and previous)</w:t>
      </w:r>
    </w:p>
    <w:p w:rsidR="003D2C96" w:rsidRDefault="003D2C96" w:rsidP="009D20D9">
      <w:pPr>
        <w:pStyle w:val="ListParagraph"/>
        <w:numPr>
          <w:ilvl w:val="0"/>
          <w:numId w:val="22"/>
        </w:numPr>
        <w:rPr>
          <w:rFonts w:ascii="Arial" w:eastAsiaTheme="majorEastAsia" w:hAnsi="Arial" w:cs="Arial"/>
          <w:b/>
          <w:bCs/>
        </w:rPr>
      </w:pPr>
      <w:r w:rsidRPr="00255D6D">
        <w:rPr>
          <w:rFonts w:ascii="Arial" w:eastAsiaTheme="majorEastAsia" w:hAnsi="Arial" w:cs="Arial"/>
          <w:b/>
          <w:bCs/>
        </w:rPr>
        <w:t xml:space="preserve">Understanding of PTCL </w:t>
      </w:r>
      <w:r>
        <w:rPr>
          <w:rFonts w:ascii="Arial" w:eastAsiaTheme="majorEastAsia" w:hAnsi="Arial" w:cs="Arial"/>
          <w:b/>
          <w:bCs/>
        </w:rPr>
        <w:t>requirements</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15</w:t>
      </w:r>
      <w:r w:rsidRPr="00255D6D">
        <w:rPr>
          <w:rFonts w:ascii="Arial" w:eastAsiaTheme="majorEastAsia" w:hAnsi="Arial" w:cs="Arial"/>
          <w:b/>
          <w:bCs/>
        </w:rPr>
        <w:t xml:space="preserve"> Minutes</w:t>
      </w:r>
    </w:p>
    <w:p w:rsidR="00F14E62" w:rsidRPr="003D2C96" w:rsidRDefault="00F14E62" w:rsidP="009D20D9">
      <w:pPr>
        <w:pStyle w:val="ListParagraph"/>
        <w:numPr>
          <w:ilvl w:val="1"/>
          <w:numId w:val="22"/>
        </w:numPr>
        <w:rPr>
          <w:rFonts w:ascii="Arial" w:eastAsiaTheme="majorEastAsia" w:hAnsi="Arial" w:cs="Arial"/>
          <w:bCs/>
        </w:rPr>
      </w:pPr>
      <w:r w:rsidRPr="003D2C96">
        <w:rPr>
          <w:rFonts w:ascii="Arial" w:eastAsiaTheme="majorEastAsia" w:hAnsi="Arial" w:cs="Arial"/>
          <w:bCs/>
        </w:rPr>
        <w:t>Audit of PTCL social media properties</w:t>
      </w:r>
    </w:p>
    <w:p w:rsidR="00F14E62" w:rsidRDefault="00F14E62" w:rsidP="009D20D9">
      <w:pPr>
        <w:pStyle w:val="ListParagraph"/>
        <w:numPr>
          <w:ilvl w:val="0"/>
          <w:numId w:val="22"/>
        </w:numPr>
        <w:rPr>
          <w:rFonts w:ascii="Arial" w:eastAsiaTheme="majorEastAsia" w:hAnsi="Arial" w:cs="Arial"/>
          <w:b/>
          <w:bCs/>
        </w:rPr>
      </w:pPr>
      <w:r>
        <w:rPr>
          <w:rFonts w:ascii="Arial" w:eastAsiaTheme="majorEastAsia" w:hAnsi="Arial" w:cs="Arial"/>
          <w:b/>
          <w:bCs/>
        </w:rPr>
        <w:t xml:space="preserve">Proposed </w:t>
      </w:r>
      <w:r w:rsidR="00E5015D">
        <w:rPr>
          <w:rFonts w:ascii="Arial" w:eastAsiaTheme="majorEastAsia" w:hAnsi="Arial" w:cs="Arial"/>
          <w:b/>
          <w:bCs/>
        </w:rPr>
        <w:t>Social Media S</w:t>
      </w:r>
      <w:r w:rsidR="003D2C96">
        <w:rPr>
          <w:rFonts w:ascii="Arial" w:eastAsiaTheme="majorEastAsia" w:hAnsi="Arial" w:cs="Arial"/>
          <w:b/>
          <w:bCs/>
        </w:rPr>
        <w:t>trategy</w:t>
      </w:r>
      <w:r w:rsidR="003D2C96">
        <w:rPr>
          <w:rFonts w:ascii="Arial" w:eastAsiaTheme="majorEastAsia" w:hAnsi="Arial" w:cs="Arial"/>
          <w:b/>
          <w:bCs/>
        </w:rPr>
        <w:tab/>
        <w:t xml:space="preserve"> </w:t>
      </w:r>
      <w:r w:rsidR="003D2C96">
        <w:rPr>
          <w:rFonts w:ascii="Arial" w:eastAsiaTheme="majorEastAsia" w:hAnsi="Arial" w:cs="Arial"/>
          <w:b/>
          <w:bCs/>
        </w:rPr>
        <w:tab/>
      </w:r>
      <w:r>
        <w:rPr>
          <w:rFonts w:ascii="Arial" w:eastAsiaTheme="majorEastAsia" w:hAnsi="Arial" w:cs="Arial"/>
          <w:b/>
          <w:bCs/>
        </w:rPr>
        <w:t xml:space="preserve">   </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25</w:t>
      </w:r>
      <w:r w:rsidRPr="00255D6D">
        <w:rPr>
          <w:rFonts w:ascii="Arial" w:eastAsiaTheme="majorEastAsia" w:hAnsi="Arial" w:cs="Arial"/>
          <w:b/>
          <w:bCs/>
        </w:rPr>
        <w:t xml:space="preserve"> Minutes</w:t>
      </w:r>
    </w:p>
    <w:p w:rsidR="00F14E62" w:rsidRPr="003D2C96" w:rsidRDefault="00F14E62" w:rsidP="009D20D9">
      <w:pPr>
        <w:pStyle w:val="ListParagraph"/>
        <w:numPr>
          <w:ilvl w:val="1"/>
          <w:numId w:val="22"/>
        </w:numPr>
        <w:rPr>
          <w:rFonts w:ascii="Arial" w:eastAsiaTheme="majorEastAsia" w:hAnsi="Arial" w:cs="Arial"/>
          <w:bCs/>
        </w:rPr>
      </w:pPr>
      <w:r w:rsidRPr="003D2C96">
        <w:rPr>
          <w:rFonts w:ascii="Arial" w:eastAsiaTheme="majorEastAsia" w:hAnsi="Arial" w:cs="Arial"/>
          <w:bCs/>
        </w:rPr>
        <w:t>Management of PTCL social pages</w:t>
      </w:r>
    </w:p>
    <w:p w:rsidR="002570B3" w:rsidRDefault="00F14E62" w:rsidP="009D20D9">
      <w:pPr>
        <w:pStyle w:val="ListParagraph"/>
        <w:numPr>
          <w:ilvl w:val="1"/>
          <w:numId w:val="22"/>
        </w:numPr>
        <w:rPr>
          <w:rFonts w:ascii="Arial" w:eastAsiaTheme="majorEastAsia" w:hAnsi="Arial" w:cs="Arial"/>
          <w:bCs/>
        </w:rPr>
      </w:pPr>
      <w:r w:rsidRPr="003D2C96">
        <w:rPr>
          <w:rFonts w:ascii="Arial" w:eastAsiaTheme="majorEastAsia" w:hAnsi="Arial" w:cs="Arial"/>
          <w:bCs/>
        </w:rPr>
        <w:t xml:space="preserve">Sharing of sample content calendar </w:t>
      </w:r>
    </w:p>
    <w:p w:rsidR="00F14E62" w:rsidRPr="002570B3" w:rsidRDefault="00F14E62" w:rsidP="009D20D9">
      <w:pPr>
        <w:pStyle w:val="ListParagraph"/>
        <w:numPr>
          <w:ilvl w:val="0"/>
          <w:numId w:val="22"/>
        </w:numPr>
        <w:rPr>
          <w:rFonts w:ascii="Arial" w:eastAsiaTheme="majorEastAsia" w:hAnsi="Arial" w:cs="Arial"/>
          <w:bCs/>
        </w:rPr>
      </w:pPr>
      <w:r w:rsidRPr="002570B3">
        <w:rPr>
          <w:rFonts w:ascii="Arial" w:eastAsiaTheme="majorEastAsia" w:hAnsi="Arial" w:cs="Arial"/>
          <w:b/>
          <w:bCs/>
        </w:rPr>
        <w:t xml:space="preserve">Creative and Digital Expertise = Sample Campaigns </w:t>
      </w:r>
      <w:r w:rsidR="002570B3" w:rsidRPr="002570B3">
        <w:rPr>
          <w:rFonts w:ascii="Arial" w:eastAsiaTheme="majorEastAsia" w:hAnsi="Arial" w:cs="Arial"/>
          <w:b/>
          <w:bCs/>
        </w:rPr>
        <w:tab/>
      </w:r>
      <w:r w:rsidR="002570B3" w:rsidRPr="002570B3">
        <w:rPr>
          <w:rFonts w:ascii="Arial" w:eastAsiaTheme="majorEastAsia" w:hAnsi="Arial" w:cs="Arial"/>
          <w:b/>
          <w:bCs/>
        </w:rPr>
        <w:tab/>
      </w:r>
      <w:r w:rsidR="002570B3">
        <w:rPr>
          <w:rFonts w:ascii="Arial" w:eastAsiaTheme="majorEastAsia" w:hAnsi="Arial" w:cs="Arial"/>
          <w:b/>
          <w:bCs/>
        </w:rPr>
        <w:tab/>
      </w:r>
      <w:r w:rsidR="003A22AA" w:rsidRPr="002570B3">
        <w:rPr>
          <w:rFonts w:ascii="Arial" w:eastAsiaTheme="majorEastAsia" w:hAnsi="Arial" w:cs="Arial"/>
          <w:b/>
          <w:bCs/>
        </w:rPr>
        <w:t>20</w:t>
      </w:r>
      <w:r w:rsidRPr="002570B3">
        <w:rPr>
          <w:rFonts w:ascii="Arial" w:eastAsiaTheme="majorEastAsia" w:hAnsi="Arial" w:cs="Arial"/>
          <w:b/>
          <w:bCs/>
        </w:rPr>
        <w:t xml:space="preserve"> Minutes</w:t>
      </w:r>
    </w:p>
    <w:p w:rsidR="00F14E62" w:rsidRPr="003D2C96" w:rsidRDefault="00F14E62" w:rsidP="009D20D9">
      <w:pPr>
        <w:pStyle w:val="ListParagraph"/>
        <w:numPr>
          <w:ilvl w:val="1"/>
          <w:numId w:val="22"/>
        </w:numPr>
        <w:rPr>
          <w:rFonts w:ascii="Arial" w:eastAsiaTheme="majorEastAsia" w:hAnsi="Arial" w:cs="Arial"/>
          <w:bCs/>
        </w:rPr>
      </w:pPr>
      <w:r w:rsidRPr="003D2C96">
        <w:rPr>
          <w:rFonts w:ascii="Arial" w:eastAsiaTheme="majorEastAsia" w:hAnsi="Arial" w:cs="Arial"/>
          <w:bCs/>
        </w:rPr>
        <w:t xml:space="preserve">Strategy to promote PTCL Smart TV App </w:t>
      </w:r>
    </w:p>
    <w:p w:rsidR="00F14E62" w:rsidRPr="003D2C96" w:rsidRDefault="00F14E62" w:rsidP="009D20D9">
      <w:pPr>
        <w:pStyle w:val="ListParagraph"/>
        <w:numPr>
          <w:ilvl w:val="1"/>
          <w:numId w:val="22"/>
        </w:numPr>
        <w:rPr>
          <w:rFonts w:ascii="Arial" w:eastAsiaTheme="majorEastAsia" w:hAnsi="Arial" w:cs="Arial"/>
          <w:bCs/>
        </w:rPr>
      </w:pPr>
      <w:r w:rsidRPr="003D2C96">
        <w:rPr>
          <w:rFonts w:ascii="Arial" w:eastAsiaTheme="majorEastAsia" w:hAnsi="Arial" w:cs="Arial"/>
          <w:bCs/>
        </w:rPr>
        <w:t xml:space="preserve">Increasing awareness of PTCL Easy and Convenient </w:t>
      </w:r>
    </w:p>
    <w:p w:rsidR="00F14E62" w:rsidRPr="003D2C96" w:rsidRDefault="00F14E62" w:rsidP="00F14E62">
      <w:pPr>
        <w:pStyle w:val="ListParagraph"/>
        <w:ind w:left="1530"/>
        <w:rPr>
          <w:rFonts w:ascii="Arial" w:eastAsiaTheme="majorEastAsia" w:hAnsi="Arial" w:cs="Arial"/>
          <w:bCs/>
        </w:rPr>
      </w:pPr>
      <w:r w:rsidRPr="003D2C96">
        <w:rPr>
          <w:rFonts w:ascii="Arial" w:eastAsiaTheme="majorEastAsia" w:hAnsi="Arial" w:cs="Arial"/>
          <w:bCs/>
        </w:rPr>
        <w:t>Bill Payment methods</w:t>
      </w:r>
    </w:p>
    <w:p w:rsidR="003D2C96" w:rsidRDefault="003D2C96" w:rsidP="009D20D9">
      <w:pPr>
        <w:pStyle w:val="ListParagraph"/>
        <w:numPr>
          <w:ilvl w:val="0"/>
          <w:numId w:val="22"/>
        </w:numPr>
        <w:rPr>
          <w:rFonts w:ascii="Arial" w:eastAsiaTheme="majorEastAsia" w:hAnsi="Arial" w:cs="Arial"/>
          <w:b/>
          <w:bCs/>
        </w:rPr>
      </w:pPr>
      <w:r>
        <w:rPr>
          <w:rFonts w:ascii="Arial" w:eastAsiaTheme="majorEastAsia" w:hAnsi="Arial" w:cs="Arial"/>
          <w:b/>
          <w:bCs/>
        </w:rPr>
        <w:t>Social media analytics and reporting</w:t>
      </w:r>
      <w:r w:rsidR="003A22AA">
        <w:rPr>
          <w:rFonts w:ascii="Arial" w:eastAsiaTheme="majorEastAsia" w:hAnsi="Arial" w:cs="Arial"/>
          <w:b/>
          <w:bCs/>
        </w:rPr>
        <w:tab/>
      </w:r>
      <w:r w:rsidR="003A22AA">
        <w:rPr>
          <w:rFonts w:ascii="Arial" w:eastAsiaTheme="majorEastAsia" w:hAnsi="Arial" w:cs="Arial"/>
          <w:b/>
          <w:bCs/>
        </w:rPr>
        <w:tab/>
      </w:r>
      <w:r w:rsidR="003A22AA">
        <w:rPr>
          <w:rFonts w:ascii="Arial" w:eastAsiaTheme="majorEastAsia" w:hAnsi="Arial" w:cs="Arial"/>
          <w:b/>
          <w:bCs/>
        </w:rPr>
        <w:tab/>
      </w:r>
      <w:r w:rsidR="003A22AA">
        <w:rPr>
          <w:rFonts w:ascii="Arial" w:eastAsiaTheme="majorEastAsia" w:hAnsi="Arial" w:cs="Arial"/>
          <w:b/>
          <w:bCs/>
        </w:rPr>
        <w:tab/>
      </w:r>
      <w:r w:rsidR="003A22AA">
        <w:rPr>
          <w:rFonts w:ascii="Arial" w:eastAsiaTheme="majorEastAsia" w:hAnsi="Arial" w:cs="Arial"/>
          <w:b/>
          <w:bCs/>
        </w:rPr>
        <w:tab/>
      </w:r>
      <w:r w:rsidR="003A22AA" w:rsidRPr="003D2C96">
        <w:rPr>
          <w:rFonts w:ascii="Arial" w:eastAsiaTheme="majorEastAsia" w:hAnsi="Arial" w:cs="Arial"/>
          <w:b/>
          <w:bCs/>
        </w:rPr>
        <w:t>10 Minutes</w:t>
      </w:r>
    </w:p>
    <w:p w:rsidR="0053335D" w:rsidRPr="0053335D" w:rsidRDefault="0053335D" w:rsidP="009D20D9">
      <w:pPr>
        <w:pStyle w:val="ListParagraph"/>
        <w:numPr>
          <w:ilvl w:val="0"/>
          <w:numId w:val="22"/>
        </w:numPr>
        <w:rPr>
          <w:rFonts w:ascii="Arial" w:eastAsiaTheme="majorEastAsia" w:hAnsi="Arial" w:cs="Arial"/>
          <w:b/>
          <w:bCs/>
        </w:rPr>
      </w:pPr>
      <w:r w:rsidRPr="0053335D">
        <w:rPr>
          <w:rFonts w:ascii="Arial" w:eastAsia="Times New Roman" w:hAnsi="Arial" w:cs="Arial"/>
          <w:b/>
          <w:color w:val="000000"/>
        </w:rPr>
        <w:t>Social customer care tool/solution</w:t>
      </w:r>
      <w:r>
        <w:rPr>
          <w:rFonts w:ascii="Arial" w:eastAsia="Times New Roman" w:hAnsi="Arial" w:cs="Arial"/>
          <w:b/>
          <w:color w:val="000000"/>
        </w:rPr>
        <w:tab/>
      </w:r>
      <w:r>
        <w:rPr>
          <w:rFonts w:ascii="Arial" w:eastAsia="Times New Roman" w:hAnsi="Arial" w:cs="Arial"/>
          <w:b/>
          <w:color w:val="000000"/>
        </w:rPr>
        <w:tab/>
      </w:r>
      <w:r>
        <w:rPr>
          <w:rFonts w:ascii="Arial" w:eastAsia="Times New Roman" w:hAnsi="Arial" w:cs="Arial"/>
          <w:b/>
          <w:color w:val="000000"/>
        </w:rPr>
        <w:tab/>
      </w:r>
      <w:r>
        <w:rPr>
          <w:rFonts w:ascii="Arial" w:eastAsia="Times New Roman" w:hAnsi="Arial" w:cs="Arial"/>
          <w:b/>
          <w:color w:val="000000"/>
        </w:rPr>
        <w:tab/>
      </w:r>
      <w:r>
        <w:rPr>
          <w:rFonts w:ascii="Arial" w:eastAsia="Times New Roman" w:hAnsi="Arial" w:cs="Arial"/>
          <w:b/>
          <w:color w:val="000000"/>
        </w:rPr>
        <w:tab/>
      </w:r>
      <w:r w:rsidRPr="003D2C96">
        <w:rPr>
          <w:rFonts w:ascii="Arial" w:eastAsiaTheme="majorEastAsia" w:hAnsi="Arial" w:cs="Arial"/>
          <w:b/>
          <w:bCs/>
        </w:rPr>
        <w:t>10 Minutes</w:t>
      </w:r>
    </w:p>
    <w:p w:rsidR="003E2AF5" w:rsidRDefault="00F14E62" w:rsidP="009D20D9">
      <w:pPr>
        <w:pStyle w:val="ListParagraph"/>
        <w:numPr>
          <w:ilvl w:val="0"/>
          <w:numId w:val="22"/>
        </w:numPr>
        <w:rPr>
          <w:rFonts w:ascii="Arial" w:eastAsiaTheme="majorEastAsia" w:hAnsi="Arial" w:cs="Arial"/>
          <w:b/>
          <w:bCs/>
        </w:rPr>
      </w:pPr>
      <w:r>
        <w:rPr>
          <w:rFonts w:ascii="Arial" w:eastAsiaTheme="majorEastAsia" w:hAnsi="Arial" w:cs="Arial"/>
          <w:b/>
          <w:bCs/>
        </w:rPr>
        <w:t>Q&amp;A</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10</w:t>
      </w:r>
      <w:r w:rsidRPr="00255D6D">
        <w:rPr>
          <w:rFonts w:ascii="Arial" w:eastAsiaTheme="majorEastAsia" w:hAnsi="Arial" w:cs="Arial"/>
          <w:b/>
          <w:bCs/>
        </w:rPr>
        <w:t xml:space="preserve"> Minutes</w:t>
      </w:r>
    </w:p>
    <w:p w:rsidR="00EA6107" w:rsidRDefault="00EA6107" w:rsidP="00EA6107">
      <w:pPr>
        <w:rPr>
          <w:rFonts w:ascii="Arial" w:eastAsiaTheme="majorEastAsia" w:hAnsi="Arial" w:cs="Arial"/>
          <w:b/>
          <w:bCs/>
        </w:rPr>
      </w:pPr>
    </w:p>
    <w:p w:rsidR="00EA6107" w:rsidRDefault="00EA6107" w:rsidP="00EA6107">
      <w:pPr>
        <w:rPr>
          <w:rFonts w:ascii="Arial" w:eastAsiaTheme="majorEastAsia" w:hAnsi="Arial" w:cs="Arial"/>
          <w:b/>
          <w:bCs/>
        </w:rPr>
      </w:pPr>
    </w:p>
    <w:p w:rsidR="00EA6107" w:rsidRDefault="00EA6107" w:rsidP="00EA6107">
      <w:pPr>
        <w:rPr>
          <w:rFonts w:ascii="Arial" w:eastAsiaTheme="majorEastAsia" w:hAnsi="Arial" w:cs="Arial"/>
          <w:b/>
          <w:bCs/>
        </w:rPr>
      </w:pPr>
    </w:p>
    <w:p w:rsidR="00EA6107" w:rsidRDefault="00EA6107" w:rsidP="00EA6107">
      <w:pPr>
        <w:rPr>
          <w:rFonts w:ascii="Arial" w:eastAsiaTheme="majorEastAsia" w:hAnsi="Arial" w:cs="Arial"/>
          <w:b/>
          <w:bCs/>
        </w:rPr>
      </w:pPr>
    </w:p>
    <w:p w:rsidR="00EA6107" w:rsidRDefault="00EA6107" w:rsidP="00EA6107">
      <w:pPr>
        <w:rPr>
          <w:rFonts w:ascii="Arial" w:eastAsiaTheme="majorEastAsia" w:hAnsi="Arial" w:cs="Arial"/>
          <w:b/>
          <w:bCs/>
        </w:rPr>
      </w:pPr>
    </w:p>
    <w:p w:rsidR="00EA6107" w:rsidRDefault="00EA6107" w:rsidP="00EA6107">
      <w:pPr>
        <w:rPr>
          <w:rFonts w:ascii="Arial" w:eastAsiaTheme="majorEastAsia" w:hAnsi="Arial" w:cs="Arial"/>
          <w:b/>
          <w:bCs/>
        </w:rPr>
      </w:pPr>
    </w:p>
    <w:p w:rsidR="00EA6107" w:rsidRDefault="00EA6107" w:rsidP="00EA6107">
      <w:pPr>
        <w:rPr>
          <w:rFonts w:ascii="Arial" w:eastAsiaTheme="majorEastAsia" w:hAnsi="Arial" w:cs="Arial"/>
          <w:b/>
          <w:bCs/>
        </w:rPr>
      </w:pPr>
    </w:p>
    <w:p w:rsidR="00EC795D" w:rsidRDefault="00EC795D" w:rsidP="00EA6107">
      <w:pPr>
        <w:rPr>
          <w:rFonts w:ascii="Arial" w:eastAsiaTheme="majorEastAsia" w:hAnsi="Arial" w:cs="Arial"/>
          <w:b/>
          <w:bCs/>
        </w:rPr>
      </w:pPr>
    </w:p>
    <w:p w:rsidR="00EC795D" w:rsidRDefault="00EC795D" w:rsidP="00EA6107">
      <w:pPr>
        <w:rPr>
          <w:rFonts w:ascii="Arial" w:eastAsiaTheme="majorEastAsia" w:hAnsi="Arial" w:cs="Arial"/>
          <w:b/>
          <w:bCs/>
        </w:rPr>
      </w:pPr>
    </w:p>
    <w:p w:rsidR="00E740DE" w:rsidRPr="00EA6107" w:rsidRDefault="00E740DE" w:rsidP="00EA6107">
      <w:pPr>
        <w:rPr>
          <w:rFonts w:ascii="Arial" w:eastAsiaTheme="majorEastAsia" w:hAnsi="Arial" w:cs="Arial"/>
          <w:b/>
          <w:bCs/>
        </w:rPr>
      </w:pPr>
    </w:p>
    <w:p w:rsidR="006925B5" w:rsidRPr="00E14793" w:rsidRDefault="006925B5" w:rsidP="006925B5">
      <w:pPr>
        <w:pStyle w:val="Heading1"/>
        <w:ind w:hanging="720"/>
        <w:rPr>
          <w:sz w:val="44"/>
          <w:szCs w:val="44"/>
        </w:rPr>
      </w:pPr>
      <w:r>
        <w:rPr>
          <w:sz w:val="44"/>
          <w:szCs w:val="44"/>
        </w:rPr>
        <w:lastRenderedPageBreak/>
        <w:t xml:space="preserve">Digital Media Planning and Buying </w:t>
      </w:r>
    </w:p>
    <w:p w:rsidR="006925B5" w:rsidRDefault="006925B5" w:rsidP="006925B5">
      <w:pPr>
        <w:rPr>
          <w:rFonts w:ascii="Arial" w:eastAsiaTheme="majorEastAsia" w:hAnsi="Arial" w:cs="Arial"/>
          <w:b/>
          <w:bCs/>
        </w:rPr>
      </w:pPr>
    </w:p>
    <w:p w:rsidR="0057233F" w:rsidRPr="0057233F" w:rsidRDefault="0057233F" w:rsidP="0057233F">
      <w:pPr>
        <w:pStyle w:val="Default"/>
        <w:adjustRightInd w:val="0"/>
        <w:rPr>
          <w:rStyle w:val="apple-style-span"/>
          <w:rFonts w:eastAsiaTheme="majorEastAsia"/>
          <w:bCs/>
          <w:color w:val="auto"/>
          <w:sz w:val="22"/>
          <w:szCs w:val="22"/>
          <w:lang w:eastAsia="en-US"/>
        </w:rPr>
      </w:pPr>
      <w:r w:rsidRPr="0057233F">
        <w:rPr>
          <w:rStyle w:val="apple-style-span"/>
          <w:rFonts w:eastAsiaTheme="majorEastAsia"/>
          <w:bCs/>
          <w:color w:val="auto"/>
          <w:sz w:val="22"/>
          <w:szCs w:val="22"/>
          <w:lang w:eastAsia="en-US"/>
        </w:rPr>
        <w:t xml:space="preserve">PTCL is seeking proposals from highly qualified, experienced digital marketing companies to run strategic digital marketing campaigns. The chosen strategic partner must preferably be a firm that is Google certified partner and has at least 3 or more years of experience in running large scale digital campaigns. </w:t>
      </w:r>
    </w:p>
    <w:p w:rsidR="0057233F" w:rsidRPr="0057233F" w:rsidRDefault="0057233F" w:rsidP="0057233F">
      <w:pPr>
        <w:pStyle w:val="Default"/>
        <w:adjustRightInd w:val="0"/>
        <w:rPr>
          <w:rStyle w:val="apple-style-span"/>
          <w:rFonts w:eastAsiaTheme="majorEastAsia"/>
          <w:bCs/>
          <w:color w:val="auto"/>
          <w:sz w:val="22"/>
          <w:szCs w:val="22"/>
          <w:lang w:eastAsia="en-US"/>
        </w:rPr>
      </w:pPr>
    </w:p>
    <w:p w:rsidR="0057233F" w:rsidRPr="0057233F" w:rsidRDefault="0057233F" w:rsidP="009D20D9">
      <w:pPr>
        <w:pStyle w:val="Default"/>
        <w:numPr>
          <w:ilvl w:val="0"/>
          <w:numId w:val="10"/>
        </w:numPr>
        <w:adjustRightInd w:val="0"/>
        <w:rPr>
          <w:rStyle w:val="apple-style-span"/>
          <w:rFonts w:eastAsiaTheme="majorEastAsia"/>
          <w:bCs/>
          <w:color w:val="auto"/>
          <w:sz w:val="22"/>
          <w:szCs w:val="22"/>
          <w:lang w:eastAsia="en-US"/>
        </w:rPr>
      </w:pPr>
      <w:r w:rsidRPr="0057233F">
        <w:rPr>
          <w:rStyle w:val="apple-style-span"/>
          <w:rFonts w:eastAsiaTheme="majorEastAsia"/>
          <w:bCs/>
          <w:color w:val="auto"/>
          <w:sz w:val="22"/>
          <w:szCs w:val="22"/>
          <w:lang w:eastAsia="en-US"/>
        </w:rPr>
        <w:t>Digital Strategy roadmap across business verticals</w:t>
      </w:r>
    </w:p>
    <w:p w:rsidR="0057233F" w:rsidRPr="0057233F" w:rsidRDefault="0057233F" w:rsidP="0057233F">
      <w:pPr>
        <w:pStyle w:val="Default"/>
        <w:adjustRightInd w:val="0"/>
        <w:rPr>
          <w:rStyle w:val="apple-style-span"/>
          <w:rFonts w:eastAsiaTheme="majorEastAsia"/>
          <w:bCs/>
          <w:color w:val="auto"/>
          <w:sz w:val="22"/>
          <w:szCs w:val="22"/>
          <w:lang w:eastAsia="en-US"/>
        </w:rPr>
      </w:pPr>
    </w:p>
    <w:p w:rsidR="0057233F" w:rsidRPr="0057233F" w:rsidRDefault="0057233F" w:rsidP="009D20D9">
      <w:pPr>
        <w:pStyle w:val="Default"/>
        <w:numPr>
          <w:ilvl w:val="0"/>
          <w:numId w:val="10"/>
        </w:numPr>
        <w:adjustRightInd w:val="0"/>
        <w:rPr>
          <w:rStyle w:val="apple-style-span"/>
          <w:rFonts w:eastAsiaTheme="majorEastAsia"/>
          <w:bCs/>
          <w:color w:val="auto"/>
          <w:sz w:val="22"/>
          <w:szCs w:val="22"/>
          <w:lang w:eastAsia="en-US"/>
        </w:rPr>
      </w:pPr>
      <w:r w:rsidRPr="0057233F">
        <w:rPr>
          <w:rStyle w:val="apple-style-span"/>
          <w:rFonts w:eastAsiaTheme="majorEastAsia"/>
          <w:bCs/>
          <w:color w:val="auto"/>
          <w:sz w:val="22"/>
          <w:szCs w:val="22"/>
          <w:lang w:eastAsia="en-US"/>
        </w:rPr>
        <w:t xml:space="preserve">Strategic campaign support, including the planning, development and execution of digital campaigns, as needed: </w:t>
      </w:r>
    </w:p>
    <w:p w:rsidR="0057233F" w:rsidRPr="0057233F" w:rsidRDefault="0057233F" w:rsidP="0057233F">
      <w:pPr>
        <w:pStyle w:val="Default"/>
        <w:adjustRightInd w:val="0"/>
        <w:rPr>
          <w:rStyle w:val="apple-style-span"/>
          <w:rFonts w:eastAsiaTheme="majorEastAsia"/>
          <w:bCs/>
          <w:color w:val="auto"/>
          <w:sz w:val="22"/>
          <w:szCs w:val="22"/>
          <w:lang w:eastAsia="en-US"/>
        </w:rPr>
      </w:pPr>
    </w:p>
    <w:p w:rsidR="0057233F" w:rsidRPr="0057233F" w:rsidRDefault="0057233F" w:rsidP="009D20D9">
      <w:pPr>
        <w:pStyle w:val="Default"/>
        <w:numPr>
          <w:ilvl w:val="0"/>
          <w:numId w:val="22"/>
        </w:numPr>
        <w:adjustRightInd w:val="0"/>
        <w:ind w:left="720"/>
        <w:rPr>
          <w:rStyle w:val="apple-style-span"/>
          <w:rFonts w:eastAsiaTheme="majorEastAsia"/>
          <w:bCs/>
          <w:color w:val="auto"/>
          <w:sz w:val="22"/>
          <w:szCs w:val="22"/>
          <w:lang w:eastAsia="en-US"/>
        </w:rPr>
      </w:pPr>
      <w:r w:rsidRPr="0057233F">
        <w:rPr>
          <w:rStyle w:val="apple-style-span"/>
          <w:rFonts w:eastAsiaTheme="majorEastAsia"/>
          <w:bCs/>
          <w:color w:val="auto"/>
          <w:sz w:val="22"/>
          <w:szCs w:val="22"/>
          <w:lang w:eastAsia="en-US"/>
        </w:rPr>
        <w:t>Online Banner Ads, Paid Search, Mobil Ads, Facebook, Twitter, Instagram, YouTube Advertising and other 3rd secondary paid digital media support.</w:t>
      </w:r>
    </w:p>
    <w:p w:rsidR="0057233F" w:rsidRPr="0057233F" w:rsidRDefault="0057233F" w:rsidP="0057233F">
      <w:pPr>
        <w:pStyle w:val="Default"/>
        <w:adjustRightInd w:val="0"/>
        <w:rPr>
          <w:rStyle w:val="apple-style-span"/>
          <w:rFonts w:eastAsiaTheme="majorEastAsia"/>
          <w:bCs/>
          <w:color w:val="auto"/>
          <w:sz w:val="22"/>
          <w:szCs w:val="22"/>
          <w:lang w:eastAsia="en-US"/>
        </w:rPr>
      </w:pPr>
    </w:p>
    <w:p w:rsidR="0057233F" w:rsidRPr="0057233F" w:rsidRDefault="0057233F" w:rsidP="009D20D9">
      <w:pPr>
        <w:pStyle w:val="Default"/>
        <w:numPr>
          <w:ilvl w:val="0"/>
          <w:numId w:val="10"/>
        </w:numPr>
        <w:adjustRightInd w:val="0"/>
        <w:rPr>
          <w:rStyle w:val="apple-style-span"/>
          <w:rFonts w:eastAsiaTheme="majorEastAsia"/>
          <w:bCs/>
          <w:color w:val="auto"/>
          <w:sz w:val="22"/>
          <w:szCs w:val="22"/>
          <w:lang w:eastAsia="en-US"/>
        </w:rPr>
      </w:pPr>
      <w:r w:rsidRPr="0057233F">
        <w:rPr>
          <w:rStyle w:val="apple-style-span"/>
          <w:rFonts w:eastAsiaTheme="majorEastAsia"/>
          <w:bCs/>
          <w:color w:val="auto"/>
          <w:sz w:val="22"/>
          <w:szCs w:val="22"/>
          <w:lang w:eastAsia="en-US"/>
        </w:rPr>
        <w:t xml:space="preserve">Extensive understanding and knowledge on Google Analytics or any similar. </w:t>
      </w:r>
    </w:p>
    <w:p w:rsidR="0057233F" w:rsidRPr="0057233F" w:rsidRDefault="0057233F" w:rsidP="0057233F">
      <w:pPr>
        <w:pStyle w:val="Default"/>
        <w:adjustRightInd w:val="0"/>
        <w:rPr>
          <w:rStyle w:val="apple-style-span"/>
          <w:rFonts w:eastAsiaTheme="majorEastAsia"/>
          <w:bCs/>
          <w:color w:val="auto"/>
          <w:sz w:val="22"/>
          <w:szCs w:val="22"/>
          <w:lang w:eastAsia="en-US"/>
        </w:rPr>
      </w:pPr>
    </w:p>
    <w:p w:rsidR="0057233F" w:rsidRPr="0057233F" w:rsidRDefault="0057233F" w:rsidP="0057233F">
      <w:pPr>
        <w:pStyle w:val="Default"/>
        <w:adjustRightInd w:val="0"/>
        <w:rPr>
          <w:rStyle w:val="apple-style-span"/>
          <w:rFonts w:eastAsiaTheme="majorEastAsia"/>
          <w:bCs/>
          <w:color w:val="auto"/>
          <w:sz w:val="22"/>
          <w:szCs w:val="22"/>
          <w:lang w:eastAsia="en-US"/>
        </w:rPr>
      </w:pPr>
    </w:p>
    <w:p w:rsidR="0057233F" w:rsidRDefault="0057233F" w:rsidP="0057233F">
      <w:pPr>
        <w:pStyle w:val="Default"/>
        <w:adjustRightInd w:val="0"/>
        <w:rPr>
          <w:rStyle w:val="apple-style-span"/>
          <w:rFonts w:eastAsiaTheme="majorEastAsia"/>
          <w:bCs/>
          <w:color w:val="auto"/>
          <w:sz w:val="22"/>
          <w:szCs w:val="22"/>
          <w:lang w:eastAsia="en-US"/>
        </w:rPr>
      </w:pPr>
      <w:r w:rsidRPr="0057233F">
        <w:rPr>
          <w:rStyle w:val="apple-style-span"/>
          <w:rFonts w:eastAsiaTheme="majorEastAsia"/>
          <w:bCs/>
          <w:color w:val="auto"/>
          <w:sz w:val="22"/>
          <w:szCs w:val="22"/>
          <w:lang w:eastAsia="en-US"/>
        </w:rPr>
        <w:t>This RFP does not obligate PTCL to award a contract or complete the project and PTCL reserves the right to cancel the solicitation if it is considered to be in its best interest.</w:t>
      </w:r>
    </w:p>
    <w:p w:rsidR="00796FF2" w:rsidRDefault="0057233F" w:rsidP="00796FF2">
      <w:pPr>
        <w:pStyle w:val="Heading1"/>
        <w:numPr>
          <w:ilvl w:val="0"/>
          <w:numId w:val="0"/>
        </w:numPr>
        <w:ind w:left="720" w:hanging="720"/>
        <w:rPr>
          <w:rFonts w:ascii="Arial" w:hAnsi="Arial" w:cs="Arial"/>
        </w:rPr>
      </w:pPr>
      <w:r>
        <w:rPr>
          <w:rFonts w:ascii="Arial" w:hAnsi="Arial" w:cs="Arial"/>
        </w:rPr>
        <w:t>Digital Media Strategy</w:t>
      </w:r>
    </w:p>
    <w:p w:rsidR="00755673" w:rsidRDefault="00755673" w:rsidP="003C4A5A">
      <w:pPr>
        <w:pStyle w:val="Heading1"/>
        <w:numPr>
          <w:ilvl w:val="0"/>
          <w:numId w:val="0"/>
        </w:numPr>
        <w:shd w:val="clear" w:color="auto" w:fill="auto"/>
        <w:tabs>
          <w:tab w:val="clear" w:pos="0"/>
        </w:tabs>
        <w:spacing w:before="0" w:line="240" w:lineRule="auto"/>
        <w:ind w:left="720"/>
        <w:jc w:val="left"/>
        <w:rPr>
          <w:rStyle w:val="apple-style-span"/>
          <w:rFonts w:ascii="Arial" w:hAnsi="Arial" w:cs="Arial"/>
          <w:b w:val="0"/>
          <w:sz w:val="22"/>
          <w:szCs w:val="22"/>
        </w:rPr>
      </w:pPr>
      <w:bookmarkStart w:id="33" w:name="_Toc417494316"/>
    </w:p>
    <w:p w:rsidR="0057233F" w:rsidRPr="0057233F" w:rsidRDefault="0057233F" w:rsidP="0057233F">
      <w:pPr>
        <w:rPr>
          <w:rStyle w:val="apple-style-span"/>
          <w:rFonts w:ascii="Arial" w:eastAsiaTheme="majorEastAsia" w:hAnsi="Arial" w:cs="Arial"/>
          <w:bCs/>
        </w:rPr>
      </w:pPr>
      <w:r w:rsidRPr="0057233F">
        <w:rPr>
          <w:rStyle w:val="apple-style-span"/>
          <w:rFonts w:ascii="Arial" w:eastAsiaTheme="majorEastAsia" w:hAnsi="Arial" w:cs="Arial"/>
          <w:bCs/>
        </w:rPr>
        <w:t>Help PTCL unlock new drivers of growth and gain competitive advantage using digital. A comprehensive digital strategic roadmap should delivers as the primary deliverable along a sound measurement strategy to ensure all digital touch points are captured.</w:t>
      </w:r>
    </w:p>
    <w:p w:rsidR="0057233F" w:rsidRPr="0057233F" w:rsidRDefault="0057233F" w:rsidP="0057233F">
      <w:pPr>
        <w:rPr>
          <w:rStyle w:val="apple-style-span"/>
          <w:rFonts w:ascii="Arial" w:eastAsiaTheme="majorEastAsia" w:hAnsi="Arial" w:cs="Arial"/>
          <w:bCs/>
        </w:rPr>
      </w:pPr>
      <w:r w:rsidRPr="0057233F">
        <w:rPr>
          <w:rStyle w:val="apple-style-span"/>
          <w:rFonts w:ascii="Arial" w:eastAsiaTheme="majorEastAsia" w:hAnsi="Arial" w:cs="Arial"/>
          <w:bCs/>
        </w:rPr>
        <w:t>H</w:t>
      </w:r>
      <w:r>
        <w:rPr>
          <w:rStyle w:val="apple-style-span"/>
          <w:rFonts w:ascii="Arial" w:eastAsiaTheme="majorEastAsia" w:hAnsi="Arial" w:cs="Arial"/>
          <w:bCs/>
        </w:rPr>
        <w:t>igh-Level</w:t>
      </w:r>
      <w:r w:rsidRPr="0057233F">
        <w:rPr>
          <w:rStyle w:val="apple-style-span"/>
          <w:rFonts w:ascii="Arial" w:eastAsiaTheme="majorEastAsia" w:hAnsi="Arial" w:cs="Arial"/>
          <w:bCs/>
        </w:rPr>
        <w:t xml:space="preserve"> GOALS:</w:t>
      </w:r>
    </w:p>
    <w:p w:rsidR="0057233F" w:rsidRPr="0057233F" w:rsidRDefault="0057233F" w:rsidP="009D20D9">
      <w:pPr>
        <w:pStyle w:val="ListParagraph"/>
        <w:numPr>
          <w:ilvl w:val="0"/>
          <w:numId w:val="59"/>
        </w:numPr>
        <w:ind w:left="720"/>
        <w:rPr>
          <w:rStyle w:val="apple-style-span"/>
          <w:rFonts w:ascii="Arial" w:eastAsiaTheme="majorEastAsia" w:hAnsi="Arial" w:cs="Arial"/>
          <w:bCs/>
        </w:rPr>
      </w:pPr>
      <w:r w:rsidRPr="0057233F">
        <w:rPr>
          <w:rStyle w:val="apple-style-span"/>
          <w:rFonts w:ascii="Arial" w:eastAsiaTheme="majorEastAsia" w:hAnsi="Arial" w:cs="Arial"/>
          <w:bCs/>
        </w:rPr>
        <w:t>Improve digital foot print</w:t>
      </w:r>
    </w:p>
    <w:p w:rsidR="0057233F" w:rsidRPr="0057233F" w:rsidRDefault="0057233F" w:rsidP="009D20D9">
      <w:pPr>
        <w:pStyle w:val="ListParagraph"/>
        <w:numPr>
          <w:ilvl w:val="0"/>
          <w:numId w:val="59"/>
        </w:numPr>
        <w:ind w:left="720"/>
        <w:rPr>
          <w:rStyle w:val="apple-style-span"/>
          <w:rFonts w:ascii="Arial" w:eastAsiaTheme="majorEastAsia" w:hAnsi="Arial" w:cs="Arial"/>
          <w:bCs/>
        </w:rPr>
      </w:pPr>
      <w:r w:rsidRPr="0057233F">
        <w:rPr>
          <w:rStyle w:val="apple-style-span"/>
          <w:rFonts w:ascii="Arial" w:eastAsiaTheme="majorEastAsia" w:hAnsi="Arial" w:cs="Arial"/>
          <w:bCs/>
        </w:rPr>
        <w:t>Improve conversion rates on Company landing pages.</w:t>
      </w:r>
    </w:p>
    <w:p w:rsidR="0057233F" w:rsidRDefault="0057233F" w:rsidP="009D20D9">
      <w:pPr>
        <w:pStyle w:val="ListParagraph"/>
        <w:numPr>
          <w:ilvl w:val="0"/>
          <w:numId w:val="59"/>
        </w:numPr>
        <w:ind w:left="720"/>
        <w:rPr>
          <w:rStyle w:val="apple-style-span"/>
          <w:rFonts w:ascii="Arial" w:eastAsiaTheme="majorEastAsia" w:hAnsi="Arial" w:cs="Arial"/>
          <w:bCs/>
        </w:rPr>
      </w:pPr>
      <w:r w:rsidRPr="0057233F">
        <w:rPr>
          <w:rStyle w:val="apple-style-span"/>
          <w:rFonts w:ascii="Arial" w:eastAsiaTheme="majorEastAsia" w:hAnsi="Arial" w:cs="Arial"/>
          <w:bCs/>
        </w:rPr>
        <w:t>Decrease campaign costs and reposition budget to provide a higher return on investment (ROI).</w:t>
      </w:r>
    </w:p>
    <w:p w:rsidR="0057233F" w:rsidRDefault="0057233F" w:rsidP="0057233F">
      <w:pPr>
        <w:pStyle w:val="Heading1"/>
        <w:numPr>
          <w:ilvl w:val="0"/>
          <w:numId w:val="0"/>
        </w:numPr>
        <w:ind w:left="720" w:hanging="720"/>
        <w:rPr>
          <w:rFonts w:ascii="Arial" w:hAnsi="Arial" w:cs="Arial"/>
        </w:rPr>
      </w:pPr>
      <w:r>
        <w:rPr>
          <w:rFonts w:ascii="Arial" w:hAnsi="Arial" w:cs="Arial"/>
        </w:rPr>
        <w:t>Scope of Digital Media Advertising</w:t>
      </w:r>
    </w:p>
    <w:p w:rsidR="0057233F" w:rsidRDefault="0057233F" w:rsidP="0057233F">
      <w:pPr>
        <w:pStyle w:val="Heading1"/>
        <w:numPr>
          <w:ilvl w:val="0"/>
          <w:numId w:val="0"/>
        </w:numPr>
        <w:shd w:val="clear" w:color="auto" w:fill="auto"/>
        <w:tabs>
          <w:tab w:val="clear" w:pos="0"/>
        </w:tabs>
        <w:spacing w:before="0" w:line="240" w:lineRule="auto"/>
        <w:ind w:left="720"/>
        <w:jc w:val="left"/>
        <w:rPr>
          <w:rStyle w:val="apple-style-span"/>
          <w:rFonts w:ascii="Arial" w:hAnsi="Arial" w:cs="Arial"/>
          <w:b w:val="0"/>
          <w:sz w:val="22"/>
          <w:szCs w:val="22"/>
        </w:rPr>
      </w:pPr>
    </w:p>
    <w:p w:rsidR="0057233F" w:rsidRDefault="0057233F" w:rsidP="0057233F">
      <w:pPr>
        <w:pStyle w:val="Default"/>
        <w:adjustRightInd w:val="0"/>
        <w:rPr>
          <w:rStyle w:val="apple-style-span"/>
          <w:rFonts w:eastAsiaTheme="majorEastAsia"/>
          <w:bCs/>
          <w:color w:val="auto"/>
          <w:sz w:val="22"/>
          <w:szCs w:val="22"/>
          <w:lang w:eastAsia="en-US"/>
        </w:rPr>
      </w:pPr>
    </w:p>
    <w:p w:rsidR="0057233F" w:rsidRPr="00EA6107" w:rsidRDefault="0057233F" w:rsidP="0057233F">
      <w:pPr>
        <w:pStyle w:val="Default"/>
        <w:adjustRightInd w:val="0"/>
        <w:rPr>
          <w:rFonts w:eastAsiaTheme="majorEastAsia"/>
          <w:bCs/>
          <w:color w:val="auto"/>
          <w:sz w:val="22"/>
          <w:szCs w:val="22"/>
          <w:lang w:eastAsia="en-US"/>
        </w:rPr>
      </w:pPr>
      <w:r>
        <w:rPr>
          <w:rStyle w:val="apple-style-span"/>
          <w:rFonts w:eastAsiaTheme="majorEastAsia"/>
          <w:bCs/>
          <w:color w:val="auto"/>
          <w:sz w:val="22"/>
          <w:szCs w:val="22"/>
          <w:lang w:eastAsia="en-US"/>
        </w:rPr>
        <w:t>The agency will be required to d</w:t>
      </w:r>
      <w:r w:rsidRPr="00AC50EC">
        <w:rPr>
          <w:rStyle w:val="apple-style-span"/>
          <w:rFonts w:eastAsiaTheme="majorEastAsia"/>
          <w:bCs/>
          <w:color w:val="auto"/>
          <w:sz w:val="22"/>
          <w:szCs w:val="22"/>
          <w:lang w:eastAsia="en-US"/>
        </w:rPr>
        <w:t>evelop and execute PTCL’s digital marketing strategy across all digital media channels using cutting-edge solutions leveraging e</w:t>
      </w:r>
      <w:r>
        <w:rPr>
          <w:rStyle w:val="apple-style-span"/>
          <w:rFonts w:eastAsiaTheme="majorEastAsia"/>
          <w:bCs/>
          <w:color w:val="auto"/>
          <w:sz w:val="22"/>
          <w:szCs w:val="22"/>
          <w:lang w:eastAsia="en-US"/>
        </w:rPr>
        <w:t>-</w:t>
      </w:r>
      <w:r w:rsidRPr="00AC50EC">
        <w:rPr>
          <w:rStyle w:val="apple-style-span"/>
          <w:rFonts w:eastAsiaTheme="majorEastAsia"/>
          <w:bCs/>
          <w:color w:val="auto"/>
          <w:sz w:val="22"/>
          <w:szCs w:val="22"/>
          <w:lang w:eastAsia="en-US"/>
        </w:rPr>
        <w:t>commerce, Web, Mobile, and innova</w:t>
      </w:r>
      <w:r>
        <w:rPr>
          <w:rStyle w:val="apple-style-span"/>
          <w:rFonts w:eastAsiaTheme="majorEastAsia"/>
          <w:bCs/>
          <w:color w:val="auto"/>
          <w:sz w:val="22"/>
          <w:szCs w:val="22"/>
          <w:lang w:eastAsia="en-US"/>
        </w:rPr>
        <w:t>tive user engagement strategies.</w:t>
      </w:r>
    </w:p>
    <w:p w:rsidR="0057233F" w:rsidRDefault="0057233F" w:rsidP="0057233F">
      <w:pPr>
        <w:pStyle w:val="Heading1"/>
        <w:numPr>
          <w:ilvl w:val="0"/>
          <w:numId w:val="0"/>
        </w:numPr>
        <w:shd w:val="clear" w:color="auto" w:fill="auto"/>
        <w:tabs>
          <w:tab w:val="clear" w:pos="0"/>
        </w:tabs>
        <w:spacing w:before="0" w:line="240" w:lineRule="auto"/>
        <w:jc w:val="left"/>
        <w:rPr>
          <w:rStyle w:val="apple-style-span"/>
          <w:rFonts w:ascii="Arial" w:hAnsi="Arial" w:cs="Arial"/>
          <w:b w:val="0"/>
          <w:sz w:val="22"/>
          <w:szCs w:val="22"/>
        </w:rPr>
      </w:pPr>
    </w:p>
    <w:p w:rsidR="00796FF2" w:rsidRPr="00AC50EC" w:rsidRDefault="00796FF2" w:rsidP="009D20D9">
      <w:pPr>
        <w:pStyle w:val="Heading1"/>
        <w:numPr>
          <w:ilvl w:val="0"/>
          <w:numId w:val="11"/>
        </w:numPr>
        <w:shd w:val="clear" w:color="auto" w:fill="auto"/>
        <w:tabs>
          <w:tab w:val="clear" w:pos="0"/>
        </w:tabs>
        <w:spacing w:before="0" w:line="240" w:lineRule="auto"/>
        <w:jc w:val="left"/>
        <w:rPr>
          <w:rFonts w:ascii="Arial" w:hAnsi="Arial" w:cs="Arial"/>
          <w:b w:val="0"/>
          <w:sz w:val="22"/>
          <w:szCs w:val="22"/>
        </w:rPr>
      </w:pPr>
      <w:r w:rsidRPr="00AC50EC">
        <w:rPr>
          <w:rStyle w:val="apple-style-span"/>
          <w:rFonts w:ascii="Arial" w:hAnsi="Arial" w:cs="Arial"/>
          <w:b w:val="0"/>
          <w:sz w:val="22"/>
          <w:szCs w:val="22"/>
        </w:rPr>
        <w:t xml:space="preserve">Campaign based innovative ideas </w:t>
      </w:r>
      <w:bookmarkEnd w:id="33"/>
      <w:r w:rsidRPr="00AC50EC">
        <w:rPr>
          <w:rStyle w:val="apple-style-span"/>
          <w:rFonts w:ascii="Arial" w:hAnsi="Arial" w:cs="Arial"/>
          <w:b w:val="0"/>
          <w:sz w:val="22"/>
          <w:szCs w:val="22"/>
        </w:rPr>
        <w:t>with p</w:t>
      </w:r>
      <w:r w:rsidRPr="00AC50EC">
        <w:rPr>
          <w:rFonts w:ascii="Arial" w:eastAsiaTheme="minorEastAsia" w:hAnsi="Arial" w:cs="Arial"/>
          <w:b w:val="0"/>
          <w:bCs w:val="0"/>
          <w:sz w:val="22"/>
          <w:szCs w:val="22"/>
        </w:rPr>
        <w:t>erformance oriented and audience based planning</w:t>
      </w:r>
      <w:r w:rsidR="00155561">
        <w:rPr>
          <w:rFonts w:ascii="Arial" w:eastAsiaTheme="minorEastAsia" w:hAnsi="Arial" w:cs="Arial"/>
          <w:b w:val="0"/>
          <w:bCs w:val="0"/>
          <w:sz w:val="22"/>
          <w:szCs w:val="22"/>
        </w:rPr>
        <w:t>.</w:t>
      </w:r>
    </w:p>
    <w:p w:rsidR="00796FF2" w:rsidRPr="00AC50EC" w:rsidRDefault="00796FF2" w:rsidP="009D20D9">
      <w:pPr>
        <w:pStyle w:val="ListParagraph"/>
        <w:numPr>
          <w:ilvl w:val="0"/>
          <w:numId w:val="10"/>
        </w:numPr>
        <w:spacing w:after="0" w:line="240" w:lineRule="auto"/>
        <w:jc w:val="both"/>
        <w:rPr>
          <w:rFonts w:ascii="Arial" w:hAnsi="Arial" w:cs="Arial"/>
        </w:rPr>
      </w:pPr>
      <w:r w:rsidRPr="00AC50EC">
        <w:rPr>
          <w:rFonts w:ascii="Arial" w:hAnsi="Arial" w:cs="Arial"/>
        </w:rPr>
        <w:t>Ensure integration with other media vehicles/agencies/platforms for paid, owned and earned media communication plans</w:t>
      </w:r>
      <w:r w:rsidR="00155561">
        <w:rPr>
          <w:rFonts w:ascii="Arial" w:hAnsi="Arial" w:cs="Arial"/>
        </w:rPr>
        <w:t>.</w:t>
      </w:r>
    </w:p>
    <w:p w:rsidR="00796FF2" w:rsidRPr="00E8432F" w:rsidRDefault="00796FF2" w:rsidP="009D20D9">
      <w:pPr>
        <w:pStyle w:val="ListParagraph"/>
        <w:numPr>
          <w:ilvl w:val="0"/>
          <w:numId w:val="10"/>
        </w:numPr>
        <w:tabs>
          <w:tab w:val="left" w:pos="0"/>
        </w:tabs>
        <w:spacing w:after="0" w:line="240" w:lineRule="auto"/>
        <w:jc w:val="both"/>
        <w:rPr>
          <w:rFonts w:ascii="Arial" w:hAnsi="Arial" w:cs="Arial"/>
        </w:rPr>
      </w:pPr>
      <w:r w:rsidRPr="00E8432F">
        <w:rPr>
          <w:rFonts w:ascii="Arial" w:hAnsi="Arial" w:cs="Arial"/>
        </w:rPr>
        <w:lastRenderedPageBreak/>
        <w:t>Online media Buying for advertisements on digital media either through the agency themselves or through third party</w:t>
      </w:r>
      <w:r w:rsidR="00155561">
        <w:rPr>
          <w:rFonts w:ascii="Arial" w:hAnsi="Arial" w:cs="Arial"/>
        </w:rPr>
        <w:t>.</w:t>
      </w:r>
    </w:p>
    <w:p w:rsidR="00796FF2" w:rsidRPr="00AC50EC" w:rsidRDefault="00796FF2" w:rsidP="009D20D9">
      <w:pPr>
        <w:pStyle w:val="ListParagraph"/>
        <w:numPr>
          <w:ilvl w:val="0"/>
          <w:numId w:val="10"/>
        </w:numPr>
        <w:spacing w:after="0" w:line="240" w:lineRule="auto"/>
        <w:jc w:val="both"/>
        <w:rPr>
          <w:rFonts w:ascii="Arial" w:hAnsi="Arial" w:cs="Arial"/>
        </w:rPr>
      </w:pPr>
      <w:r w:rsidRPr="00AC50EC">
        <w:rPr>
          <w:rFonts w:ascii="Arial" w:hAnsi="Arial" w:cs="Arial"/>
        </w:rPr>
        <w:t xml:space="preserve">Comprehensive media sourcing, evaluation and negotiations of placement deals with digital &amp; social media platforms (Facebook, </w:t>
      </w:r>
      <w:r>
        <w:rPr>
          <w:rFonts w:ascii="Arial" w:hAnsi="Arial" w:cs="Arial"/>
        </w:rPr>
        <w:t>T</w:t>
      </w:r>
      <w:r w:rsidRPr="00AC50EC">
        <w:rPr>
          <w:rFonts w:ascii="Arial" w:hAnsi="Arial" w:cs="Arial"/>
        </w:rPr>
        <w:t>witter, Google</w:t>
      </w:r>
      <w:r w:rsidR="00BB10FD">
        <w:rPr>
          <w:rFonts w:ascii="Arial" w:hAnsi="Arial" w:cs="Arial"/>
        </w:rPr>
        <w:t xml:space="preserve"> </w:t>
      </w:r>
      <w:r w:rsidRPr="00AC50EC">
        <w:rPr>
          <w:rFonts w:ascii="Arial" w:hAnsi="Arial" w:cs="Arial"/>
        </w:rPr>
        <w:t>(double click) etc) and direct publishers, &amp; their development &amp; implementation on yearly, quarterly, monthly and / or campaign to campaign basis.</w:t>
      </w:r>
    </w:p>
    <w:p w:rsidR="00755673" w:rsidRPr="00755673" w:rsidRDefault="00796FF2" w:rsidP="009D20D9">
      <w:pPr>
        <w:pStyle w:val="ListParagraph"/>
        <w:numPr>
          <w:ilvl w:val="0"/>
          <w:numId w:val="10"/>
        </w:numPr>
        <w:spacing w:after="0" w:line="240" w:lineRule="auto"/>
        <w:rPr>
          <w:rFonts w:ascii="Arial" w:hAnsi="Arial" w:cs="Arial"/>
        </w:rPr>
      </w:pPr>
      <w:r w:rsidRPr="00AC50EC">
        <w:rPr>
          <w:rFonts w:ascii="Arial" w:hAnsi="Arial" w:cs="Arial"/>
        </w:rPr>
        <w:t>Ensuring buying transparency by permitting PTCL to monitor efficiency and effectiveness of KPI across all digital media with simple direct access of ad dashboards (</w:t>
      </w:r>
      <w:r w:rsidR="00953D63" w:rsidRPr="00AC50EC">
        <w:rPr>
          <w:rFonts w:ascii="Arial" w:hAnsi="Arial" w:cs="Arial"/>
        </w:rPr>
        <w:t>Facebook</w:t>
      </w:r>
      <w:r w:rsidRPr="00AC50EC">
        <w:rPr>
          <w:rFonts w:ascii="Arial" w:hAnsi="Arial" w:cs="Arial"/>
        </w:rPr>
        <w:t>, google, twitter, etc) in real time.</w:t>
      </w:r>
    </w:p>
    <w:p w:rsidR="00755673" w:rsidRPr="00953D63" w:rsidRDefault="00FD11EF" w:rsidP="009D20D9">
      <w:pPr>
        <w:pStyle w:val="Default"/>
        <w:numPr>
          <w:ilvl w:val="0"/>
          <w:numId w:val="10"/>
        </w:numPr>
        <w:adjustRightInd w:val="0"/>
        <w:rPr>
          <w:rFonts w:eastAsiaTheme="minorEastAsia"/>
          <w:color w:val="auto"/>
          <w:sz w:val="22"/>
          <w:szCs w:val="22"/>
          <w:lang w:eastAsia="en-US"/>
        </w:rPr>
      </w:pPr>
      <w:r w:rsidRPr="00953D63">
        <w:rPr>
          <w:rFonts w:eastAsiaTheme="minorEastAsia"/>
          <w:color w:val="auto"/>
          <w:sz w:val="22"/>
          <w:szCs w:val="22"/>
          <w:lang w:eastAsia="en-US"/>
        </w:rPr>
        <w:t>Drive traffic to p</w:t>
      </w:r>
      <w:r w:rsidR="00755673" w:rsidRPr="00953D63">
        <w:rPr>
          <w:rFonts w:eastAsiaTheme="minorEastAsia"/>
          <w:color w:val="auto"/>
          <w:sz w:val="22"/>
          <w:szCs w:val="22"/>
          <w:lang w:eastAsia="en-US"/>
        </w:rPr>
        <w:t xml:space="preserve">romote and enhance sales through e-commerce platform, leveraging internal (PTCL website), external </w:t>
      </w:r>
      <w:r w:rsidR="0039008C" w:rsidRPr="00953D63">
        <w:rPr>
          <w:rFonts w:eastAsiaTheme="minorEastAsia"/>
          <w:color w:val="auto"/>
          <w:sz w:val="22"/>
          <w:szCs w:val="22"/>
          <w:lang w:eastAsia="en-US"/>
        </w:rPr>
        <w:t>(daraz.pk etc) and social media as per the given KPIs</w:t>
      </w:r>
    </w:p>
    <w:p w:rsidR="00796FF2" w:rsidRDefault="00796FF2" w:rsidP="00796FF2">
      <w:pPr>
        <w:pStyle w:val="ListParagraph"/>
        <w:spacing w:after="0" w:line="240" w:lineRule="auto"/>
        <w:rPr>
          <w:rFonts w:ascii="Arial" w:hAnsi="Arial" w:cs="Arial"/>
        </w:rPr>
      </w:pPr>
    </w:p>
    <w:p w:rsidR="0057233F" w:rsidRPr="0057233F" w:rsidRDefault="0057233F" w:rsidP="0057233F">
      <w:pPr>
        <w:pStyle w:val="ListParagraph"/>
        <w:spacing w:after="0" w:line="240" w:lineRule="auto"/>
        <w:ind w:left="0"/>
        <w:rPr>
          <w:rFonts w:ascii="Arial" w:hAnsi="Arial" w:cs="Arial"/>
        </w:rPr>
      </w:pPr>
      <w:r w:rsidRPr="0057233F">
        <w:rPr>
          <w:rFonts w:ascii="Arial" w:hAnsi="Arial" w:cs="Arial"/>
          <w:b/>
        </w:rPr>
        <w:t>Search Marketing Strategy</w:t>
      </w:r>
      <w:r w:rsidRPr="0057233F">
        <w:rPr>
          <w:rFonts w:ascii="Arial" w:hAnsi="Arial" w:cs="Arial"/>
        </w:rPr>
        <w:t>:</w:t>
      </w: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t>Increase overall traffic volume to the Company Web site by expanding marketing campaigns on G</w:t>
      </w:r>
      <w:r>
        <w:rPr>
          <w:rFonts w:ascii="Arial" w:hAnsi="Arial" w:cs="Arial"/>
        </w:rPr>
        <w:t>oogle, Facebook, and Twitter etc</w:t>
      </w:r>
      <w:r w:rsidRPr="0057233F">
        <w:rPr>
          <w:rFonts w:ascii="Arial" w:hAnsi="Arial" w:cs="Arial"/>
        </w:rPr>
        <w:t>.</w:t>
      </w:r>
      <w:r>
        <w:rPr>
          <w:rFonts w:ascii="Arial" w:hAnsi="Arial" w:cs="Arial"/>
        </w:rPr>
        <w:t xml:space="preserve"> Examples of Digital advertising requirements include but not limited to:</w:t>
      </w:r>
    </w:p>
    <w:p w:rsidR="0057233F" w:rsidRPr="0057233F" w:rsidRDefault="0057233F" w:rsidP="009D20D9">
      <w:pPr>
        <w:pStyle w:val="ListParagraph"/>
        <w:numPr>
          <w:ilvl w:val="0"/>
          <w:numId w:val="18"/>
        </w:numPr>
        <w:spacing w:after="0" w:line="240" w:lineRule="auto"/>
        <w:ind w:left="1800"/>
        <w:contextualSpacing w:val="0"/>
        <w:rPr>
          <w:rFonts w:ascii="Arial" w:hAnsi="Arial" w:cs="Arial"/>
          <w:i/>
        </w:rPr>
      </w:pPr>
      <w:r w:rsidRPr="0057233F">
        <w:rPr>
          <w:rFonts w:ascii="Arial" w:hAnsi="Arial" w:cs="Arial"/>
          <w:i/>
        </w:rPr>
        <w:t>In app ads</w:t>
      </w:r>
    </w:p>
    <w:p w:rsidR="0057233F" w:rsidRPr="009E1366" w:rsidRDefault="0057233F" w:rsidP="009D20D9">
      <w:pPr>
        <w:pStyle w:val="ListParagraph"/>
        <w:numPr>
          <w:ilvl w:val="1"/>
          <w:numId w:val="18"/>
        </w:numPr>
        <w:spacing w:after="0" w:line="240" w:lineRule="auto"/>
        <w:ind w:left="2520"/>
        <w:contextualSpacing w:val="0"/>
        <w:rPr>
          <w:rFonts w:ascii="Arial" w:hAnsi="Arial" w:cs="Arial"/>
        </w:rPr>
      </w:pPr>
      <w:r w:rsidRPr="009E1366">
        <w:rPr>
          <w:rFonts w:ascii="Arial" w:hAnsi="Arial" w:cs="Arial"/>
        </w:rPr>
        <w:t>Text and Images</w:t>
      </w:r>
    </w:p>
    <w:p w:rsidR="0057233F" w:rsidRPr="009E1366" w:rsidRDefault="0057233F" w:rsidP="009D20D9">
      <w:pPr>
        <w:pStyle w:val="ListParagraph"/>
        <w:numPr>
          <w:ilvl w:val="1"/>
          <w:numId w:val="18"/>
        </w:numPr>
        <w:spacing w:after="0" w:line="240" w:lineRule="auto"/>
        <w:ind w:left="2520"/>
        <w:contextualSpacing w:val="0"/>
        <w:rPr>
          <w:rFonts w:ascii="Arial" w:hAnsi="Arial" w:cs="Arial"/>
        </w:rPr>
      </w:pPr>
      <w:r w:rsidRPr="009E1366">
        <w:rPr>
          <w:rFonts w:ascii="Arial" w:hAnsi="Arial" w:cs="Arial"/>
        </w:rPr>
        <w:t>Leaderboard on mobile 320 x 50</w:t>
      </w:r>
    </w:p>
    <w:p w:rsidR="0057233F" w:rsidRPr="009E1366" w:rsidRDefault="0057233F" w:rsidP="009D20D9">
      <w:pPr>
        <w:pStyle w:val="ListParagraph"/>
        <w:numPr>
          <w:ilvl w:val="1"/>
          <w:numId w:val="18"/>
        </w:numPr>
        <w:spacing w:after="0" w:line="240" w:lineRule="auto"/>
        <w:ind w:left="2520"/>
        <w:contextualSpacing w:val="0"/>
        <w:rPr>
          <w:rFonts w:ascii="Arial" w:hAnsi="Arial" w:cs="Arial"/>
        </w:rPr>
      </w:pPr>
      <w:r w:rsidRPr="009E1366">
        <w:rPr>
          <w:rFonts w:ascii="Arial" w:hAnsi="Arial" w:cs="Arial"/>
        </w:rPr>
        <w:t>Small square 250 x 260</w:t>
      </w:r>
    </w:p>
    <w:p w:rsidR="0057233F" w:rsidRDefault="0057233F" w:rsidP="009D20D9">
      <w:pPr>
        <w:pStyle w:val="ListParagraph"/>
        <w:numPr>
          <w:ilvl w:val="1"/>
          <w:numId w:val="18"/>
        </w:numPr>
        <w:spacing w:after="0" w:line="240" w:lineRule="auto"/>
        <w:ind w:left="2520"/>
        <w:contextualSpacing w:val="0"/>
        <w:rPr>
          <w:rFonts w:ascii="Arial" w:hAnsi="Arial" w:cs="Arial"/>
        </w:rPr>
      </w:pPr>
      <w:r w:rsidRPr="009E1366">
        <w:rPr>
          <w:rFonts w:ascii="Arial" w:hAnsi="Arial" w:cs="Arial"/>
        </w:rPr>
        <w:t>Medium square 200x200</w:t>
      </w:r>
    </w:p>
    <w:p w:rsidR="0057233F" w:rsidRPr="009E1366" w:rsidRDefault="0057233F" w:rsidP="009D20D9">
      <w:pPr>
        <w:pStyle w:val="ListParagraph"/>
        <w:numPr>
          <w:ilvl w:val="0"/>
          <w:numId w:val="19"/>
        </w:numPr>
        <w:spacing w:after="0" w:line="240" w:lineRule="auto"/>
        <w:ind w:left="1800"/>
        <w:rPr>
          <w:rFonts w:ascii="Arial" w:hAnsi="Arial" w:cs="Arial"/>
        </w:rPr>
      </w:pPr>
      <w:r w:rsidRPr="0057233F">
        <w:rPr>
          <w:rFonts w:ascii="Arial" w:hAnsi="Arial" w:cs="Arial"/>
          <w:i/>
        </w:rPr>
        <w:t>Different ad platforms on digital</w:t>
      </w:r>
      <w:r w:rsidRPr="009E1366">
        <w:rPr>
          <w:rFonts w:ascii="Arial" w:hAnsi="Arial" w:cs="Arial"/>
        </w:rPr>
        <w:t>:</w:t>
      </w:r>
    </w:p>
    <w:p w:rsidR="0057233F" w:rsidRPr="009E1366"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Google AdWords in search ads (highly targeted, should be used more by PTCL)</w:t>
      </w:r>
    </w:p>
    <w:p w:rsidR="0057233F" w:rsidRPr="009E1366"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Google AdWords in YouTube search ads</w:t>
      </w:r>
    </w:p>
    <w:p w:rsidR="0057233F" w:rsidRPr="009E1366"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Google Display Network</w:t>
      </w:r>
    </w:p>
    <w:p w:rsidR="0057233F" w:rsidRPr="009E1366"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Facebook ads</w:t>
      </w:r>
    </w:p>
    <w:p w:rsidR="0057233F" w:rsidRPr="009E1366"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Facebook post boost</w:t>
      </w:r>
    </w:p>
    <w:p w:rsidR="0057233F"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Direct D</w:t>
      </w:r>
      <w:r>
        <w:rPr>
          <w:rFonts w:ascii="Arial" w:hAnsi="Arial" w:cs="Arial"/>
        </w:rPr>
        <w:t>i</w:t>
      </w:r>
      <w:r w:rsidRPr="009E1366">
        <w:rPr>
          <w:rFonts w:ascii="Arial" w:hAnsi="Arial" w:cs="Arial"/>
        </w:rPr>
        <w:t xml:space="preserve">splay ads </w:t>
      </w:r>
    </w:p>
    <w:p w:rsidR="0057233F" w:rsidRPr="0057233F" w:rsidRDefault="0057233F" w:rsidP="009D20D9">
      <w:pPr>
        <w:pStyle w:val="ListParagraph"/>
        <w:numPr>
          <w:ilvl w:val="0"/>
          <w:numId w:val="19"/>
        </w:numPr>
        <w:spacing w:after="0" w:line="240" w:lineRule="auto"/>
        <w:ind w:left="1800"/>
        <w:contextualSpacing w:val="0"/>
        <w:rPr>
          <w:rFonts w:ascii="Arial" w:hAnsi="Arial" w:cs="Arial"/>
          <w:i/>
        </w:rPr>
      </w:pPr>
      <w:r w:rsidRPr="0057233F">
        <w:rPr>
          <w:rFonts w:ascii="Arial" w:hAnsi="Arial" w:cs="Arial"/>
          <w:i/>
        </w:rPr>
        <w:t>Multimedia ad types</w:t>
      </w:r>
    </w:p>
    <w:p w:rsidR="0057233F"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Animated Gif – on GDN, AdWords and Facebook</w:t>
      </w:r>
    </w:p>
    <w:p w:rsidR="0057233F"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Flash based animated ads</w:t>
      </w:r>
    </w:p>
    <w:p w:rsidR="0057233F" w:rsidRDefault="0057233F" w:rsidP="009D20D9">
      <w:pPr>
        <w:pStyle w:val="ListParagraph"/>
        <w:numPr>
          <w:ilvl w:val="1"/>
          <w:numId w:val="19"/>
        </w:numPr>
        <w:spacing w:after="0" w:line="240" w:lineRule="auto"/>
        <w:ind w:left="2520"/>
        <w:contextualSpacing w:val="0"/>
        <w:rPr>
          <w:rFonts w:ascii="Arial" w:hAnsi="Arial" w:cs="Arial"/>
        </w:rPr>
      </w:pPr>
      <w:r w:rsidRPr="009E1366">
        <w:rPr>
          <w:rFonts w:ascii="Arial" w:hAnsi="Arial" w:cs="Arial"/>
        </w:rPr>
        <w:t>Video ads – pre</w:t>
      </w:r>
      <w:r>
        <w:rPr>
          <w:rFonts w:ascii="Arial" w:hAnsi="Arial" w:cs="Arial"/>
        </w:rPr>
        <w:t>-</w:t>
      </w:r>
      <w:r w:rsidRPr="009E1366">
        <w:rPr>
          <w:rFonts w:ascii="Arial" w:hAnsi="Arial" w:cs="Arial"/>
        </w:rPr>
        <w:t>roll, in video, post roll</w:t>
      </w:r>
    </w:p>
    <w:p w:rsidR="0057233F" w:rsidRPr="0057233F" w:rsidRDefault="0057233F" w:rsidP="009D20D9">
      <w:pPr>
        <w:pStyle w:val="ListParagraph"/>
        <w:numPr>
          <w:ilvl w:val="0"/>
          <w:numId w:val="20"/>
        </w:numPr>
        <w:ind w:left="1800"/>
        <w:rPr>
          <w:rFonts w:ascii="Arial" w:hAnsi="Arial" w:cs="Arial"/>
          <w:i/>
        </w:rPr>
      </w:pPr>
      <w:r w:rsidRPr="0057233F">
        <w:rPr>
          <w:rFonts w:ascii="Arial" w:hAnsi="Arial" w:cs="Arial"/>
          <w:i/>
        </w:rPr>
        <w:t>YouTube ads</w:t>
      </w:r>
    </w:p>
    <w:p w:rsidR="0057233F" w:rsidRDefault="0057233F" w:rsidP="009D20D9">
      <w:pPr>
        <w:pStyle w:val="ListParagraph"/>
        <w:numPr>
          <w:ilvl w:val="1"/>
          <w:numId w:val="20"/>
        </w:numPr>
        <w:ind w:left="2520"/>
        <w:rPr>
          <w:rFonts w:ascii="Arial" w:hAnsi="Arial" w:cs="Arial"/>
        </w:rPr>
      </w:pPr>
      <w:r w:rsidRPr="009E1366">
        <w:rPr>
          <w:rFonts w:ascii="Arial" w:hAnsi="Arial" w:cs="Arial"/>
        </w:rPr>
        <w:t>Pre</w:t>
      </w:r>
      <w:r>
        <w:rPr>
          <w:rFonts w:ascii="Arial" w:hAnsi="Arial" w:cs="Arial"/>
        </w:rPr>
        <w:t>-</w:t>
      </w:r>
      <w:r w:rsidRPr="009E1366">
        <w:rPr>
          <w:rFonts w:ascii="Arial" w:hAnsi="Arial" w:cs="Arial"/>
        </w:rPr>
        <w:t>roll, in video, and post roll ads</w:t>
      </w:r>
    </w:p>
    <w:p w:rsidR="0057233F" w:rsidRDefault="0057233F" w:rsidP="009D20D9">
      <w:pPr>
        <w:pStyle w:val="ListParagraph"/>
        <w:numPr>
          <w:ilvl w:val="1"/>
          <w:numId w:val="20"/>
        </w:numPr>
        <w:ind w:left="2520"/>
        <w:rPr>
          <w:rFonts w:ascii="Arial" w:hAnsi="Arial" w:cs="Arial"/>
        </w:rPr>
      </w:pPr>
      <w:r w:rsidRPr="009E1366">
        <w:rPr>
          <w:rFonts w:ascii="Arial" w:hAnsi="Arial" w:cs="Arial"/>
        </w:rPr>
        <w:t>5 to 10 second compulsory view</w:t>
      </w:r>
    </w:p>
    <w:p w:rsidR="0057233F" w:rsidRDefault="0057233F" w:rsidP="009D20D9">
      <w:pPr>
        <w:pStyle w:val="ListParagraph"/>
        <w:numPr>
          <w:ilvl w:val="1"/>
          <w:numId w:val="20"/>
        </w:numPr>
        <w:ind w:left="2520"/>
        <w:rPr>
          <w:rFonts w:ascii="Arial" w:hAnsi="Arial" w:cs="Arial"/>
        </w:rPr>
      </w:pPr>
      <w:r w:rsidRPr="009E1366">
        <w:rPr>
          <w:rFonts w:ascii="Arial" w:hAnsi="Arial" w:cs="Arial"/>
        </w:rPr>
        <w:t>Display ads – to the right of video</w:t>
      </w:r>
    </w:p>
    <w:p w:rsidR="0057233F" w:rsidRDefault="0057233F" w:rsidP="009D20D9">
      <w:pPr>
        <w:pStyle w:val="ListParagraph"/>
        <w:numPr>
          <w:ilvl w:val="1"/>
          <w:numId w:val="20"/>
        </w:numPr>
        <w:ind w:left="2520"/>
        <w:rPr>
          <w:rFonts w:ascii="Arial" w:hAnsi="Arial" w:cs="Arial"/>
        </w:rPr>
      </w:pPr>
      <w:r w:rsidRPr="009E1366">
        <w:rPr>
          <w:rFonts w:ascii="Arial" w:hAnsi="Arial" w:cs="Arial"/>
        </w:rPr>
        <w:t>Overlay ads – semitransparent rectangle over the video</w:t>
      </w:r>
    </w:p>
    <w:p w:rsidR="0057233F" w:rsidRPr="0057233F" w:rsidRDefault="0057233F" w:rsidP="009D20D9">
      <w:pPr>
        <w:pStyle w:val="ListParagraph"/>
        <w:numPr>
          <w:ilvl w:val="0"/>
          <w:numId w:val="21"/>
        </w:numPr>
        <w:ind w:left="1800"/>
        <w:rPr>
          <w:rFonts w:ascii="Arial" w:hAnsi="Arial" w:cs="Arial"/>
          <w:i/>
        </w:rPr>
      </w:pPr>
      <w:r w:rsidRPr="0057233F">
        <w:rPr>
          <w:rFonts w:ascii="Arial" w:hAnsi="Arial" w:cs="Arial"/>
          <w:i/>
        </w:rPr>
        <w:t>Promoted posts and Tweets</w:t>
      </w:r>
    </w:p>
    <w:p w:rsidR="0057233F" w:rsidRDefault="0057233F" w:rsidP="009D20D9">
      <w:pPr>
        <w:pStyle w:val="ListParagraph"/>
        <w:numPr>
          <w:ilvl w:val="1"/>
          <w:numId w:val="21"/>
        </w:numPr>
        <w:ind w:left="2520"/>
        <w:rPr>
          <w:rFonts w:ascii="Arial" w:hAnsi="Arial" w:cs="Arial"/>
        </w:rPr>
      </w:pPr>
      <w:r w:rsidRPr="009E1366">
        <w:rPr>
          <w:rFonts w:ascii="Arial" w:hAnsi="Arial" w:cs="Arial"/>
        </w:rPr>
        <w:t>Promoted posts (boosted) on Facebook are targeted by demographic and other variable</w:t>
      </w:r>
      <w:r>
        <w:rPr>
          <w:rFonts w:ascii="Arial" w:hAnsi="Arial" w:cs="Arial"/>
        </w:rPr>
        <w:t>s. Highly effective in Pakistan</w:t>
      </w:r>
    </w:p>
    <w:p w:rsidR="0057233F" w:rsidRDefault="0057233F" w:rsidP="009D20D9">
      <w:pPr>
        <w:pStyle w:val="ListParagraph"/>
        <w:numPr>
          <w:ilvl w:val="1"/>
          <w:numId w:val="21"/>
        </w:numPr>
        <w:ind w:left="2520"/>
        <w:rPr>
          <w:rFonts w:ascii="Arial" w:hAnsi="Arial" w:cs="Arial"/>
        </w:rPr>
      </w:pPr>
      <w:r w:rsidRPr="009E1366">
        <w:rPr>
          <w:rFonts w:ascii="Arial" w:hAnsi="Arial" w:cs="Arial"/>
        </w:rPr>
        <w:t>Promoted Tweets appear in top of Twitter timeline. They are less effective and have less coverage in Pakistan.</w:t>
      </w:r>
    </w:p>
    <w:p w:rsidR="0057233F" w:rsidRPr="0057233F" w:rsidRDefault="0057233F" w:rsidP="0057233F">
      <w:pPr>
        <w:pStyle w:val="ListParagraph"/>
        <w:spacing w:after="0" w:line="240" w:lineRule="auto"/>
        <w:rPr>
          <w:rFonts w:ascii="Arial" w:hAnsi="Arial" w:cs="Arial"/>
        </w:rPr>
      </w:pP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t>Decrease costs by reallocating search budget to the highest performing campaigns.</w:t>
      </w: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t>Expand keyword portfolios to include high-return, long tail phrases.</w:t>
      </w: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t>Expand content network campaigns while proactively measuring return on investment on partner sites.</w:t>
      </w: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t>Automate bid management and optimize budgets</w:t>
      </w: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lastRenderedPageBreak/>
        <w:t>Improve campaign quality and reduce costs by improving keyword quality and click through rate.</w:t>
      </w: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t>Create consistency between online marketing campaigns and landing pages to streamline conversions and reduce abandonment.</w:t>
      </w:r>
    </w:p>
    <w:p w:rsidR="0057233F" w:rsidRPr="0057233F" w:rsidRDefault="0057233F" w:rsidP="009D20D9">
      <w:pPr>
        <w:pStyle w:val="ListParagraph"/>
        <w:numPr>
          <w:ilvl w:val="0"/>
          <w:numId w:val="10"/>
        </w:numPr>
        <w:spacing w:after="0" w:line="240" w:lineRule="auto"/>
        <w:rPr>
          <w:rFonts w:ascii="Arial" w:hAnsi="Arial" w:cs="Arial"/>
        </w:rPr>
      </w:pPr>
      <w:r w:rsidRPr="0057233F">
        <w:rPr>
          <w:rFonts w:ascii="Arial" w:hAnsi="Arial" w:cs="Arial"/>
        </w:rPr>
        <w:t>Expand site-targeted campaigns and reduce spending on low performance sites.</w:t>
      </w:r>
    </w:p>
    <w:p w:rsidR="0057233F" w:rsidRPr="0057233F" w:rsidRDefault="0057233F" w:rsidP="009D20D9">
      <w:pPr>
        <w:pStyle w:val="ListParagraph"/>
        <w:numPr>
          <w:ilvl w:val="0"/>
          <w:numId w:val="10"/>
        </w:numPr>
        <w:spacing w:after="0" w:line="240" w:lineRule="auto"/>
      </w:pPr>
      <w:r w:rsidRPr="0057233F">
        <w:rPr>
          <w:rFonts w:ascii="Arial" w:hAnsi="Arial" w:cs="Arial"/>
        </w:rPr>
        <w:t xml:space="preserve">Create compelling image ads in standard formats to broaden reach on content networks </w:t>
      </w:r>
    </w:p>
    <w:p w:rsidR="0057233F" w:rsidRDefault="0057233F" w:rsidP="0057233F">
      <w:pPr>
        <w:spacing w:before="12" w:line="240" w:lineRule="auto"/>
        <w:ind w:left="720"/>
        <w:rPr>
          <w:sz w:val="26"/>
          <w:szCs w:val="26"/>
        </w:rPr>
      </w:pPr>
    </w:p>
    <w:p w:rsidR="0057233F" w:rsidRDefault="0057233F" w:rsidP="00AB5798">
      <w:pPr>
        <w:pStyle w:val="Heading2"/>
        <w:numPr>
          <w:ilvl w:val="0"/>
          <w:numId w:val="0"/>
        </w:numPr>
      </w:pPr>
      <w:bookmarkStart w:id="34" w:name="_Toc468804541"/>
      <w:r>
        <w:t>Budgeting and Media buying</w:t>
      </w:r>
      <w:bookmarkEnd w:id="34"/>
    </w:p>
    <w:p w:rsidR="0057233F" w:rsidRPr="00AB5798" w:rsidRDefault="0057233F" w:rsidP="00AB5798">
      <w:pPr>
        <w:pStyle w:val="ListParagraph"/>
        <w:spacing w:after="0" w:line="240" w:lineRule="auto"/>
        <w:rPr>
          <w:rFonts w:ascii="Arial" w:hAnsi="Arial" w:cs="Arial"/>
        </w:rPr>
      </w:pPr>
      <w:r w:rsidRPr="00AB5798">
        <w:rPr>
          <w:rFonts w:ascii="Arial" w:hAnsi="Arial" w:cs="Arial"/>
        </w:rPr>
        <w:t>Vendor to propose media buy and budgets to support the proposed overall strategy.</w:t>
      </w:r>
    </w:p>
    <w:p w:rsidR="0057233F" w:rsidRPr="00AB5798" w:rsidRDefault="00AB5798" w:rsidP="00AB5798">
      <w:pPr>
        <w:pStyle w:val="Heading1"/>
        <w:numPr>
          <w:ilvl w:val="0"/>
          <w:numId w:val="0"/>
        </w:numPr>
        <w:ind w:left="720" w:hanging="720"/>
        <w:rPr>
          <w:rFonts w:ascii="Arial" w:hAnsi="Arial" w:cs="Arial"/>
        </w:rPr>
      </w:pPr>
      <w:r>
        <w:rPr>
          <w:rFonts w:ascii="Arial" w:hAnsi="Arial" w:cs="Arial"/>
        </w:rPr>
        <w:t>Regular / On-going Services</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 xml:space="preserve">Daily bid management and budget optimization. </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 xml:space="preserve">Continual expansion to new marketing channels. </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Ongoing search engine optimization recommendations and link building. Continued ad text optimization and testing</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 xml:space="preserve">Ongoing multivariate testing and optimization of ad text. </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 xml:space="preserve">Testing and improving landing page content and cultivation flows. </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Monthly reporting of key performance indicators.</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Daily bid management and budget optimization.</w:t>
      </w:r>
    </w:p>
    <w:p w:rsidR="0057233F" w:rsidRPr="00AB5798" w:rsidRDefault="0057233F" w:rsidP="009D20D9">
      <w:pPr>
        <w:pStyle w:val="ListParagraph"/>
        <w:numPr>
          <w:ilvl w:val="0"/>
          <w:numId w:val="60"/>
        </w:numPr>
        <w:spacing w:before="100"/>
        <w:ind w:right="636"/>
        <w:rPr>
          <w:rFonts w:ascii="Arial" w:hAnsi="Arial" w:cs="Arial"/>
        </w:rPr>
      </w:pPr>
      <w:r w:rsidRPr="00AB5798">
        <w:rPr>
          <w:rFonts w:ascii="Arial" w:hAnsi="Arial" w:cs="Arial"/>
        </w:rPr>
        <w:t xml:space="preserve">Portfolio based bid management </w:t>
      </w:r>
    </w:p>
    <w:p w:rsidR="0057233F" w:rsidRPr="00AB5798" w:rsidRDefault="0057233F" w:rsidP="009D20D9">
      <w:pPr>
        <w:pStyle w:val="ListParagraph"/>
        <w:numPr>
          <w:ilvl w:val="0"/>
          <w:numId w:val="60"/>
        </w:numPr>
        <w:spacing w:before="100"/>
        <w:ind w:right="636"/>
      </w:pPr>
      <w:r w:rsidRPr="00AB5798">
        <w:rPr>
          <w:rFonts w:ascii="Arial" w:hAnsi="Arial" w:cs="Arial"/>
        </w:rPr>
        <w:t>Monthly reporting and consulting</w:t>
      </w:r>
    </w:p>
    <w:p w:rsidR="00796FF2" w:rsidRPr="00AC50EC" w:rsidRDefault="00796FF2" w:rsidP="00796FF2">
      <w:pPr>
        <w:pStyle w:val="Heading1"/>
        <w:numPr>
          <w:ilvl w:val="0"/>
          <w:numId w:val="0"/>
        </w:numPr>
        <w:rPr>
          <w:rFonts w:ascii="Arial" w:hAnsi="Arial" w:cs="Arial"/>
        </w:rPr>
      </w:pPr>
      <w:r w:rsidRPr="00AC50EC">
        <w:rPr>
          <w:rFonts w:ascii="Arial" w:hAnsi="Arial" w:cs="Arial"/>
        </w:rPr>
        <w:t>Account Servicing, Operations and Finance</w:t>
      </w:r>
    </w:p>
    <w:p w:rsidR="00796FF2" w:rsidRPr="00AC50EC" w:rsidRDefault="00796FF2" w:rsidP="009D20D9">
      <w:pPr>
        <w:pStyle w:val="ListParagraph"/>
        <w:numPr>
          <w:ilvl w:val="0"/>
          <w:numId w:val="8"/>
        </w:numPr>
        <w:spacing w:before="120" w:after="0" w:line="240" w:lineRule="auto"/>
        <w:jc w:val="both"/>
        <w:rPr>
          <w:rFonts w:ascii="Arial" w:hAnsi="Arial" w:cs="Arial"/>
          <w:i/>
        </w:rPr>
      </w:pPr>
      <w:r w:rsidRPr="00AC50EC">
        <w:rPr>
          <w:rFonts w:ascii="Arial" w:hAnsi="Arial" w:cs="Arial"/>
        </w:rPr>
        <w:t>Direct management of a list of online publishers (vendors) regarding invoicing and payments.</w:t>
      </w:r>
    </w:p>
    <w:p w:rsidR="00796FF2" w:rsidRPr="00AC50EC" w:rsidRDefault="00796FF2" w:rsidP="009D20D9">
      <w:pPr>
        <w:pStyle w:val="ListParagraph"/>
        <w:numPr>
          <w:ilvl w:val="1"/>
          <w:numId w:val="8"/>
        </w:numPr>
        <w:spacing w:before="120" w:after="0" w:line="240" w:lineRule="auto"/>
        <w:jc w:val="both"/>
        <w:rPr>
          <w:rFonts w:ascii="Arial" w:hAnsi="Arial" w:cs="Arial"/>
          <w:i/>
        </w:rPr>
      </w:pPr>
      <w:r w:rsidRPr="00AC50EC">
        <w:rPr>
          <w:rFonts w:ascii="Arial" w:hAnsi="Arial" w:cs="Arial"/>
        </w:rPr>
        <w:t xml:space="preserve"> </w:t>
      </w:r>
      <w:r w:rsidRPr="00AC50EC">
        <w:rPr>
          <w:rFonts w:ascii="Arial" w:hAnsi="Arial" w:cs="Arial"/>
          <w:i/>
        </w:rPr>
        <w:t>Note: if PTCL payment terms will be longer than media owners request, the Agency should make advance payment for PTCL without additional costs</w:t>
      </w:r>
    </w:p>
    <w:p w:rsidR="00796FF2" w:rsidRPr="00AC50EC" w:rsidRDefault="00796FF2" w:rsidP="009D20D9">
      <w:pPr>
        <w:pStyle w:val="ListParagraph"/>
        <w:numPr>
          <w:ilvl w:val="0"/>
          <w:numId w:val="9"/>
        </w:numPr>
        <w:spacing w:before="240" w:after="240" w:line="240" w:lineRule="auto"/>
        <w:jc w:val="both"/>
        <w:rPr>
          <w:rFonts w:ascii="Arial" w:hAnsi="Arial" w:cs="Arial"/>
          <w:i/>
        </w:rPr>
      </w:pPr>
      <w:r w:rsidRPr="00AC50EC">
        <w:rPr>
          <w:rFonts w:ascii="Arial" w:hAnsi="Arial" w:cs="Arial"/>
        </w:rPr>
        <w:t>Detailed reports (final balance/proof of display / placements etc.) about the delivered spaces and the final amount due, for each campaign and for each publisher</w:t>
      </w:r>
    </w:p>
    <w:p w:rsidR="00796FF2" w:rsidRPr="00AC50EC" w:rsidRDefault="00796FF2" w:rsidP="009D20D9">
      <w:pPr>
        <w:pStyle w:val="ListParagraph"/>
        <w:numPr>
          <w:ilvl w:val="1"/>
          <w:numId w:val="9"/>
        </w:numPr>
        <w:spacing w:before="240" w:after="240" w:line="240" w:lineRule="auto"/>
        <w:jc w:val="both"/>
        <w:rPr>
          <w:rFonts w:ascii="Arial" w:hAnsi="Arial" w:cs="Arial"/>
          <w:i/>
        </w:rPr>
      </w:pPr>
      <w:r w:rsidRPr="00AC50EC">
        <w:rPr>
          <w:rFonts w:ascii="Arial" w:hAnsi="Arial" w:cs="Arial"/>
          <w:i/>
        </w:rPr>
        <w:t>Note: PTCL will provide the agency with the authorization for invoice only at the end of campaign and after receiving the above documents</w:t>
      </w:r>
    </w:p>
    <w:p w:rsidR="00796FF2" w:rsidRPr="00AC50EC" w:rsidRDefault="00796FF2" w:rsidP="009D20D9">
      <w:pPr>
        <w:pStyle w:val="ListParagraph"/>
        <w:numPr>
          <w:ilvl w:val="0"/>
          <w:numId w:val="9"/>
        </w:numPr>
        <w:spacing w:before="240" w:after="0" w:line="240" w:lineRule="auto"/>
        <w:jc w:val="both"/>
        <w:rPr>
          <w:rFonts w:ascii="Arial" w:hAnsi="Arial" w:cs="Arial"/>
        </w:rPr>
      </w:pPr>
      <w:r w:rsidRPr="00AC50EC">
        <w:rPr>
          <w:rFonts w:ascii="Arial" w:hAnsi="Arial" w:cs="Arial"/>
        </w:rPr>
        <w:t>Check of invoicing correctness: get original invoices for placements and make detailed verification of effectively delivered services and possibly work on reconciliation with media owner</w:t>
      </w:r>
    </w:p>
    <w:p w:rsidR="00796FF2" w:rsidRPr="00EA6107" w:rsidRDefault="00796FF2" w:rsidP="009D20D9">
      <w:pPr>
        <w:pStyle w:val="ListParagraph"/>
        <w:numPr>
          <w:ilvl w:val="0"/>
          <w:numId w:val="9"/>
        </w:numPr>
        <w:spacing w:after="0" w:line="240" w:lineRule="auto"/>
        <w:jc w:val="both"/>
        <w:rPr>
          <w:rFonts w:ascii="Arial" w:hAnsi="Arial" w:cs="Arial"/>
        </w:rPr>
      </w:pPr>
      <w:r w:rsidRPr="00AC50EC">
        <w:rPr>
          <w:rFonts w:ascii="Arial" w:hAnsi="Arial" w:cs="Arial"/>
        </w:rPr>
        <w:t>Support on administration and accounting management</w:t>
      </w:r>
      <w:r w:rsidR="00EA6107">
        <w:rPr>
          <w:rFonts w:ascii="Arial" w:hAnsi="Arial" w:cs="Arial"/>
        </w:rPr>
        <w:t>.</w:t>
      </w:r>
    </w:p>
    <w:p w:rsidR="00796FF2" w:rsidRPr="00AC50EC" w:rsidRDefault="00796FF2" w:rsidP="00796FF2">
      <w:pPr>
        <w:pStyle w:val="Heading1"/>
        <w:numPr>
          <w:ilvl w:val="0"/>
          <w:numId w:val="0"/>
        </w:numPr>
        <w:rPr>
          <w:rFonts w:ascii="Arial" w:hAnsi="Arial" w:cs="Arial"/>
        </w:rPr>
      </w:pPr>
      <w:r w:rsidRPr="00AC50EC">
        <w:rPr>
          <w:rFonts w:ascii="Arial" w:hAnsi="Arial" w:cs="Arial"/>
        </w:rPr>
        <w:t>General Requirements</w:t>
      </w:r>
    </w:p>
    <w:p w:rsidR="00796FF2" w:rsidRDefault="00796FF2" w:rsidP="00796FF2">
      <w:pPr>
        <w:jc w:val="both"/>
        <w:rPr>
          <w:rFonts w:ascii="Arial" w:hAnsi="Arial" w:cs="Arial"/>
        </w:rPr>
      </w:pPr>
      <w:r w:rsidRPr="00AC50EC">
        <w:rPr>
          <w:rFonts w:ascii="Arial" w:hAnsi="Arial" w:cs="Arial"/>
        </w:rPr>
        <w:t xml:space="preserve">The bidder must itself be an “Online Media </w:t>
      </w:r>
      <w:r w:rsidR="00155561">
        <w:rPr>
          <w:rFonts w:ascii="Arial" w:hAnsi="Arial" w:cs="Arial"/>
        </w:rPr>
        <w:t>Agency”, with experience of minimum</w:t>
      </w:r>
      <w:r w:rsidRPr="00AC50EC">
        <w:rPr>
          <w:rFonts w:ascii="Arial" w:hAnsi="Arial" w:cs="Arial"/>
        </w:rPr>
        <w:t xml:space="preserve"> </w:t>
      </w:r>
      <w:r w:rsidR="00155561">
        <w:rPr>
          <w:rFonts w:ascii="Arial" w:hAnsi="Arial" w:cs="Arial"/>
        </w:rPr>
        <w:t>0</w:t>
      </w:r>
      <w:r w:rsidR="00AB5798">
        <w:rPr>
          <w:rFonts w:ascii="Arial" w:hAnsi="Arial" w:cs="Arial"/>
        </w:rPr>
        <w:t>3</w:t>
      </w:r>
      <w:r>
        <w:rPr>
          <w:rFonts w:ascii="Arial" w:hAnsi="Arial" w:cs="Arial"/>
        </w:rPr>
        <w:t xml:space="preserve"> year</w:t>
      </w:r>
      <w:r w:rsidRPr="00AC50EC">
        <w:rPr>
          <w:rFonts w:ascii="Arial" w:hAnsi="Arial" w:cs="Arial"/>
        </w:rPr>
        <w:t xml:space="preserve"> in online media buying.</w:t>
      </w:r>
      <w:r>
        <w:rPr>
          <w:rFonts w:ascii="Arial" w:hAnsi="Arial" w:cs="Arial"/>
        </w:rPr>
        <w:t xml:space="preserve"> </w:t>
      </w:r>
    </w:p>
    <w:p w:rsidR="00796FF2" w:rsidRPr="00AC50EC"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lastRenderedPageBreak/>
        <w:t xml:space="preserve">The bidder must </w:t>
      </w:r>
      <w:r w:rsidR="00AB5798">
        <w:rPr>
          <w:rFonts w:ascii="Arial" w:hAnsi="Arial" w:cs="Arial"/>
        </w:rPr>
        <w:t xml:space="preserve">be a Google Certified Partner with extensive understanding and knowledge on Google Analytics or any similar. Preference will be given to partners of Facebook and Twitter affiliated companies. </w:t>
      </w:r>
    </w:p>
    <w:p w:rsidR="00796FF2" w:rsidRPr="00AC50EC"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t>The bidder must guarantee support with qualified, experienced and dedicated online media team and specialists.</w:t>
      </w:r>
    </w:p>
    <w:p w:rsidR="00AB5798"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t xml:space="preserve">The bidder must have </w:t>
      </w:r>
      <w:r w:rsidR="00AB5798">
        <w:rPr>
          <w:rFonts w:ascii="Arial" w:hAnsi="Arial" w:cs="Arial"/>
        </w:rPr>
        <w:t>large scale Digital advertising campaigns. Must share details of the campaigns and results.</w:t>
      </w:r>
      <w:r w:rsidRPr="00AC50EC">
        <w:rPr>
          <w:rFonts w:ascii="Arial" w:hAnsi="Arial" w:cs="Arial"/>
        </w:rPr>
        <w:t xml:space="preserve"> </w:t>
      </w:r>
    </w:p>
    <w:p w:rsidR="00AB5798" w:rsidRPr="00AB5798" w:rsidRDefault="00796FF2" w:rsidP="009D20D9">
      <w:pPr>
        <w:pStyle w:val="ListParagraph"/>
        <w:numPr>
          <w:ilvl w:val="0"/>
          <w:numId w:val="61"/>
        </w:numPr>
        <w:tabs>
          <w:tab w:val="left" w:pos="0"/>
        </w:tabs>
        <w:jc w:val="both"/>
        <w:rPr>
          <w:rFonts w:ascii="Arial" w:hAnsi="Arial" w:cs="Arial"/>
        </w:rPr>
      </w:pPr>
      <w:r w:rsidRPr="00AB5798">
        <w:rPr>
          <w:rFonts w:ascii="Arial" w:hAnsi="Arial" w:cs="Arial"/>
        </w:rPr>
        <w:t>The bidder must show capability of providing services to PTCL to the complete extent  of proposal (Digital/ Online Media)</w:t>
      </w:r>
      <w:r w:rsidR="00AB5798" w:rsidRPr="00AB5798">
        <w:rPr>
          <w:rFonts w:ascii="Arial" w:hAnsi="Arial" w:cs="Arial"/>
        </w:rPr>
        <w:t xml:space="preserve"> and strategic campaign support, including the planning, development and execution of digital campaigns, as needed for •</w:t>
      </w:r>
      <w:r w:rsidR="00AB5798" w:rsidRPr="00AB5798">
        <w:rPr>
          <w:rFonts w:ascii="Arial" w:hAnsi="Arial" w:cs="Arial"/>
        </w:rPr>
        <w:tab/>
        <w:t>Online Banner Ads, Paid Search, Mobil Ads, Facebook, Twitter, Instagram, YouTube Advertising and other 3rd secondary paid digital media support</w:t>
      </w:r>
    </w:p>
    <w:p w:rsidR="00796FF2" w:rsidRPr="00AC50EC"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t>The bidder will be responsible for all activities related to Media Buying &amp; Planning and will comply with all laws, rules and regulations in Pakistan</w:t>
      </w:r>
    </w:p>
    <w:p w:rsidR="00796FF2" w:rsidRPr="00AC50EC"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t xml:space="preserve">The bidder will ensure that they provide the competitive rates for Online Media </w:t>
      </w:r>
    </w:p>
    <w:p w:rsidR="00796FF2" w:rsidRPr="00AC50EC"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t>The bidder must ensure that PTCL gets the maximum discounts (regular and bulk) on all online Media deals</w:t>
      </w:r>
    </w:p>
    <w:p w:rsidR="00796FF2" w:rsidRPr="00AC50EC"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t>The bidder must provide all the documents in English</w:t>
      </w:r>
    </w:p>
    <w:p w:rsidR="00796FF2" w:rsidRDefault="00796FF2" w:rsidP="009D20D9">
      <w:pPr>
        <w:pStyle w:val="ListParagraph"/>
        <w:numPr>
          <w:ilvl w:val="0"/>
          <w:numId w:val="61"/>
        </w:numPr>
        <w:tabs>
          <w:tab w:val="left" w:pos="0"/>
        </w:tabs>
        <w:jc w:val="both"/>
        <w:rPr>
          <w:rFonts w:ascii="Arial" w:hAnsi="Arial" w:cs="Arial"/>
        </w:rPr>
      </w:pPr>
      <w:r w:rsidRPr="00AC50EC">
        <w:rPr>
          <w:rFonts w:ascii="Arial" w:hAnsi="Arial" w:cs="Arial"/>
        </w:rPr>
        <w:t xml:space="preserve">The bidder must provide 2 editable soft copies of all  documents on </w:t>
      </w:r>
      <w:r w:rsidR="00AB5798">
        <w:rPr>
          <w:rFonts w:ascii="Arial" w:hAnsi="Arial" w:cs="Arial"/>
        </w:rPr>
        <w:t>USB</w:t>
      </w:r>
      <w:r w:rsidRPr="00AC50EC">
        <w:rPr>
          <w:rFonts w:ascii="Arial" w:hAnsi="Arial" w:cs="Arial"/>
        </w:rPr>
        <w:t xml:space="preserve"> (soft copies shall be without password protection) and 2 physical copies</w:t>
      </w:r>
    </w:p>
    <w:p w:rsidR="00AB5798" w:rsidRPr="00AC50EC" w:rsidRDefault="00AB5798" w:rsidP="009D20D9">
      <w:pPr>
        <w:pStyle w:val="ListParagraph"/>
        <w:numPr>
          <w:ilvl w:val="0"/>
          <w:numId w:val="61"/>
        </w:numPr>
        <w:tabs>
          <w:tab w:val="left" w:pos="0"/>
        </w:tabs>
        <w:jc w:val="both"/>
        <w:rPr>
          <w:rFonts w:ascii="Arial" w:hAnsi="Arial" w:cs="Arial"/>
        </w:rPr>
      </w:pPr>
      <w:r>
        <w:rPr>
          <w:rFonts w:ascii="Arial" w:hAnsi="Arial" w:cs="Arial"/>
        </w:rPr>
        <w:t>The bidder must not be actively working for another telecom provider of Pakistan except Ufone.</w:t>
      </w:r>
    </w:p>
    <w:p w:rsidR="00796FF2" w:rsidRPr="00AC50EC" w:rsidRDefault="00796FF2" w:rsidP="00796FF2">
      <w:pPr>
        <w:pStyle w:val="Heading1"/>
        <w:numPr>
          <w:ilvl w:val="0"/>
          <w:numId w:val="0"/>
        </w:numPr>
        <w:ind w:left="720" w:hanging="720"/>
        <w:rPr>
          <w:rFonts w:ascii="Arial" w:hAnsi="Arial" w:cs="Arial"/>
        </w:rPr>
      </w:pPr>
      <w:r w:rsidRPr="00AC50EC">
        <w:rPr>
          <w:rFonts w:ascii="Arial" w:hAnsi="Arial" w:cs="Arial"/>
        </w:rPr>
        <w:t>RFP Content</w:t>
      </w:r>
      <w:r w:rsidRPr="00AC50EC">
        <w:rPr>
          <w:rFonts w:ascii="Arial" w:hAnsi="Arial" w:cs="Arial"/>
        </w:rPr>
        <w:tab/>
      </w:r>
      <w:r w:rsidRPr="00AC50EC">
        <w:rPr>
          <w:rFonts w:ascii="Arial" w:hAnsi="Arial" w:cs="Arial"/>
        </w:rPr>
        <w:tab/>
      </w:r>
    </w:p>
    <w:p w:rsidR="00894574" w:rsidRDefault="00894574" w:rsidP="00894574">
      <w:pPr>
        <w:jc w:val="both"/>
        <w:rPr>
          <w:rFonts w:ascii="Arial" w:hAnsi="Arial" w:cs="Arial"/>
        </w:rPr>
      </w:pPr>
    </w:p>
    <w:p w:rsidR="00796FF2" w:rsidRDefault="00894574" w:rsidP="001002F3">
      <w:pPr>
        <w:jc w:val="both"/>
        <w:rPr>
          <w:rFonts w:ascii="Arial" w:hAnsi="Arial" w:cs="Arial"/>
        </w:rPr>
      </w:pPr>
      <w:r w:rsidRPr="00AC50EC">
        <w:rPr>
          <w:rFonts w:ascii="Arial" w:hAnsi="Arial" w:cs="Arial"/>
        </w:rPr>
        <w:t>Proposal submitted must contain, at a minimum, the information listed below. The proposal should consist of, but not be restricted to, these points.</w:t>
      </w:r>
      <w:r>
        <w:rPr>
          <w:rFonts w:ascii="Arial" w:hAnsi="Arial" w:cs="Arial"/>
        </w:rPr>
        <w:t xml:space="preserve"> </w:t>
      </w:r>
      <w:r w:rsidRPr="00AC50EC">
        <w:rPr>
          <w:rFonts w:ascii="Arial" w:hAnsi="Arial" w:cs="Arial"/>
        </w:rPr>
        <w:t xml:space="preserve">The company should </w:t>
      </w:r>
      <w:r>
        <w:rPr>
          <w:rFonts w:ascii="Arial" w:hAnsi="Arial" w:cs="Arial"/>
        </w:rPr>
        <w:t>present</w:t>
      </w:r>
      <w:r w:rsidRPr="00AC50EC">
        <w:rPr>
          <w:rFonts w:ascii="Arial" w:hAnsi="Arial" w:cs="Arial"/>
        </w:rPr>
        <w:t xml:space="preserve"> in the same sequence </w:t>
      </w:r>
      <w:r>
        <w:rPr>
          <w:rFonts w:ascii="Arial" w:hAnsi="Arial" w:cs="Arial"/>
        </w:rPr>
        <w:t xml:space="preserve">as per </w:t>
      </w:r>
      <w:r w:rsidR="00155561">
        <w:rPr>
          <w:rFonts w:ascii="Arial" w:hAnsi="Arial" w:cs="Arial"/>
          <w:b/>
        </w:rPr>
        <w:t>Annexure E</w:t>
      </w:r>
      <w:r w:rsidRPr="00AC50EC">
        <w:rPr>
          <w:rFonts w:ascii="Arial" w:hAnsi="Arial" w:cs="Arial"/>
        </w:rPr>
        <w:t xml:space="preserve"> to make the review process easier.</w:t>
      </w:r>
    </w:p>
    <w:p w:rsidR="00796FF2" w:rsidRPr="00AC50EC" w:rsidRDefault="00796FF2" w:rsidP="00796FF2">
      <w:pPr>
        <w:rPr>
          <w:rFonts w:ascii="Arial" w:hAnsi="Arial" w:cs="Arial"/>
        </w:rPr>
      </w:pPr>
      <w:r w:rsidRPr="00AC50EC">
        <w:rPr>
          <w:rFonts w:ascii="Arial" w:hAnsi="Arial" w:cs="Arial"/>
        </w:rPr>
        <w:t>2 hard</w:t>
      </w:r>
      <w:r w:rsidR="00621E89">
        <w:rPr>
          <w:rFonts w:ascii="Arial" w:hAnsi="Arial" w:cs="Arial"/>
        </w:rPr>
        <w:t xml:space="preserve"> copies and 2 soft copies (on USBs</w:t>
      </w:r>
      <w:r w:rsidRPr="00AC50EC">
        <w:rPr>
          <w:rFonts w:ascii="Arial" w:hAnsi="Arial" w:cs="Arial"/>
        </w:rPr>
        <w:t xml:space="preserve">) should be included for PTCL’s reference. </w:t>
      </w:r>
    </w:p>
    <w:p w:rsidR="00796FF2" w:rsidRPr="00AC50EC" w:rsidRDefault="00796FF2" w:rsidP="009D20D9">
      <w:pPr>
        <w:pStyle w:val="Heading2"/>
        <w:numPr>
          <w:ilvl w:val="1"/>
          <w:numId w:val="6"/>
        </w:numPr>
        <w:tabs>
          <w:tab w:val="clear" w:pos="0"/>
          <w:tab w:val="left" w:pos="90"/>
        </w:tabs>
        <w:ind w:left="90" w:firstLine="0"/>
        <w:rPr>
          <w:rFonts w:ascii="Arial" w:hAnsi="Arial" w:cs="Arial"/>
        </w:rPr>
      </w:pPr>
      <w:r w:rsidRPr="00AC50EC">
        <w:rPr>
          <w:rFonts w:ascii="Arial" w:hAnsi="Arial" w:cs="Arial"/>
        </w:rPr>
        <w:t>Online Media Agency Background</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Details of the online media agency’s background and each known subcontractor, its size and resources</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Date Established</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Ownership and nature of entity (Limited company, partnership, subsidiary, etc)</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Total number of full time employees (Head Office and all Branch Offices)</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Physical locations including addresses of all branches  and its sister concerns</w:t>
      </w:r>
    </w:p>
    <w:p w:rsidR="00796FF2" w:rsidRPr="00AC50EC" w:rsidRDefault="00796FF2" w:rsidP="009D20D9">
      <w:pPr>
        <w:pStyle w:val="Heading2"/>
        <w:numPr>
          <w:ilvl w:val="1"/>
          <w:numId w:val="6"/>
        </w:numPr>
        <w:ind w:left="90" w:firstLine="0"/>
        <w:rPr>
          <w:rFonts w:ascii="Arial" w:hAnsi="Arial" w:cs="Arial"/>
        </w:rPr>
      </w:pPr>
      <w:r w:rsidRPr="00AC50EC">
        <w:rPr>
          <w:rFonts w:ascii="Arial" w:hAnsi="Arial" w:cs="Arial"/>
        </w:rPr>
        <w:t>Experience</w:t>
      </w:r>
    </w:p>
    <w:p w:rsidR="00796FF2" w:rsidRPr="00AC50EC" w:rsidRDefault="00796FF2" w:rsidP="009D20D9">
      <w:pPr>
        <w:pStyle w:val="ListParagraph"/>
        <w:numPr>
          <w:ilvl w:val="3"/>
          <w:numId w:val="2"/>
        </w:numPr>
        <w:ind w:left="720"/>
        <w:jc w:val="both"/>
        <w:rPr>
          <w:rFonts w:ascii="Arial" w:hAnsi="Arial" w:cs="Arial"/>
        </w:rPr>
      </w:pPr>
      <w:r w:rsidRPr="00AC50EC">
        <w:rPr>
          <w:rFonts w:ascii="Arial" w:hAnsi="Arial" w:cs="Arial"/>
        </w:rPr>
        <w:t>List of clients (past and present) years serviced (From – To) and billing amounts</w:t>
      </w:r>
    </w:p>
    <w:p w:rsidR="00796FF2" w:rsidRPr="00AC50EC" w:rsidRDefault="00796FF2" w:rsidP="009D20D9">
      <w:pPr>
        <w:pStyle w:val="ListParagraph"/>
        <w:numPr>
          <w:ilvl w:val="3"/>
          <w:numId w:val="2"/>
        </w:numPr>
        <w:ind w:left="720"/>
        <w:jc w:val="both"/>
        <w:rPr>
          <w:rFonts w:ascii="Arial" w:hAnsi="Arial" w:cs="Arial"/>
        </w:rPr>
      </w:pPr>
      <w:r w:rsidRPr="00AC50EC">
        <w:rPr>
          <w:rFonts w:ascii="Arial" w:hAnsi="Arial" w:cs="Arial"/>
        </w:rPr>
        <w:t>Please state what tools will be used to affiliate research or internal research</w:t>
      </w:r>
    </w:p>
    <w:p w:rsidR="00796FF2" w:rsidRPr="00AC50EC" w:rsidRDefault="00796FF2" w:rsidP="009D20D9">
      <w:pPr>
        <w:pStyle w:val="ListParagraph"/>
        <w:numPr>
          <w:ilvl w:val="3"/>
          <w:numId w:val="2"/>
        </w:numPr>
        <w:ind w:left="720"/>
        <w:jc w:val="both"/>
        <w:rPr>
          <w:rFonts w:ascii="Arial" w:hAnsi="Arial" w:cs="Arial"/>
        </w:rPr>
      </w:pPr>
      <w:r w:rsidRPr="00AC50EC">
        <w:rPr>
          <w:rFonts w:ascii="Arial" w:hAnsi="Arial" w:cs="Arial"/>
        </w:rPr>
        <w:t>All clients added and lost in past three years with reasons for leaving</w:t>
      </w:r>
    </w:p>
    <w:p w:rsidR="00796FF2" w:rsidRPr="00AC50EC" w:rsidRDefault="00796FF2" w:rsidP="009D20D9">
      <w:pPr>
        <w:pStyle w:val="ListParagraph"/>
        <w:numPr>
          <w:ilvl w:val="3"/>
          <w:numId w:val="2"/>
        </w:numPr>
        <w:ind w:left="720"/>
        <w:jc w:val="both"/>
        <w:rPr>
          <w:rFonts w:ascii="Arial" w:hAnsi="Arial" w:cs="Arial"/>
        </w:rPr>
      </w:pPr>
      <w:r w:rsidRPr="00AC50EC">
        <w:rPr>
          <w:rFonts w:ascii="Arial" w:hAnsi="Arial" w:cs="Arial"/>
        </w:rPr>
        <w:lastRenderedPageBreak/>
        <w:t>Please share what the online media agency’s experience is with web-based marketing or online communications and ad-serving technology compliant with Interactive Advertising Bureau (IAB) along with a list of full Media &amp; Online campaigns done in 201</w:t>
      </w:r>
      <w:r w:rsidR="00CF467D">
        <w:rPr>
          <w:rFonts w:ascii="Arial" w:hAnsi="Arial" w:cs="Arial"/>
        </w:rPr>
        <w:t>7</w:t>
      </w:r>
    </w:p>
    <w:p w:rsidR="00796FF2" w:rsidRPr="00AC50EC" w:rsidRDefault="00796FF2" w:rsidP="009D20D9">
      <w:pPr>
        <w:pStyle w:val="ListParagraph"/>
        <w:numPr>
          <w:ilvl w:val="3"/>
          <w:numId w:val="2"/>
        </w:numPr>
        <w:tabs>
          <w:tab w:val="left" w:pos="0"/>
        </w:tabs>
        <w:ind w:left="720"/>
        <w:jc w:val="both"/>
        <w:rPr>
          <w:rFonts w:ascii="Arial" w:hAnsi="Arial" w:cs="Arial"/>
        </w:rPr>
      </w:pPr>
      <w:r w:rsidRPr="00AC50EC">
        <w:rPr>
          <w:rFonts w:ascii="Arial" w:hAnsi="Arial" w:cs="Arial"/>
        </w:rPr>
        <w:t>Online Media Tools, experience in use of these tools and demonstrating the efficiencies achieved by these</w:t>
      </w:r>
    </w:p>
    <w:p w:rsidR="00796FF2" w:rsidRPr="00AC50EC" w:rsidRDefault="00796FF2" w:rsidP="009D20D9">
      <w:pPr>
        <w:pStyle w:val="ListParagraph"/>
        <w:numPr>
          <w:ilvl w:val="3"/>
          <w:numId w:val="2"/>
        </w:numPr>
        <w:tabs>
          <w:tab w:val="left" w:pos="0"/>
        </w:tabs>
        <w:ind w:left="720"/>
        <w:jc w:val="both"/>
        <w:rPr>
          <w:rFonts w:ascii="Arial" w:hAnsi="Arial" w:cs="Arial"/>
        </w:rPr>
      </w:pPr>
      <w:r w:rsidRPr="00AC50EC">
        <w:rPr>
          <w:rFonts w:ascii="Arial" w:hAnsi="Arial" w:cs="Arial"/>
        </w:rPr>
        <w:t>Negotiation of value added elements in a media purchase, including extended schedules and the addition / leverage of promotions</w:t>
      </w:r>
    </w:p>
    <w:p w:rsidR="00796FF2" w:rsidRPr="00AC50EC" w:rsidRDefault="00796FF2" w:rsidP="009D20D9">
      <w:pPr>
        <w:pStyle w:val="ListParagraph"/>
        <w:numPr>
          <w:ilvl w:val="3"/>
          <w:numId w:val="2"/>
        </w:numPr>
        <w:ind w:left="720"/>
        <w:jc w:val="both"/>
        <w:rPr>
          <w:rFonts w:ascii="Arial" w:hAnsi="Arial" w:cs="Arial"/>
        </w:rPr>
      </w:pPr>
      <w:r w:rsidRPr="00AC50EC">
        <w:rPr>
          <w:rFonts w:ascii="Arial" w:hAnsi="Arial" w:cs="Arial"/>
        </w:rPr>
        <w:t>State what experience the agency has with measurement of Return on Investment for online advertising campaigns and specifically, conversion studies to determine the effectiveness of advertising / marketing programs.</w:t>
      </w:r>
    </w:p>
    <w:p w:rsidR="00796FF2" w:rsidRPr="00AC50EC" w:rsidRDefault="00796FF2" w:rsidP="009D20D9">
      <w:pPr>
        <w:pStyle w:val="ListParagraph"/>
        <w:numPr>
          <w:ilvl w:val="3"/>
          <w:numId w:val="2"/>
        </w:numPr>
        <w:tabs>
          <w:tab w:val="left" w:pos="0"/>
        </w:tabs>
        <w:ind w:left="720"/>
        <w:jc w:val="both"/>
        <w:rPr>
          <w:rFonts w:ascii="Arial" w:hAnsi="Arial" w:cs="Arial"/>
        </w:rPr>
      </w:pPr>
      <w:r w:rsidRPr="00AC50EC">
        <w:rPr>
          <w:rFonts w:ascii="Arial" w:hAnsi="Arial" w:cs="Arial"/>
        </w:rPr>
        <w:t>Common prevailing media issues and examples of handling those</w:t>
      </w:r>
    </w:p>
    <w:p w:rsidR="00796FF2" w:rsidRPr="00AC50EC" w:rsidRDefault="00796FF2" w:rsidP="009D20D9">
      <w:pPr>
        <w:pStyle w:val="ListParagraph"/>
        <w:numPr>
          <w:ilvl w:val="3"/>
          <w:numId w:val="2"/>
        </w:numPr>
        <w:tabs>
          <w:tab w:val="left" w:pos="0"/>
        </w:tabs>
        <w:ind w:left="720"/>
        <w:jc w:val="both"/>
        <w:rPr>
          <w:rFonts w:ascii="Arial" w:hAnsi="Arial" w:cs="Arial"/>
        </w:rPr>
      </w:pPr>
      <w:r w:rsidRPr="00AC50EC">
        <w:rPr>
          <w:rFonts w:ascii="Arial" w:hAnsi="Arial" w:cs="Arial"/>
        </w:rPr>
        <w:t xml:space="preserve">Recent examples of online bulk media negotiation (Rs. 5 million+) for a client </w:t>
      </w:r>
    </w:p>
    <w:p w:rsidR="00796FF2" w:rsidRPr="00AC50EC" w:rsidRDefault="00796FF2" w:rsidP="009D20D9">
      <w:pPr>
        <w:pStyle w:val="ListParagraph"/>
        <w:numPr>
          <w:ilvl w:val="3"/>
          <w:numId w:val="2"/>
        </w:numPr>
        <w:tabs>
          <w:tab w:val="left" w:pos="0"/>
        </w:tabs>
        <w:ind w:left="720"/>
        <w:jc w:val="both"/>
        <w:rPr>
          <w:rFonts w:ascii="Arial" w:hAnsi="Arial" w:cs="Arial"/>
        </w:rPr>
      </w:pPr>
      <w:r w:rsidRPr="00AC50EC">
        <w:rPr>
          <w:rFonts w:ascii="Arial" w:hAnsi="Arial" w:cs="Arial"/>
        </w:rPr>
        <w:t xml:space="preserve">Details of any recent bulk purchases of high profile sports or entertainment projects, if any </w:t>
      </w:r>
    </w:p>
    <w:p w:rsidR="00796FF2" w:rsidRPr="00AC50EC" w:rsidRDefault="00796FF2" w:rsidP="009D20D9">
      <w:pPr>
        <w:pStyle w:val="ListParagraph"/>
        <w:numPr>
          <w:ilvl w:val="3"/>
          <w:numId w:val="2"/>
        </w:numPr>
        <w:tabs>
          <w:tab w:val="left" w:pos="0"/>
        </w:tabs>
        <w:ind w:left="720"/>
        <w:jc w:val="both"/>
        <w:rPr>
          <w:rFonts w:ascii="Arial" w:hAnsi="Arial" w:cs="Arial"/>
        </w:rPr>
      </w:pPr>
      <w:r w:rsidRPr="00AC50EC">
        <w:rPr>
          <w:rFonts w:ascii="Arial" w:hAnsi="Arial" w:cs="Arial"/>
        </w:rPr>
        <w:t>The agency should mention the details of Social Media admin pages which have been or are being handled by the agency. How many fans, applications, games etc. have been developed/ acquired by the agency</w:t>
      </w:r>
    </w:p>
    <w:p w:rsidR="00796FF2" w:rsidRPr="00AC50EC" w:rsidRDefault="00796FF2" w:rsidP="009D20D9">
      <w:pPr>
        <w:pStyle w:val="Heading2"/>
        <w:numPr>
          <w:ilvl w:val="1"/>
          <w:numId w:val="6"/>
        </w:numPr>
        <w:ind w:left="90" w:firstLine="0"/>
        <w:rPr>
          <w:rFonts w:ascii="Arial" w:hAnsi="Arial" w:cs="Arial"/>
        </w:rPr>
      </w:pPr>
      <w:r w:rsidRPr="00AC50EC">
        <w:rPr>
          <w:rFonts w:ascii="Arial" w:hAnsi="Arial" w:cs="Arial"/>
        </w:rPr>
        <w:t>Resources</w:t>
      </w:r>
    </w:p>
    <w:p w:rsidR="00796FF2" w:rsidRPr="00AC50EC" w:rsidRDefault="00796FF2" w:rsidP="00796FF2">
      <w:pPr>
        <w:tabs>
          <w:tab w:val="left" w:pos="0"/>
        </w:tabs>
        <w:jc w:val="both"/>
        <w:rPr>
          <w:rFonts w:ascii="Arial" w:hAnsi="Arial" w:cs="Arial"/>
        </w:rPr>
      </w:pPr>
      <w:r w:rsidRPr="00AC50EC">
        <w:rPr>
          <w:rFonts w:ascii="Arial" w:hAnsi="Arial" w:cs="Arial"/>
        </w:rPr>
        <w:t xml:space="preserve">The online agency should state the number of employees (both dedicated and shared) and provide the appropriate proposed structure of the team dedicated to PTCL’s account. </w:t>
      </w:r>
    </w:p>
    <w:p w:rsidR="00796FF2" w:rsidRPr="00AC50EC" w:rsidRDefault="00796FF2" w:rsidP="009D20D9">
      <w:pPr>
        <w:pStyle w:val="Heading2"/>
        <w:numPr>
          <w:ilvl w:val="1"/>
          <w:numId w:val="6"/>
        </w:numPr>
        <w:ind w:left="90" w:firstLine="0"/>
        <w:rPr>
          <w:rFonts w:ascii="Arial" w:hAnsi="Arial" w:cs="Arial"/>
        </w:rPr>
      </w:pPr>
      <w:r w:rsidRPr="00AC50EC">
        <w:rPr>
          <w:rFonts w:ascii="Arial" w:hAnsi="Arial" w:cs="Arial"/>
        </w:rPr>
        <w:t>Value Addition</w:t>
      </w:r>
    </w:p>
    <w:p w:rsidR="00796FF2" w:rsidRPr="00AC50EC" w:rsidRDefault="00796FF2" w:rsidP="00796FF2">
      <w:pPr>
        <w:tabs>
          <w:tab w:val="left" w:pos="0"/>
        </w:tabs>
        <w:jc w:val="both"/>
        <w:rPr>
          <w:rFonts w:ascii="Arial" w:hAnsi="Arial" w:cs="Arial"/>
        </w:rPr>
      </w:pPr>
      <w:r w:rsidRPr="00AC50EC">
        <w:rPr>
          <w:rFonts w:ascii="Arial" w:hAnsi="Arial" w:cs="Arial"/>
        </w:rPr>
        <w:t>Evaluation of PTCL’s online media release of the last 1 year, pointing out areas of strengths and perceived areas of weakness. Please include a SWOT analysis in this section</w:t>
      </w:r>
    </w:p>
    <w:p w:rsidR="00796FF2" w:rsidRPr="00AC50EC" w:rsidRDefault="00796FF2" w:rsidP="009D20D9">
      <w:pPr>
        <w:pStyle w:val="Heading2"/>
        <w:numPr>
          <w:ilvl w:val="1"/>
          <w:numId w:val="6"/>
        </w:numPr>
        <w:tabs>
          <w:tab w:val="clear" w:pos="0"/>
          <w:tab w:val="left" w:pos="90"/>
        </w:tabs>
        <w:ind w:left="90" w:firstLine="0"/>
        <w:rPr>
          <w:rFonts w:ascii="Arial" w:hAnsi="Arial" w:cs="Arial"/>
        </w:rPr>
      </w:pPr>
      <w:r w:rsidRPr="00AC50EC">
        <w:rPr>
          <w:rFonts w:ascii="Arial" w:hAnsi="Arial" w:cs="Arial"/>
        </w:rPr>
        <w:t>Media Billings</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Total gross billing of the agency in each of the previous 2 years</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Average billing of the agency’s accounts</w:t>
      </w:r>
    </w:p>
    <w:p w:rsidR="00796FF2" w:rsidRPr="00AC50EC" w:rsidRDefault="00796FF2" w:rsidP="009D20D9">
      <w:pPr>
        <w:pStyle w:val="ListParagraph"/>
        <w:numPr>
          <w:ilvl w:val="2"/>
          <w:numId w:val="6"/>
        </w:numPr>
        <w:ind w:left="720"/>
        <w:jc w:val="both"/>
        <w:rPr>
          <w:rFonts w:ascii="Arial" w:hAnsi="Arial" w:cs="Arial"/>
        </w:rPr>
      </w:pPr>
      <w:r w:rsidRPr="00AC50EC">
        <w:rPr>
          <w:rFonts w:ascii="Arial" w:hAnsi="Arial" w:cs="Arial"/>
        </w:rPr>
        <w:t xml:space="preserve">The number of clients who have average gross billings </w:t>
      </w:r>
      <w:r w:rsidRPr="00AC50EC">
        <w:rPr>
          <w:rFonts w:ascii="Arial" w:hAnsi="Arial" w:cs="Arial"/>
          <w:b/>
          <w:i/>
        </w:rPr>
        <w:t>(per month)</w:t>
      </w:r>
      <w:r w:rsidRPr="00AC50EC">
        <w:rPr>
          <w:rFonts w:ascii="Arial" w:hAnsi="Arial" w:cs="Arial"/>
        </w:rPr>
        <w:t xml:space="preserve"> in following brackets:</w:t>
      </w:r>
    </w:p>
    <w:p w:rsidR="00796FF2" w:rsidRPr="00AC50EC" w:rsidRDefault="00796FF2" w:rsidP="009D20D9">
      <w:pPr>
        <w:pStyle w:val="ListParagraph"/>
        <w:numPr>
          <w:ilvl w:val="3"/>
          <w:numId w:val="6"/>
        </w:numPr>
        <w:ind w:left="1080"/>
        <w:jc w:val="both"/>
        <w:rPr>
          <w:rFonts w:ascii="Arial" w:hAnsi="Arial" w:cs="Arial"/>
        </w:rPr>
      </w:pPr>
      <w:r w:rsidRPr="00AC50EC">
        <w:rPr>
          <w:rFonts w:ascii="Arial" w:hAnsi="Arial" w:cs="Arial"/>
        </w:rPr>
        <w:t xml:space="preserve">Under PKR 2 Million </w:t>
      </w:r>
    </w:p>
    <w:p w:rsidR="00796FF2" w:rsidRPr="00AC50EC" w:rsidRDefault="00796FF2" w:rsidP="009D20D9">
      <w:pPr>
        <w:pStyle w:val="ListParagraph"/>
        <w:numPr>
          <w:ilvl w:val="3"/>
          <w:numId w:val="6"/>
        </w:numPr>
        <w:ind w:left="1080"/>
        <w:jc w:val="both"/>
        <w:rPr>
          <w:rFonts w:ascii="Arial" w:hAnsi="Arial" w:cs="Arial"/>
        </w:rPr>
      </w:pPr>
      <w:r w:rsidRPr="00AC50EC">
        <w:rPr>
          <w:rFonts w:ascii="Arial" w:hAnsi="Arial" w:cs="Arial"/>
        </w:rPr>
        <w:t xml:space="preserve">Over PKR 2 million and Under PKR 5 million </w:t>
      </w:r>
    </w:p>
    <w:p w:rsidR="00796FF2" w:rsidRPr="00AC50EC" w:rsidRDefault="00796FF2" w:rsidP="009D20D9">
      <w:pPr>
        <w:pStyle w:val="ListParagraph"/>
        <w:numPr>
          <w:ilvl w:val="3"/>
          <w:numId w:val="6"/>
        </w:numPr>
        <w:ind w:left="1080"/>
        <w:jc w:val="both"/>
        <w:rPr>
          <w:rFonts w:ascii="Arial" w:hAnsi="Arial" w:cs="Arial"/>
        </w:rPr>
      </w:pPr>
      <w:r w:rsidRPr="00AC50EC">
        <w:rPr>
          <w:rFonts w:ascii="Arial" w:hAnsi="Arial" w:cs="Arial"/>
        </w:rPr>
        <w:t xml:space="preserve">Over PKR 5 million and Under PKR 7 million </w:t>
      </w:r>
    </w:p>
    <w:p w:rsidR="00796FF2" w:rsidRPr="00AC50EC" w:rsidRDefault="00796FF2" w:rsidP="009D20D9">
      <w:pPr>
        <w:pStyle w:val="ListParagraph"/>
        <w:numPr>
          <w:ilvl w:val="3"/>
          <w:numId w:val="6"/>
        </w:numPr>
        <w:ind w:left="1080"/>
        <w:jc w:val="both"/>
        <w:rPr>
          <w:rFonts w:ascii="Arial" w:hAnsi="Arial" w:cs="Arial"/>
        </w:rPr>
      </w:pPr>
      <w:r w:rsidRPr="00AC50EC">
        <w:rPr>
          <w:rFonts w:ascii="Arial" w:hAnsi="Arial" w:cs="Arial"/>
        </w:rPr>
        <w:t>Above PKR 7 million</w:t>
      </w:r>
    </w:p>
    <w:p w:rsidR="00796FF2" w:rsidRPr="00AC50EC" w:rsidRDefault="00796FF2" w:rsidP="009D20D9">
      <w:pPr>
        <w:pStyle w:val="Heading2"/>
        <w:numPr>
          <w:ilvl w:val="1"/>
          <w:numId w:val="6"/>
        </w:numPr>
        <w:ind w:left="90" w:firstLine="0"/>
        <w:rPr>
          <w:rFonts w:ascii="Arial" w:hAnsi="Arial" w:cs="Arial"/>
        </w:rPr>
      </w:pPr>
      <w:r w:rsidRPr="00AC50EC">
        <w:rPr>
          <w:rFonts w:ascii="Arial" w:hAnsi="Arial" w:cs="Arial"/>
        </w:rPr>
        <w:t>Timelines</w:t>
      </w:r>
    </w:p>
    <w:p w:rsidR="00796FF2" w:rsidRPr="00AC50EC" w:rsidRDefault="00796FF2" w:rsidP="009D20D9">
      <w:pPr>
        <w:pStyle w:val="ListParagraph"/>
        <w:numPr>
          <w:ilvl w:val="2"/>
          <w:numId w:val="6"/>
        </w:numPr>
        <w:tabs>
          <w:tab w:val="left" w:pos="0"/>
        </w:tabs>
        <w:ind w:left="720"/>
        <w:jc w:val="both"/>
        <w:rPr>
          <w:rFonts w:ascii="Arial" w:hAnsi="Arial" w:cs="Arial"/>
        </w:rPr>
      </w:pPr>
      <w:r w:rsidRPr="00AC50EC">
        <w:rPr>
          <w:rFonts w:ascii="Arial" w:hAnsi="Arial" w:cs="Arial"/>
        </w:rPr>
        <w:t>Agency should specify the typical time required for development of Online media plans and airing of the same:</w:t>
      </w:r>
    </w:p>
    <w:p w:rsidR="00796FF2" w:rsidRPr="00AC50EC" w:rsidRDefault="00796FF2" w:rsidP="009D20D9">
      <w:pPr>
        <w:pStyle w:val="ListParagraph"/>
        <w:numPr>
          <w:ilvl w:val="2"/>
          <w:numId w:val="6"/>
        </w:numPr>
        <w:tabs>
          <w:tab w:val="left" w:pos="0"/>
        </w:tabs>
        <w:ind w:left="720"/>
        <w:jc w:val="both"/>
        <w:rPr>
          <w:rFonts w:ascii="Arial" w:hAnsi="Arial" w:cs="Arial"/>
        </w:rPr>
      </w:pPr>
      <w:r w:rsidRPr="00AC50EC">
        <w:rPr>
          <w:rFonts w:ascii="Arial" w:hAnsi="Arial" w:cs="Arial"/>
        </w:rPr>
        <w:t>Pre-campaign Analysis</w:t>
      </w:r>
    </w:p>
    <w:p w:rsidR="00796FF2" w:rsidRPr="00AC50EC" w:rsidRDefault="00796FF2" w:rsidP="009D20D9">
      <w:pPr>
        <w:pStyle w:val="ListParagraph"/>
        <w:numPr>
          <w:ilvl w:val="2"/>
          <w:numId w:val="6"/>
        </w:numPr>
        <w:tabs>
          <w:tab w:val="left" w:pos="0"/>
        </w:tabs>
        <w:ind w:left="720"/>
        <w:jc w:val="both"/>
        <w:rPr>
          <w:rFonts w:ascii="Arial" w:hAnsi="Arial" w:cs="Arial"/>
        </w:rPr>
      </w:pPr>
      <w:r w:rsidRPr="00AC50EC">
        <w:rPr>
          <w:rFonts w:ascii="Arial" w:hAnsi="Arial" w:cs="Arial"/>
        </w:rPr>
        <w:t>Implementation</w:t>
      </w:r>
    </w:p>
    <w:p w:rsidR="00796FF2" w:rsidRDefault="00796FF2" w:rsidP="009D20D9">
      <w:pPr>
        <w:pStyle w:val="ListParagraph"/>
        <w:numPr>
          <w:ilvl w:val="2"/>
          <w:numId w:val="6"/>
        </w:numPr>
        <w:tabs>
          <w:tab w:val="left" w:pos="0"/>
        </w:tabs>
        <w:ind w:left="720"/>
        <w:jc w:val="both"/>
        <w:rPr>
          <w:rFonts w:ascii="Arial" w:hAnsi="Arial" w:cs="Arial"/>
        </w:rPr>
      </w:pPr>
      <w:r w:rsidRPr="00AC50EC">
        <w:rPr>
          <w:rFonts w:ascii="Arial" w:hAnsi="Arial" w:cs="Arial"/>
        </w:rPr>
        <w:t>Post-campaign Analysis</w:t>
      </w:r>
    </w:p>
    <w:p w:rsidR="000D7765" w:rsidRPr="00AC50EC" w:rsidRDefault="000D7765" w:rsidP="000D7765">
      <w:pPr>
        <w:pStyle w:val="Heading1"/>
        <w:numPr>
          <w:ilvl w:val="0"/>
          <w:numId w:val="0"/>
        </w:numPr>
        <w:rPr>
          <w:rFonts w:ascii="Arial" w:hAnsi="Arial" w:cs="Arial"/>
        </w:rPr>
      </w:pPr>
      <w:r w:rsidRPr="00AC50EC">
        <w:rPr>
          <w:rFonts w:ascii="Arial" w:hAnsi="Arial" w:cs="Arial"/>
        </w:rPr>
        <w:t xml:space="preserve">Remuneration </w:t>
      </w:r>
    </w:p>
    <w:p w:rsidR="000D7765" w:rsidRPr="0099259C" w:rsidRDefault="000D7765" w:rsidP="0099259C">
      <w:pPr>
        <w:tabs>
          <w:tab w:val="left" w:pos="0"/>
        </w:tabs>
        <w:rPr>
          <w:rFonts w:ascii="Arial" w:hAnsi="Arial" w:cs="Arial"/>
          <w:b/>
        </w:rPr>
      </w:pPr>
      <w:r>
        <w:rPr>
          <w:rFonts w:ascii="Arial" w:hAnsi="Arial" w:cs="Arial"/>
        </w:rPr>
        <w:t xml:space="preserve">The agency will work on </w:t>
      </w:r>
      <w:r w:rsidR="0099259C">
        <w:rPr>
          <w:rFonts w:ascii="Arial" w:hAnsi="Arial" w:cs="Arial"/>
        </w:rPr>
        <w:t>commission on actual media rates per campaign</w:t>
      </w:r>
      <w:r w:rsidRPr="00AC50EC">
        <w:rPr>
          <w:rFonts w:ascii="Arial" w:hAnsi="Arial" w:cs="Arial"/>
        </w:rPr>
        <w:t xml:space="preserve">. Agency needs to quote </w:t>
      </w:r>
      <w:r w:rsidR="0099259C">
        <w:rPr>
          <w:rFonts w:ascii="Arial" w:hAnsi="Arial" w:cs="Arial"/>
        </w:rPr>
        <w:t>% commission to be charged per campaign to be paid in PKR</w:t>
      </w:r>
      <w:r w:rsidRPr="005A5F25">
        <w:rPr>
          <w:rFonts w:ascii="Arial" w:hAnsi="Arial" w:cs="Arial"/>
        </w:rPr>
        <w:t xml:space="preserve"> (inclusive of tax)</w:t>
      </w:r>
      <w:r w:rsidR="0099259C">
        <w:rPr>
          <w:rFonts w:ascii="Arial" w:hAnsi="Arial" w:cs="Arial"/>
        </w:rPr>
        <w:t xml:space="preserve">. No </w:t>
      </w:r>
      <w:r w:rsidR="0099259C">
        <w:rPr>
          <w:rFonts w:ascii="Arial" w:hAnsi="Arial" w:cs="Arial"/>
        </w:rPr>
        <w:lastRenderedPageBreak/>
        <w:t xml:space="preserve">additional charges shall be paid other than the commission charges for </w:t>
      </w:r>
      <w:r w:rsidR="0099259C" w:rsidRPr="0099259C">
        <w:rPr>
          <w:rFonts w:ascii="Arial" w:hAnsi="Arial" w:cs="Arial"/>
          <w:b/>
        </w:rPr>
        <w:t>digital artwork</w:t>
      </w:r>
      <w:r w:rsidR="0099259C">
        <w:rPr>
          <w:rFonts w:ascii="Arial" w:hAnsi="Arial" w:cs="Arial"/>
          <w:b/>
        </w:rPr>
        <w:t xml:space="preserve"> (static, multimedia</w:t>
      </w:r>
      <w:r w:rsidR="0099259C" w:rsidRPr="0099259C">
        <w:rPr>
          <w:rFonts w:ascii="Arial" w:hAnsi="Arial" w:cs="Arial"/>
          <w:b/>
        </w:rPr>
        <w:t xml:space="preserve">, campaign setup, </w:t>
      </w:r>
      <w:r w:rsidRPr="0099259C">
        <w:rPr>
          <w:rFonts w:ascii="Arial" w:hAnsi="Arial" w:cs="Arial"/>
          <w:b/>
        </w:rPr>
        <w:t>design charges, adaptation charges, CDs, prints, fuel, travelling, electricity, bonuses, promotions, Management Fees, Coordination fees, commission on third party works, consultancy fee etc.)</w:t>
      </w:r>
    </w:p>
    <w:p w:rsidR="000D7765" w:rsidRPr="00AC50EC" w:rsidRDefault="000D7765" w:rsidP="000D7765">
      <w:pPr>
        <w:pStyle w:val="Heading1"/>
        <w:numPr>
          <w:ilvl w:val="0"/>
          <w:numId w:val="0"/>
        </w:numPr>
        <w:ind w:left="720" w:hanging="720"/>
        <w:rPr>
          <w:rFonts w:ascii="Arial" w:hAnsi="Arial" w:cs="Arial"/>
        </w:rPr>
      </w:pPr>
      <w:r w:rsidRPr="00AC50EC">
        <w:rPr>
          <w:rFonts w:ascii="Arial" w:hAnsi="Arial" w:cs="Arial"/>
        </w:rPr>
        <w:t>Important Notes</w:t>
      </w:r>
    </w:p>
    <w:p w:rsidR="000D7765" w:rsidRPr="0099259C" w:rsidRDefault="000D7765" w:rsidP="009D20D9">
      <w:pPr>
        <w:pStyle w:val="ListParagraph"/>
        <w:numPr>
          <w:ilvl w:val="0"/>
          <w:numId w:val="64"/>
        </w:numPr>
        <w:tabs>
          <w:tab w:val="left" w:pos="0"/>
        </w:tabs>
        <w:jc w:val="both"/>
        <w:rPr>
          <w:rFonts w:ascii="Arial" w:hAnsi="Arial" w:cs="Arial"/>
        </w:rPr>
      </w:pPr>
      <w:r w:rsidRPr="0099259C">
        <w:rPr>
          <w:rFonts w:ascii="Arial" w:hAnsi="Arial" w:cs="Arial"/>
        </w:rPr>
        <w:t>The bidder must submit the tender bid with the most competitive/workable price.</w:t>
      </w:r>
    </w:p>
    <w:p w:rsidR="000D7765" w:rsidRPr="0099259C" w:rsidRDefault="000D7765" w:rsidP="009D20D9">
      <w:pPr>
        <w:pStyle w:val="ListParagraph"/>
        <w:numPr>
          <w:ilvl w:val="0"/>
          <w:numId w:val="64"/>
        </w:numPr>
        <w:tabs>
          <w:tab w:val="left" w:pos="0"/>
        </w:tabs>
        <w:jc w:val="both"/>
        <w:rPr>
          <w:rFonts w:ascii="Arial" w:hAnsi="Arial" w:cs="Arial"/>
        </w:rPr>
      </w:pPr>
      <w:r w:rsidRPr="0099259C">
        <w:rPr>
          <w:rFonts w:ascii="Arial" w:hAnsi="Arial" w:cs="Arial"/>
        </w:rPr>
        <w:t>PTCL’s agency selection criteria will not be challenged and will be deemed final.</w:t>
      </w:r>
    </w:p>
    <w:p w:rsidR="000D7765" w:rsidRPr="0099259C" w:rsidRDefault="000D7765" w:rsidP="009D20D9">
      <w:pPr>
        <w:pStyle w:val="ListParagraph"/>
        <w:numPr>
          <w:ilvl w:val="0"/>
          <w:numId w:val="64"/>
        </w:numPr>
        <w:tabs>
          <w:tab w:val="left" w:pos="0"/>
        </w:tabs>
        <w:jc w:val="both"/>
        <w:rPr>
          <w:rFonts w:ascii="Arial" w:hAnsi="Arial" w:cs="Arial"/>
        </w:rPr>
      </w:pPr>
      <w:r w:rsidRPr="0099259C">
        <w:rPr>
          <w:rFonts w:ascii="Arial" w:hAnsi="Arial" w:cs="Arial"/>
        </w:rPr>
        <w:t>The successful bidder will provide services only to PTCL in the telecom sector.</w:t>
      </w:r>
    </w:p>
    <w:p w:rsidR="000D7765" w:rsidRPr="0099259C" w:rsidRDefault="000D7765" w:rsidP="009D20D9">
      <w:pPr>
        <w:pStyle w:val="ListParagraph"/>
        <w:numPr>
          <w:ilvl w:val="0"/>
          <w:numId w:val="64"/>
        </w:numPr>
        <w:tabs>
          <w:tab w:val="left" w:pos="0"/>
        </w:tabs>
        <w:jc w:val="both"/>
        <w:rPr>
          <w:rFonts w:ascii="Arial" w:hAnsi="Arial" w:cs="Arial"/>
        </w:rPr>
      </w:pPr>
      <w:r w:rsidRPr="0099259C">
        <w:rPr>
          <w:rFonts w:ascii="Arial" w:hAnsi="Arial" w:cs="Arial"/>
        </w:rPr>
        <w:t xml:space="preserve">PTCL reserves the right to hire any other agency during or after the tenure of the agreement. </w:t>
      </w:r>
    </w:p>
    <w:p w:rsidR="000D7765" w:rsidRPr="0099259C" w:rsidRDefault="000D7765" w:rsidP="009D20D9">
      <w:pPr>
        <w:pStyle w:val="ListParagraph"/>
        <w:numPr>
          <w:ilvl w:val="0"/>
          <w:numId w:val="64"/>
        </w:numPr>
        <w:tabs>
          <w:tab w:val="left" w:pos="0"/>
        </w:tabs>
        <w:jc w:val="both"/>
        <w:rPr>
          <w:rFonts w:ascii="Arial" w:hAnsi="Arial" w:cs="Arial"/>
        </w:rPr>
      </w:pPr>
      <w:r w:rsidRPr="0099259C">
        <w:rPr>
          <w:rFonts w:ascii="Arial" w:hAnsi="Arial" w:cs="Arial"/>
        </w:rPr>
        <w:t>PTCL will not pay any additional cost to the agency for the development of any application/ portal, widget or any technological product /service which will be developed to advertise/ promote or enhance PTCL products/ services.</w:t>
      </w:r>
    </w:p>
    <w:p w:rsidR="000D7765" w:rsidRPr="0099259C" w:rsidRDefault="000D7765" w:rsidP="009D20D9">
      <w:pPr>
        <w:pStyle w:val="ListParagraph"/>
        <w:numPr>
          <w:ilvl w:val="0"/>
          <w:numId w:val="64"/>
        </w:numPr>
        <w:tabs>
          <w:tab w:val="left" w:pos="0"/>
        </w:tabs>
        <w:jc w:val="both"/>
        <w:rPr>
          <w:rFonts w:ascii="Arial" w:hAnsi="Arial" w:cs="Arial"/>
        </w:rPr>
      </w:pPr>
      <w:r w:rsidRPr="0099259C">
        <w:rPr>
          <w:rFonts w:ascii="Arial" w:hAnsi="Arial" w:cs="Arial"/>
        </w:rPr>
        <w:t>Development of any specific artworks/adaptation for website etc. will be done on the agency’s expense and PTCL will not be paying any amount for it.</w:t>
      </w:r>
    </w:p>
    <w:p w:rsidR="000D7765" w:rsidRPr="0099259C" w:rsidRDefault="000D7765" w:rsidP="009D20D9">
      <w:pPr>
        <w:pStyle w:val="ListParagraph"/>
        <w:numPr>
          <w:ilvl w:val="0"/>
          <w:numId w:val="64"/>
        </w:numPr>
        <w:spacing w:after="0" w:line="240" w:lineRule="auto"/>
        <w:jc w:val="both"/>
        <w:rPr>
          <w:rFonts w:ascii="Arial" w:hAnsi="Arial" w:cs="Arial"/>
        </w:rPr>
      </w:pPr>
      <w:r w:rsidRPr="0099259C">
        <w:rPr>
          <w:rFonts w:ascii="Arial" w:hAnsi="Arial" w:cs="Arial"/>
        </w:rPr>
        <w:t>The Contract shall be construed and governed by the laws of the Islamic Republic of Pakistan. The Contract shall be written in English language, which shall govern its interpretation. All literature, correspondence and other documents pertaining to the Contract that are exchanged by the Parties shall be written in the same language.</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The Contractor shall fully indemnify PTCL against all actions, claims, demands, proceedings, damages, costs, charges and expenses arising from or incurred by reason of any infringement of any intellectual property rights including copyright, patent rights, design rights and trade marks by use or possession of the service, software and equipment supplied by the Contractor. Contractor shall indemnify and save harmless PTCL from and against all losses and all claims, demands, payments, suit, actions, recoveries and judgment of every nature and description made and related cost and expenses brought or recovered against the PTCL related to the work done under this Order, by reasons of any act, omission to act or status of liability of Contractor or its sub-Contractors or agents or employees. Contractor agrees to give PTCL prompt notice of any possible liability.</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If the Contractor is in breach of any obligations under any subsequent Contract/Purchase Order (or any part of it) or if any other liability arising then the maximum liability of the Contractor under Contract/Purchase Order shall not be limited to the Order Price payable to the Contractor by PTCL and shall include indirect losses including but not limited to loss of goodwill or reputation, loss of data or information.</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The Contractor shall not change the Order or any part thereof, or assign or sub-Contract the whole or otherwise any part of the work without the prior written consent of PTCL. If such consent, if given, shall not relieve the Contractor from any liability or obligation under the Order and Contractor shall be responsible for the acts, defaults and neglects of any sub-Contractor, agent assignee or neglect of Contractor’s servant or workman or employee.</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The Contractor shall not without PTCL prior written consent, make use of any documents or information except for purposes of performing the Order.</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 xml:space="preserve">No official or employee of PTCL shall be admitted to any share or part of the Contract or to any benefit that may arise there from. The Contractor declares and affirms that the Contractor and its shareholders, directors, officers, employees and agents have neither paid nor undertaken to pay, pay-off, kick-back or unlawful commission. The Contractor and its shareholders, directors, officers, employees, and agents have not in any way or manner paid any sums, whether in Rupees or a foreign currency and whether in Pakistan or abroad, given </w:t>
      </w:r>
      <w:r w:rsidRPr="0099259C">
        <w:rPr>
          <w:rFonts w:ascii="Arial" w:hAnsi="Arial" w:cs="Arial"/>
        </w:rPr>
        <w:lastRenderedPageBreak/>
        <w:t>or offered to give any such gifts and presents in Pakistan or abroad, to any official or employee of the PTCL or any other person to procure the Contract. The Contract shall be terminated during any time of execution if such act is proved in the reasonable opinion of PTCL.</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Parties can undertake amendment(s) in the Contract, if so required, by the mutual consent. This Order shall not be amended except by written amendment signed by all the parties.</w:t>
      </w:r>
    </w:p>
    <w:p w:rsidR="000D7765" w:rsidRPr="0099259C" w:rsidRDefault="000D7765" w:rsidP="009D20D9">
      <w:pPr>
        <w:pStyle w:val="ListParagraph"/>
        <w:numPr>
          <w:ilvl w:val="0"/>
          <w:numId w:val="64"/>
        </w:numPr>
        <w:spacing w:after="0" w:line="240" w:lineRule="auto"/>
        <w:jc w:val="both"/>
        <w:rPr>
          <w:rFonts w:ascii="Arial" w:hAnsi="Arial" w:cs="Arial"/>
        </w:rPr>
      </w:pPr>
      <w:r w:rsidRPr="0099259C">
        <w:rPr>
          <w:rFonts w:ascii="Arial" w:hAnsi="Arial" w:cs="Arial"/>
        </w:rPr>
        <w:t>The Contract shall be construed and governed under the Laws of Pakistan and the Parties irrevocably submits to the exclusive jurisdiction of the courts of Islamabad. The Parties shall make every effort to resolve amicably by direct informal negotiation any disagreement or dispute arising between them under or in connection with the Contract. Any difference, dispute or question arising out of, or with reference to, the Contract which cannot be settled amicably shall within thirty (30) days from the date that either party informs the other in writing that such difference, dispute or question exists, be referred to arbitration. Within thirty (30) days of the aforesaid notice, both parties shall nominate and agree upon a sole arbitrator for commencement of the arbitration proceedings. The arbitration shall be a condition precedent to any proceedings in law. The arbitration shall be conducted in accordance with the rules of procedure set forth in the Pakistan Arbitration Act 1940 subsequently amended. The arbitration Tribunal shall have its seat in Islamabad, Pakistan. The award of the arbitrator shall be final and binding on both parties. The cost of the arbitrator shall be borne equally by both parties. In the event of an arbitrator resigning or becoming incapable or unable to act, the parties shall nominate and agree on a replacement within two weeks of such an event. Proceeding shall continue without recommencing as if such arbitrator had been originally nominated.</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In addition to other rights available to PTCL, if the Contractor fails to comply with any of the conditions mentioned herein or the “Contract”, PTCL reserves the right to immediately terminate the Contract/ Purchase Order. Such termination shall not prejudice any legal action subsequently taken by PTCL against the Contractor for breach of Contract / Purchase Order. Furthermore, PTCL may terminate the resulting Contract/PO (if any) in whole or in part at any time for its convenience. However only those services, which are ready to be rendered within 10 days after the receipt of the termination notice, may be purchased by PTCL as per terms and conditions of the Contract/ Purchase Order.</w:t>
      </w:r>
    </w:p>
    <w:p w:rsidR="000D7765" w:rsidRPr="0099259C" w:rsidRDefault="000D7765" w:rsidP="009D20D9">
      <w:pPr>
        <w:pStyle w:val="ListParagraph"/>
        <w:numPr>
          <w:ilvl w:val="0"/>
          <w:numId w:val="64"/>
        </w:numPr>
        <w:autoSpaceDE w:val="0"/>
        <w:autoSpaceDN w:val="0"/>
        <w:adjustRightInd w:val="0"/>
        <w:spacing w:after="0" w:line="240" w:lineRule="auto"/>
        <w:jc w:val="both"/>
        <w:rPr>
          <w:rFonts w:ascii="Arial" w:hAnsi="Arial" w:cs="Arial"/>
        </w:rPr>
      </w:pPr>
      <w:r w:rsidRPr="0099259C">
        <w:rPr>
          <w:rFonts w:ascii="Arial" w:hAnsi="Arial" w:cs="Arial"/>
        </w:rPr>
        <w:t>Nothing in this Agreement shall confer or be deemed to confer on either Party any rights, title or interest in any logo, service mark trademark, copyright or other intellectual property rights belonging to the other Party and each Party hereby acknowledge that it shall not acquire any rights, title or interest in respect thereof and that all such rights, title or interest are and shall remain the property of and vested in the other Party.</w:t>
      </w:r>
    </w:p>
    <w:p w:rsidR="000D7765" w:rsidRPr="00D36D15" w:rsidRDefault="000D7765" w:rsidP="0099259C">
      <w:pPr>
        <w:pStyle w:val="Heading1"/>
        <w:numPr>
          <w:ilvl w:val="0"/>
          <w:numId w:val="0"/>
        </w:numPr>
        <w:ind w:left="360"/>
        <w:rPr>
          <w:rFonts w:ascii="Arial" w:hAnsi="Arial" w:cs="Arial"/>
        </w:rPr>
      </w:pPr>
      <w:r w:rsidRPr="00D36D15">
        <w:rPr>
          <w:rFonts w:ascii="Arial" w:hAnsi="Arial" w:cs="Arial"/>
        </w:rPr>
        <w:t xml:space="preserve">Commercial Terms &amp; Conditions </w:t>
      </w:r>
    </w:p>
    <w:p w:rsidR="000D7765" w:rsidRPr="001002F3" w:rsidRDefault="000D7765" w:rsidP="0099259C">
      <w:pPr>
        <w:pStyle w:val="ListParagraph"/>
        <w:ind w:left="0"/>
        <w:jc w:val="both"/>
        <w:rPr>
          <w:rFonts w:ascii="Arial" w:hAnsi="Arial" w:cs="Arial"/>
        </w:rPr>
      </w:pPr>
    </w:p>
    <w:p w:rsidR="000D7765" w:rsidRPr="0099259C" w:rsidRDefault="000D7765" w:rsidP="009D20D9">
      <w:pPr>
        <w:pStyle w:val="ListParagraph"/>
        <w:numPr>
          <w:ilvl w:val="0"/>
          <w:numId w:val="65"/>
        </w:numPr>
        <w:spacing w:after="0" w:line="240" w:lineRule="auto"/>
        <w:jc w:val="both"/>
        <w:rPr>
          <w:rFonts w:ascii="Arial" w:hAnsi="Arial" w:cs="Arial"/>
        </w:rPr>
      </w:pPr>
      <w:r w:rsidRPr="0099259C">
        <w:rPr>
          <w:rFonts w:ascii="Arial" w:hAnsi="Arial" w:cs="Arial"/>
        </w:rPr>
        <w:t xml:space="preserve">Quotes shall be submitted on </w:t>
      </w:r>
      <w:r w:rsidRPr="0099259C">
        <w:rPr>
          <w:rFonts w:ascii="Arial" w:hAnsi="Arial" w:cs="Arial"/>
          <w:b/>
        </w:rPr>
        <w:t>DDP-PKR basis i.e. inclusive of all applicable taxes</w:t>
      </w:r>
      <w:r w:rsidRPr="0099259C">
        <w:rPr>
          <w:rFonts w:ascii="Arial" w:hAnsi="Arial" w:cs="Arial"/>
        </w:rPr>
        <w:t>.</w:t>
      </w:r>
    </w:p>
    <w:p w:rsidR="000D7765" w:rsidRPr="0099259C" w:rsidRDefault="000D7765" w:rsidP="009D20D9">
      <w:pPr>
        <w:pStyle w:val="ListParagraph"/>
        <w:numPr>
          <w:ilvl w:val="0"/>
          <w:numId w:val="65"/>
        </w:numPr>
        <w:spacing w:after="0" w:line="240" w:lineRule="auto"/>
        <w:jc w:val="both"/>
        <w:rPr>
          <w:rFonts w:ascii="Arial" w:hAnsi="Arial" w:cs="Arial"/>
        </w:rPr>
      </w:pPr>
      <w:r w:rsidRPr="0099259C">
        <w:rPr>
          <w:rFonts w:ascii="Arial" w:hAnsi="Arial" w:cs="Arial"/>
        </w:rPr>
        <w:t xml:space="preserve">100% payment shall be made to the Contractor through cross cheque upon delivery of complete services and subsequent issuance of SAN/Acceptance Certificate. </w:t>
      </w:r>
    </w:p>
    <w:p w:rsidR="000D7765" w:rsidRPr="001002F3" w:rsidRDefault="000D7765" w:rsidP="009D20D9">
      <w:pPr>
        <w:pStyle w:val="ListParagraph"/>
        <w:numPr>
          <w:ilvl w:val="0"/>
          <w:numId w:val="65"/>
        </w:numPr>
        <w:spacing w:after="0" w:line="240" w:lineRule="auto"/>
        <w:jc w:val="both"/>
        <w:rPr>
          <w:rFonts w:ascii="Arial" w:hAnsi="Arial" w:cs="Arial"/>
        </w:rPr>
      </w:pPr>
      <w:r w:rsidRPr="001002F3">
        <w:rPr>
          <w:rFonts w:ascii="Arial" w:hAnsi="Arial" w:cs="Arial"/>
        </w:rPr>
        <w:t xml:space="preserve">The Contract/Agreement shall be valid for an initial period of </w:t>
      </w:r>
      <w:r w:rsidRPr="008818DC">
        <w:rPr>
          <w:rFonts w:ascii="Arial" w:hAnsi="Arial" w:cs="Arial"/>
          <w:b/>
        </w:rPr>
        <w:t>One (01) year</w:t>
      </w:r>
      <w:r w:rsidRPr="001002F3">
        <w:rPr>
          <w:rFonts w:ascii="Arial" w:hAnsi="Arial" w:cs="Arial"/>
        </w:rPr>
        <w:t xml:space="preserve"> starting from the date of signing of Contract by all the parties and further extendable another one year as per PTCL</w:t>
      </w:r>
      <w:r>
        <w:rPr>
          <w:rFonts w:ascii="Arial" w:hAnsi="Arial" w:cs="Arial"/>
        </w:rPr>
        <w:t>’s</w:t>
      </w:r>
      <w:r w:rsidRPr="001002F3">
        <w:rPr>
          <w:rFonts w:ascii="Arial" w:hAnsi="Arial" w:cs="Arial"/>
        </w:rPr>
        <w:t xml:space="preserve"> requirement. The prices agreed upon and reflected in the BOQ/Price Summary in the Contract/PO shall be valid for an initial term of One (01) Year from the date of </w:t>
      </w:r>
      <w:r w:rsidRPr="00CF467D">
        <w:rPr>
          <w:rFonts w:ascii="Arial" w:hAnsi="Arial" w:cs="Arial"/>
        </w:rPr>
        <w:t>signing</w:t>
      </w:r>
      <w:r w:rsidRPr="001002F3">
        <w:rPr>
          <w:rFonts w:ascii="Arial" w:hAnsi="Arial" w:cs="Arial"/>
        </w:rPr>
        <w:t xml:space="preserve"> of Contract/PO by all the parties. The unit prices (including discounts) will remain unchanged till the validity of the Prices/Contract/PO.</w:t>
      </w:r>
    </w:p>
    <w:p w:rsidR="000D7765" w:rsidRPr="001002F3" w:rsidRDefault="000D7765" w:rsidP="009D20D9">
      <w:pPr>
        <w:pStyle w:val="ListParagraph"/>
        <w:numPr>
          <w:ilvl w:val="0"/>
          <w:numId w:val="65"/>
        </w:numPr>
        <w:spacing w:after="0" w:line="240" w:lineRule="auto"/>
        <w:jc w:val="both"/>
        <w:rPr>
          <w:rFonts w:ascii="Arial" w:hAnsi="Arial" w:cs="Arial"/>
        </w:rPr>
      </w:pPr>
      <w:r w:rsidRPr="001002F3">
        <w:rPr>
          <w:rFonts w:ascii="Arial" w:hAnsi="Arial" w:cs="Arial"/>
        </w:rPr>
        <w:t xml:space="preserve">Contractor shall submit a Revolving/Corporate Performance Security equivalent to PKR 500,000/- (within 15 days from signing of Contract/Agreement) valid for period of Twelve (12) </w:t>
      </w:r>
      <w:r w:rsidRPr="001002F3">
        <w:rPr>
          <w:rFonts w:ascii="Arial" w:hAnsi="Arial" w:cs="Arial"/>
        </w:rPr>
        <w:lastRenderedPageBreak/>
        <w:t>Months from the date of its issuance, as per annexed Performance Security Form. The Performance Security will be discharged by PTCL not later than 30 days following the expiry of the 12 months period or any extended warranty/period, taking into account LDs and/or any other penalties (if any).</w:t>
      </w:r>
    </w:p>
    <w:p w:rsidR="000D7765" w:rsidRPr="001002F3" w:rsidRDefault="000D7765" w:rsidP="009D20D9">
      <w:pPr>
        <w:pStyle w:val="ListParagraph"/>
        <w:numPr>
          <w:ilvl w:val="0"/>
          <w:numId w:val="65"/>
        </w:numPr>
        <w:autoSpaceDE w:val="0"/>
        <w:autoSpaceDN w:val="0"/>
        <w:adjustRightInd w:val="0"/>
        <w:spacing w:after="0" w:line="240" w:lineRule="auto"/>
        <w:jc w:val="both"/>
        <w:rPr>
          <w:rFonts w:ascii="Arial" w:hAnsi="Arial" w:cs="Arial"/>
        </w:rPr>
      </w:pPr>
      <w:r w:rsidRPr="001002F3">
        <w:rPr>
          <w:rFonts w:ascii="Arial" w:hAnsi="Arial" w:cs="Arial"/>
        </w:rPr>
        <w:t>No quantity over and above that requested in the Order will be paid, if delivered/completed without advance written authority having been obtained from the PTCL.</w:t>
      </w:r>
    </w:p>
    <w:p w:rsidR="000D7765" w:rsidRPr="001002F3" w:rsidRDefault="000D7765" w:rsidP="009D20D9">
      <w:pPr>
        <w:pStyle w:val="ListParagraph"/>
        <w:numPr>
          <w:ilvl w:val="0"/>
          <w:numId w:val="65"/>
        </w:numPr>
        <w:autoSpaceDE w:val="0"/>
        <w:autoSpaceDN w:val="0"/>
        <w:adjustRightInd w:val="0"/>
        <w:spacing w:after="0" w:line="240" w:lineRule="auto"/>
        <w:jc w:val="both"/>
        <w:rPr>
          <w:rFonts w:ascii="Arial" w:hAnsi="Arial" w:cs="Arial"/>
        </w:rPr>
      </w:pPr>
      <w:r w:rsidRPr="001002F3">
        <w:rPr>
          <w:rFonts w:ascii="Arial" w:hAnsi="Arial" w:cs="Arial"/>
        </w:rPr>
        <w:t>Details regarding Documents for Payment will be specified in the resulting Contract/PO (if any).</w:t>
      </w:r>
    </w:p>
    <w:p w:rsidR="000D7765" w:rsidRPr="001002F3" w:rsidRDefault="000D7765" w:rsidP="009D20D9">
      <w:pPr>
        <w:numPr>
          <w:ilvl w:val="0"/>
          <w:numId w:val="65"/>
        </w:numPr>
        <w:spacing w:after="0" w:line="240" w:lineRule="auto"/>
        <w:jc w:val="both"/>
        <w:rPr>
          <w:rFonts w:ascii="Arial" w:hAnsi="Arial" w:cs="Arial"/>
        </w:rPr>
      </w:pPr>
      <w:r w:rsidRPr="001002F3">
        <w:rPr>
          <w:rFonts w:ascii="Arial" w:hAnsi="Arial" w:cs="Arial"/>
        </w:rPr>
        <w:t>Contractor shall ensure smooth running/delivery of services as per PTCL requirement/guidelines against each Order.</w:t>
      </w:r>
    </w:p>
    <w:p w:rsidR="000D7765" w:rsidRPr="001002F3" w:rsidRDefault="000D7765" w:rsidP="009D20D9">
      <w:pPr>
        <w:numPr>
          <w:ilvl w:val="0"/>
          <w:numId w:val="65"/>
        </w:numPr>
        <w:spacing w:after="0" w:line="240" w:lineRule="auto"/>
        <w:jc w:val="both"/>
        <w:rPr>
          <w:rFonts w:ascii="Arial" w:hAnsi="Arial" w:cs="Arial"/>
        </w:rPr>
      </w:pPr>
      <w:r w:rsidRPr="001002F3">
        <w:rPr>
          <w:rFonts w:ascii="Arial" w:hAnsi="Arial" w:cs="Arial"/>
        </w:rPr>
        <w:t>Contractor agrees to observe all PTCL security procedures in force, ownership of entire pertinent activities will be the responsibility of Contractor including resolution of any fault/issue, which may affect the applicable domain(s)/operations(s).</w:t>
      </w:r>
    </w:p>
    <w:p w:rsidR="000D7765" w:rsidRPr="001002F3" w:rsidRDefault="000D7765" w:rsidP="009D20D9">
      <w:pPr>
        <w:numPr>
          <w:ilvl w:val="0"/>
          <w:numId w:val="65"/>
        </w:numPr>
        <w:spacing w:after="0" w:line="240" w:lineRule="auto"/>
        <w:jc w:val="both"/>
        <w:rPr>
          <w:rFonts w:ascii="Arial" w:hAnsi="Arial" w:cs="Arial"/>
        </w:rPr>
      </w:pPr>
      <w:r w:rsidRPr="001002F3">
        <w:rPr>
          <w:rFonts w:ascii="Arial" w:hAnsi="Arial" w:cs="Arial"/>
        </w:rPr>
        <w:t>Contractor shall be responsible and answerable in</w:t>
      </w:r>
      <w:r>
        <w:rPr>
          <w:rFonts w:ascii="Arial" w:hAnsi="Arial" w:cs="Arial"/>
        </w:rPr>
        <w:t xml:space="preserve"> </w:t>
      </w:r>
      <w:r w:rsidRPr="001002F3">
        <w:rPr>
          <w:rFonts w:ascii="Arial" w:hAnsi="Arial" w:cs="Arial"/>
        </w:rPr>
        <w:t>case of any delay or disturbance.  PTCL reserves the right to penalize delayed (and/or not up to the mark) activities. Contractor warrants that it will provide and perform the services by itself using suitably trained and qualified personnel utilizing the standards, expertise, care and diligence to be reasonably expected in the telecommunication industry.</w:t>
      </w:r>
    </w:p>
    <w:p w:rsidR="000D7765" w:rsidRPr="001002F3" w:rsidRDefault="000D7765" w:rsidP="009D20D9">
      <w:pPr>
        <w:numPr>
          <w:ilvl w:val="0"/>
          <w:numId w:val="65"/>
        </w:numPr>
        <w:spacing w:after="0" w:line="240" w:lineRule="auto"/>
        <w:jc w:val="both"/>
        <w:rPr>
          <w:rFonts w:ascii="Arial" w:hAnsi="Arial" w:cs="Arial"/>
        </w:rPr>
      </w:pPr>
      <w:r w:rsidRPr="001002F3">
        <w:rPr>
          <w:rFonts w:ascii="Arial" w:hAnsi="Arial" w:cs="Arial"/>
        </w:rPr>
        <w:t>If Contractor breaches a warranty and/or condition implied by law, which cannot be excluded, restricted or modified, to the extent permitted by law, the liability of Contractor is limited to.</w:t>
      </w:r>
    </w:p>
    <w:p w:rsidR="000D7765" w:rsidRPr="001002F3" w:rsidRDefault="000D7765" w:rsidP="009D20D9">
      <w:pPr>
        <w:numPr>
          <w:ilvl w:val="0"/>
          <w:numId w:val="65"/>
        </w:numPr>
        <w:spacing w:after="0" w:line="240" w:lineRule="auto"/>
        <w:rPr>
          <w:rFonts w:ascii="Arial" w:hAnsi="Arial" w:cs="Arial"/>
        </w:rPr>
      </w:pPr>
      <w:r w:rsidRPr="001002F3">
        <w:rPr>
          <w:rFonts w:ascii="Arial" w:hAnsi="Arial" w:cs="Arial"/>
        </w:rPr>
        <w:t>In the case of goods:</w:t>
      </w:r>
    </w:p>
    <w:p w:rsidR="000D7765" w:rsidRPr="001002F3" w:rsidRDefault="000D7765" w:rsidP="009D20D9">
      <w:pPr>
        <w:numPr>
          <w:ilvl w:val="0"/>
          <w:numId w:val="65"/>
        </w:numPr>
        <w:spacing w:after="0" w:line="240" w:lineRule="auto"/>
        <w:rPr>
          <w:rFonts w:ascii="Arial" w:hAnsi="Arial" w:cs="Arial"/>
        </w:rPr>
      </w:pPr>
      <w:r w:rsidRPr="001002F3">
        <w:rPr>
          <w:rFonts w:ascii="Arial" w:hAnsi="Arial" w:cs="Arial"/>
        </w:rPr>
        <w:t>The replacement of the goods or the supply of equivalent goods; or</w:t>
      </w:r>
    </w:p>
    <w:p w:rsidR="000D7765" w:rsidRPr="001002F3" w:rsidRDefault="000D7765" w:rsidP="009D20D9">
      <w:pPr>
        <w:numPr>
          <w:ilvl w:val="0"/>
          <w:numId w:val="65"/>
        </w:numPr>
        <w:spacing w:after="0" w:line="240" w:lineRule="auto"/>
        <w:rPr>
          <w:rFonts w:ascii="Arial" w:hAnsi="Arial" w:cs="Arial"/>
        </w:rPr>
      </w:pPr>
      <w:r w:rsidRPr="001002F3">
        <w:rPr>
          <w:rFonts w:ascii="Arial" w:hAnsi="Arial" w:cs="Arial"/>
        </w:rPr>
        <w:t>The repair of goods; or</w:t>
      </w:r>
    </w:p>
    <w:p w:rsidR="000D7765" w:rsidRPr="001002F3" w:rsidRDefault="000D7765" w:rsidP="009D20D9">
      <w:pPr>
        <w:numPr>
          <w:ilvl w:val="0"/>
          <w:numId w:val="65"/>
        </w:numPr>
        <w:spacing w:after="0" w:line="240" w:lineRule="auto"/>
        <w:rPr>
          <w:rFonts w:ascii="Arial" w:hAnsi="Arial" w:cs="Arial"/>
        </w:rPr>
      </w:pPr>
      <w:r w:rsidRPr="001002F3">
        <w:rPr>
          <w:rFonts w:ascii="Arial" w:hAnsi="Arial" w:cs="Arial"/>
        </w:rPr>
        <w:t>The payment of the cost of replacing the goods or of supplying equivalent goods</w:t>
      </w:r>
    </w:p>
    <w:p w:rsidR="000D7765" w:rsidRPr="001002F3" w:rsidRDefault="000D7765" w:rsidP="009D20D9">
      <w:pPr>
        <w:numPr>
          <w:ilvl w:val="0"/>
          <w:numId w:val="65"/>
        </w:numPr>
        <w:spacing w:after="0" w:line="240" w:lineRule="auto"/>
        <w:rPr>
          <w:rFonts w:ascii="Arial" w:hAnsi="Arial" w:cs="Arial"/>
        </w:rPr>
      </w:pPr>
      <w:r w:rsidRPr="001002F3">
        <w:rPr>
          <w:rFonts w:ascii="Arial" w:hAnsi="Arial" w:cs="Arial"/>
        </w:rPr>
        <w:t>In the case of services:</w:t>
      </w:r>
    </w:p>
    <w:p w:rsidR="000D7765" w:rsidRPr="001002F3" w:rsidRDefault="000D7765" w:rsidP="009D20D9">
      <w:pPr>
        <w:pStyle w:val="ListParagraph"/>
        <w:numPr>
          <w:ilvl w:val="1"/>
          <w:numId w:val="65"/>
        </w:numPr>
        <w:spacing w:after="0" w:line="240" w:lineRule="auto"/>
        <w:contextualSpacing w:val="0"/>
        <w:rPr>
          <w:rFonts w:ascii="Arial" w:hAnsi="Arial" w:cs="Arial"/>
        </w:rPr>
      </w:pPr>
      <w:r w:rsidRPr="001002F3">
        <w:rPr>
          <w:rFonts w:ascii="Arial" w:hAnsi="Arial" w:cs="Arial"/>
        </w:rPr>
        <w:t>The supplying of the services; or</w:t>
      </w:r>
    </w:p>
    <w:p w:rsidR="000D7765" w:rsidRPr="000D7765" w:rsidRDefault="000D7765" w:rsidP="009D20D9">
      <w:pPr>
        <w:pStyle w:val="ListParagraph"/>
        <w:numPr>
          <w:ilvl w:val="1"/>
          <w:numId w:val="65"/>
        </w:numPr>
        <w:spacing w:after="0" w:line="240" w:lineRule="auto"/>
        <w:contextualSpacing w:val="0"/>
        <w:rPr>
          <w:rFonts w:ascii="Arial" w:hAnsi="Arial" w:cs="Arial"/>
        </w:rPr>
      </w:pPr>
      <w:r w:rsidRPr="001002F3">
        <w:rPr>
          <w:rFonts w:ascii="Arial" w:hAnsi="Arial" w:cs="Arial"/>
        </w:rPr>
        <w:t>The payment of the cost of having the services resupplied</w:t>
      </w:r>
      <w:r>
        <w:rPr>
          <w:rFonts w:ascii="Arial" w:hAnsi="Arial" w:cs="Arial"/>
        </w:rPr>
        <w:t>.</w:t>
      </w:r>
    </w:p>
    <w:p w:rsidR="000D7765" w:rsidRDefault="000D7765" w:rsidP="000D7765">
      <w:pPr>
        <w:pStyle w:val="Heading1"/>
        <w:numPr>
          <w:ilvl w:val="0"/>
          <w:numId w:val="0"/>
        </w:numPr>
        <w:rPr>
          <w:rFonts w:ascii="Arial" w:hAnsi="Arial" w:cs="Arial"/>
        </w:rPr>
      </w:pPr>
      <w:r w:rsidRPr="008818DC">
        <w:rPr>
          <w:rFonts w:ascii="Arial" w:hAnsi="Arial" w:cs="Arial"/>
        </w:rPr>
        <w:t>Bid Submission</w:t>
      </w:r>
    </w:p>
    <w:p w:rsidR="000D7765" w:rsidRDefault="000D7765" w:rsidP="000D7765">
      <w:pPr>
        <w:pStyle w:val="ListParagraph"/>
        <w:spacing w:after="0" w:line="240" w:lineRule="auto"/>
        <w:ind w:left="360"/>
        <w:jc w:val="both"/>
        <w:rPr>
          <w:rFonts w:ascii="Arial" w:hAnsi="Arial" w:cs="Arial"/>
        </w:rPr>
      </w:pP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 xml:space="preserve">Bidders shall submit the bids in two (02) separate sealed envelopes. One sealed envelope will contain the Technical Offer (un-priced bid) along with specifications and all other technical details ensuring that the envelope must be marked as </w:t>
      </w:r>
      <w:r w:rsidRPr="0002329E">
        <w:rPr>
          <w:rFonts w:ascii="Arial" w:hAnsi="Arial" w:cs="Arial"/>
          <w:b/>
        </w:rPr>
        <w:t>“Technical Offer”.</w:t>
      </w:r>
      <w:r w:rsidRPr="0002329E">
        <w:rPr>
          <w:rFonts w:ascii="Arial" w:hAnsi="Arial" w:cs="Arial"/>
        </w:rPr>
        <w:t xml:space="preserve"> This master envelope (Volume-I) should have one original bid in a separate sealed envelope and two copies of bid in separate sealed envelopes duly marked as “Original” and “Copy-1” and “Copy-2” respectively (along with soft copies in MS Word/Excel burnt over USBSs).</w:t>
      </w: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A second se</w:t>
      </w:r>
      <w:r>
        <w:rPr>
          <w:rFonts w:ascii="Arial" w:hAnsi="Arial" w:cs="Arial"/>
        </w:rPr>
        <w:t xml:space="preserve">aled envelope will contain the </w:t>
      </w:r>
      <w:r w:rsidRPr="0002329E">
        <w:rPr>
          <w:rFonts w:ascii="Arial" w:hAnsi="Arial" w:cs="Arial"/>
        </w:rPr>
        <w:t xml:space="preserve">Commercial Offer (priced bid) with the cost breakdown as per PTCL price schedule/BOQ, ensuring that this envelope must be marked as </w:t>
      </w:r>
      <w:r w:rsidRPr="0002329E">
        <w:rPr>
          <w:rFonts w:ascii="Arial" w:hAnsi="Arial" w:cs="Arial"/>
          <w:b/>
        </w:rPr>
        <w:t>“Commercial Offer</w:t>
      </w:r>
      <w:r w:rsidRPr="0002329E">
        <w:rPr>
          <w:rFonts w:ascii="Arial" w:hAnsi="Arial" w:cs="Arial"/>
        </w:rPr>
        <w:t>”. This master envelope (Volume-II) should have one original bid in a separate sealed envelope and two copies of bid in separate sealed envelopes duly marked as “Original” and “Copy-1” and “Copy-2” respectively (along with soft copies in MS Word/Excel on USB).</w:t>
      </w: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 xml:space="preserve">Both the Mater Envelopes i.e. Technical (Vol-I) and Commercial (Vol-II) shall further be enclosed in a MAIN ENVELOPE, which shall bear PTCL Tender/RFP Number and the RFP Name/Title ONLY and Do Not Open Before </w:t>
      </w:r>
      <w:r w:rsidR="00995C40">
        <w:rPr>
          <w:rFonts w:ascii="Arial" w:hAnsi="Arial" w:cs="Arial"/>
        </w:rPr>
        <w:t>10</w:t>
      </w:r>
      <w:r w:rsidRPr="00CF467D">
        <w:rPr>
          <w:rFonts w:ascii="Arial" w:hAnsi="Arial" w:cs="Arial"/>
        </w:rPr>
        <w:t>.01.201</w:t>
      </w:r>
      <w:r w:rsidR="00CF467D" w:rsidRPr="00CF467D">
        <w:rPr>
          <w:rFonts w:ascii="Arial" w:hAnsi="Arial" w:cs="Arial"/>
        </w:rPr>
        <w:t>7</w:t>
      </w:r>
      <w:r w:rsidRPr="0002329E">
        <w:rPr>
          <w:rFonts w:ascii="Arial" w:hAnsi="Arial" w:cs="Arial"/>
        </w:rPr>
        <w:t>, without any other details or name of bidder or any other reference etc. However, the Master Envelopes (Vol I &amp; II) shall be having vendor name and other contact details along with RFQ No. and Title.</w:t>
      </w: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 xml:space="preserve">Bids complete in all aspects (proposals along with duly filled price schedule and shall be submitted to the office of </w:t>
      </w:r>
      <w:r w:rsidRPr="00357400">
        <w:rPr>
          <w:rFonts w:ascii="Arial" w:hAnsi="Arial" w:cs="Arial"/>
        </w:rPr>
        <w:t xml:space="preserve">Senior Manager (Supply Chain Marcom, IT &amp; CPE), 4th Floor, Old </w:t>
      </w:r>
      <w:r w:rsidRPr="00357400">
        <w:rPr>
          <w:rFonts w:ascii="Arial" w:hAnsi="Arial" w:cs="Arial"/>
        </w:rPr>
        <w:lastRenderedPageBreak/>
        <w:t>Bui</w:t>
      </w:r>
      <w:r>
        <w:rPr>
          <w:rFonts w:ascii="Arial" w:hAnsi="Arial" w:cs="Arial"/>
        </w:rPr>
        <w:t xml:space="preserve">lding, PTCL HQ G-8/4, Islamabad </w:t>
      </w:r>
      <w:r w:rsidRPr="0002329E">
        <w:rPr>
          <w:rFonts w:ascii="Arial" w:hAnsi="Arial" w:cs="Arial"/>
        </w:rPr>
        <w:t>on or before the closing date and time as advised by PTCL in Invitation to Tender Letter/Notice. Any bid received by PTCL after the deadline for submission of bids prescribed by PTCL will be rejected and returned un-opened to the bidder.</w:t>
      </w: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The bids/prices shall remain valid for a period of One Hundred &amp; Eighty (180) days after the date of bid opening prescribed by PTCL. A bid valid for a shorter period shall be rejected by PTCL as non-responsive. Bids with conditional prices due to currency fluctuation or petroleum cost fluctuation in Pakistan or any other reason shall be taken as non-responsive and may be rejected.</w:t>
      </w: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Call Deposit in original equivalent to PKR 100,000/-, valid for a period of 06 Months from the date of its issuance shall be enclosed in the ORIGINAL COMMERCIAL OFFER along with Confirmation Certificate (regarding enclosing/submission of CDR without mentioning any value) in the ORIGINAL TECHNICAL OFFER. CDRs of the unsuccessful bidders will be returned upon finalization of award of work, whereas CDR of successful bidder will be released upon submission of Performance Security as per relevant clause(s).</w:t>
      </w: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Any non-compliance to the above would lead to disqualification of bids from further processing.</w:t>
      </w:r>
    </w:p>
    <w:p w:rsidR="000D7765" w:rsidRPr="0002329E" w:rsidRDefault="000D7765" w:rsidP="009D20D9">
      <w:pPr>
        <w:pStyle w:val="ListParagraph"/>
        <w:numPr>
          <w:ilvl w:val="0"/>
          <w:numId w:val="66"/>
        </w:numPr>
        <w:spacing w:after="0" w:line="240" w:lineRule="auto"/>
        <w:jc w:val="both"/>
        <w:rPr>
          <w:rFonts w:ascii="Arial" w:hAnsi="Arial" w:cs="Arial"/>
        </w:rPr>
      </w:pPr>
      <w:r w:rsidRPr="0002329E">
        <w:rPr>
          <w:rFonts w:ascii="Arial" w:hAnsi="Arial" w:cs="Arial"/>
        </w:rPr>
        <w:t>In case, requests for extension for tender closing date are officially received from two or more bidders, the matter shall be referred to end user/project owner who shall advise their concurrence on the period of extension with justifications, or advise their rejection of such request. EVP Procurement shall be the authority to approve tender extension and all the bidders will be communicated accordingly, in time.</w:t>
      </w:r>
    </w:p>
    <w:p w:rsidR="000D7765" w:rsidRPr="00AC50EC" w:rsidRDefault="000D7765" w:rsidP="0099259C">
      <w:pPr>
        <w:pStyle w:val="Heading1"/>
        <w:numPr>
          <w:ilvl w:val="0"/>
          <w:numId w:val="0"/>
        </w:numPr>
        <w:rPr>
          <w:rFonts w:ascii="Arial" w:hAnsi="Arial" w:cs="Arial"/>
        </w:rPr>
      </w:pPr>
      <w:r w:rsidRPr="00AC50EC">
        <w:rPr>
          <w:rFonts w:ascii="Arial" w:hAnsi="Arial" w:cs="Arial"/>
        </w:rPr>
        <w:t>Deadline, RFP Clarification and Comments</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Guidelines</w:t>
      </w:r>
    </w:p>
    <w:p w:rsidR="000D7765" w:rsidRPr="00AC50EC" w:rsidRDefault="000D7765" w:rsidP="000D7765">
      <w:pPr>
        <w:tabs>
          <w:tab w:val="left" w:pos="0"/>
        </w:tabs>
        <w:jc w:val="both"/>
        <w:rPr>
          <w:rFonts w:ascii="Arial" w:hAnsi="Arial" w:cs="Arial"/>
        </w:rPr>
      </w:pPr>
      <w:r w:rsidRPr="00AC50EC">
        <w:rPr>
          <w:rFonts w:ascii="Arial" w:hAnsi="Arial" w:cs="Arial"/>
        </w:rPr>
        <w:t>Following guidelines must be met to ensure that the RFP process is done equitably.  Failure to adhere to these guidelines will remove your company, as an eligible bidder, from being considered for the grant of an award of the business and potential contract.  PTCL reserves the strict right to accept or reject any or all bids for any reason, as it deems suitable or necessary.</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 xml:space="preserve">All costs expended or incurred by the bidder in preparation and submission of its responses to the RFP or any other expenses related with travelling and presentations are the sole responsibility of such bidder and shall not be reimbursed or paid by PTCL.  </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All documentary responses to this RFP shall become the legal property of PTCL and shall not be returned to their sender.</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PTCL shall not disclose the RFP responses of any one tender bidder to any other tender bidder.  Any information contained in your responses that are proprietary information and confidential to your company must be marked as such.  Such information shall be automatically treated as confidential.</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A tender bid in response to this RFP does not obligate PTCL to accept your tender bid or enter into a business relationship with your company.  Any obligations on the part of PTCL shall be set out fully in an appropriate written contractual agreement, to be promptly negotiated subsequent to any award.</w:t>
      </w:r>
    </w:p>
    <w:p w:rsidR="000D7765" w:rsidRPr="00AC50EC" w:rsidRDefault="000D7765" w:rsidP="009D20D9">
      <w:pPr>
        <w:pStyle w:val="ListParagraph"/>
        <w:numPr>
          <w:ilvl w:val="2"/>
          <w:numId w:val="7"/>
        </w:numPr>
        <w:tabs>
          <w:tab w:val="left" w:pos="0"/>
        </w:tabs>
        <w:ind w:left="630"/>
        <w:jc w:val="both"/>
        <w:rPr>
          <w:rFonts w:ascii="Arial" w:hAnsi="Arial" w:cs="Arial"/>
        </w:rPr>
      </w:pPr>
      <w:r w:rsidRPr="00AC50EC">
        <w:rPr>
          <w:rFonts w:ascii="Arial" w:hAnsi="Arial" w:cs="Arial"/>
        </w:rPr>
        <w:t>The presenting team will include members who will work exclusively on PTCL’s account in case of final selection:</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lastRenderedPageBreak/>
        <w:t xml:space="preserve">Conflict of Interest </w:t>
      </w:r>
    </w:p>
    <w:p w:rsidR="000D7765" w:rsidRPr="00AC50EC" w:rsidRDefault="000D7765" w:rsidP="000D7765">
      <w:pPr>
        <w:autoSpaceDE w:val="0"/>
        <w:autoSpaceDN w:val="0"/>
        <w:adjustRightInd w:val="0"/>
        <w:spacing w:after="0" w:line="240" w:lineRule="auto"/>
        <w:jc w:val="both"/>
        <w:rPr>
          <w:rFonts w:ascii="Arial" w:hAnsi="Arial" w:cs="Arial"/>
        </w:rPr>
      </w:pPr>
      <w:r w:rsidRPr="00AC50EC">
        <w:rPr>
          <w:rFonts w:ascii="Arial" w:hAnsi="Arial" w:cs="Arial"/>
        </w:rPr>
        <w:t>The agency must disclose all accounts that it is currently servicing, especially those which may be perceived to be in conflict of interest. The agency must submit an agreement to terminate all conflict of interest accounts, if selected.</w:t>
      </w:r>
    </w:p>
    <w:p w:rsidR="000D7765" w:rsidRPr="00AC50EC" w:rsidRDefault="000D7765" w:rsidP="000D7765">
      <w:pPr>
        <w:rPr>
          <w:rFonts w:ascii="Arial" w:hAnsi="Arial" w:cs="Arial"/>
          <w:highlight w:val="yellow"/>
        </w:rPr>
      </w:pP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Deadline</w:t>
      </w:r>
    </w:p>
    <w:p w:rsidR="000D7765" w:rsidRPr="00AC50EC" w:rsidRDefault="000D7765" w:rsidP="000D7765">
      <w:pPr>
        <w:tabs>
          <w:tab w:val="left" w:pos="0"/>
        </w:tabs>
        <w:jc w:val="both"/>
        <w:rPr>
          <w:rFonts w:ascii="Arial" w:hAnsi="Arial" w:cs="Arial"/>
          <w:b/>
          <w:sz w:val="24"/>
          <w:szCs w:val="24"/>
          <w:u w:val="single"/>
        </w:rPr>
      </w:pPr>
      <w:r w:rsidRPr="00F8119C">
        <w:rPr>
          <w:rFonts w:ascii="Arial" w:hAnsi="Arial" w:cs="Arial"/>
          <w:b/>
          <w:sz w:val="24"/>
          <w:szCs w:val="24"/>
          <w:u w:val="single"/>
        </w:rPr>
        <w:t xml:space="preserve">The responses to tender bid must be received no later than </w:t>
      </w:r>
      <w:r w:rsidR="00995C40">
        <w:rPr>
          <w:rFonts w:ascii="Arial" w:hAnsi="Arial" w:cs="Arial"/>
          <w:b/>
          <w:sz w:val="24"/>
          <w:szCs w:val="24"/>
          <w:u w:val="single"/>
        </w:rPr>
        <w:t>30</w:t>
      </w:r>
      <w:r w:rsidR="00F8119C" w:rsidRPr="00F8119C">
        <w:rPr>
          <w:rFonts w:ascii="Arial" w:hAnsi="Arial" w:cs="Arial"/>
          <w:b/>
          <w:sz w:val="24"/>
          <w:szCs w:val="24"/>
          <w:u w:val="single"/>
        </w:rPr>
        <w:t>-12-2016.</w:t>
      </w:r>
    </w:p>
    <w:p w:rsidR="000D7765" w:rsidRPr="00AC50EC" w:rsidRDefault="000D7765" w:rsidP="000D7765">
      <w:pPr>
        <w:tabs>
          <w:tab w:val="left" w:pos="0"/>
        </w:tabs>
        <w:jc w:val="both"/>
        <w:rPr>
          <w:rFonts w:ascii="Arial" w:hAnsi="Arial" w:cs="Arial"/>
        </w:rPr>
      </w:pPr>
      <w:r w:rsidRPr="00AC50EC">
        <w:rPr>
          <w:rFonts w:ascii="Arial" w:hAnsi="Arial" w:cs="Arial"/>
        </w:rPr>
        <w:t>Responses to tender bids received after this date may be disqualified and removed from consideration.  Provided that the responses to the tender bid have met the deadline PTCL shall promptly begin the process of reviewing documents, contacting references, asking any necessary questions or requesting any required clarifications and undertaking any appropriate actions in the selection process.</w:t>
      </w:r>
    </w:p>
    <w:p w:rsidR="000D7765" w:rsidRPr="00AC50EC" w:rsidRDefault="000D7765" w:rsidP="000D7765">
      <w:pPr>
        <w:tabs>
          <w:tab w:val="left" w:pos="0"/>
        </w:tabs>
        <w:jc w:val="both"/>
        <w:rPr>
          <w:rFonts w:ascii="Arial" w:hAnsi="Arial" w:cs="Arial"/>
        </w:rPr>
      </w:pPr>
      <w:r w:rsidRPr="00AC50EC">
        <w:rPr>
          <w:rFonts w:ascii="Arial" w:hAnsi="Arial" w:cs="Arial"/>
        </w:rPr>
        <w:t>No further changes to your responses and tender bid shall be allowed or accepted unless PTCL requests a change, modification or additional information.</w:t>
      </w:r>
    </w:p>
    <w:p w:rsidR="000D7765" w:rsidRDefault="000D7765" w:rsidP="000D7765">
      <w:pPr>
        <w:tabs>
          <w:tab w:val="left" w:pos="0"/>
        </w:tabs>
        <w:jc w:val="both"/>
        <w:rPr>
          <w:rFonts w:ascii="Arial" w:hAnsi="Arial" w:cs="Arial"/>
        </w:rPr>
      </w:pPr>
      <w:r w:rsidRPr="00AC50EC">
        <w:rPr>
          <w:rFonts w:ascii="Arial" w:hAnsi="Arial" w:cs="Arial"/>
        </w:rPr>
        <w:t>Thereafter, PTCL may schedule to meet with a short list of tender bidders within a short period after the completion of the review of the</w:t>
      </w:r>
      <w:r>
        <w:rPr>
          <w:rFonts w:ascii="Arial" w:hAnsi="Arial" w:cs="Arial"/>
        </w:rPr>
        <w:t xml:space="preserve"> RFP responses and tender bids.</w:t>
      </w:r>
    </w:p>
    <w:p w:rsidR="000D7765" w:rsidRPr="00AC50EC" w:rsidRDefault="000D7765" w:rsidP="000D7765">
      <w:pPr>
        <w:tabs>
          <w:tab w:val="left" w:pos="0"/>
        </w:tabs>
        <w:jc w:val="both"/>
        <w:rPr>
          <w:rFonts w:ascii="Arial" w:hAnsi="Arial" w:cs="Arial"/>
        </w:rPr>
      </w:pPr>
      <w:r w:rsidRPr="00AC50EC">
        <w:rPr>
          <w:rFonts w:ascii="Arial" w:hAnsi="Arial" w:cs="Arial"/>
        </w:rPr>
        <w:t>All documents shou</w:t>
      </w:r>
      <w:r>
        <w:rPr>
          <w:rFonts w:ascii="Arial" w:hAnsi="Arial" w:cs="Arial"/>
        </w:rPr>
        <w:t>ld be delivered in 2 copies (2 H</w:t>
      </w:r>
      <w:r w:rsidRPr="00AC50EC">
        <w:rPr>
          <w:rFonts w:ascii="Arial" w:hAnsi="Arial" w:cs="Arial"/>
        </w:rPr>
        <w:t>ar</w:t>
      </w:r>
      <w:r>
        <w:rPr>
          <w:rFonts w:ascii="Arial" w:hAnsi="Arial" w:cs="Arial"/>
        </w:rPr>
        <w:t>d copies and 2 soft copies on USBs</w:t>
      </w:r>
      <w:r w:rsidRPr="00AC50EC">
        <w:rPr>
          <w:rFonts w:ascii="Arial" w:hAnsi="Arial" w:cs="Arial"/>
        </w:rPr>
        <w:t>) addressed to:</w:t>
      </w:r>
    </w:p>
    <w:p w:rsidR="000D7765" w:rsidRPr="008818DC" w:rsidRDefault="000D7765" w:rsidP="000D7765">
      <w:pPr>
        <w:tabs>
          <w:tab w:val="left" w:pos="0"/>
        </w:tabs>
        <w:jc w:val="both"/>
        <w:rPr>
          <w:rFonts w:ascii="Arial" w:hAnsi="Arial" w:cs="Arial"/>
          <w:b/>
        </w:rPr>
      </w:pP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sidRPr="008818DC">
        <w:rPr>
          <w:rFonts w:ascii="Arial" w:hAnsi="Arial" w:cs="Arial"/>
          <w:b/>
        </w:rPr>
        <w:softHyphen/>
      </w:r>
      <w:r>
        <w:rPr>
          <w:rFonts w:ascii="Arial" w:hAnsi="Arial" w:cs="Arial"/>
          <w:b/>
        </w:rPr>
        <w:t xml:space="preserve">Syed Muhammad Talha Ghaznavi, </w:t>
      </w:r>
      <w:r w:rsidRPr="008818DC">
        <w:rPr>
          <w:rFonts w:ascii="Arial" w:hAnsi="Arial" w:cs="Arial"/>
          <w:b/>
        </w:rPr>
        <w:t>S</w:t>
      </w:r>
      <w:r>
        <w:rPr>
          <w:rFonts w:ascii="Arial" w:hAnsi="Arial" w:cs="Arial"/>
          <w:b/>
        </w:rPr>
        <w:t xml:space="preserve">enior </w:t>
      </w:r>
      <w:r w:rsidRPr="008818DC">
        <w:rPr>
          <w:rFonts w:ascii="Arial" w:hAnsi="Arial" w:cs="Arial"/>
          <w:b/>
        </w:rPr>
        <w:t>M</w:t>
      </w:r>
      <w:r>
        <w:rPr>
          <w:rFonts w:ascii="Arial" w:hAnsi="Arial" w:cs="Arial"/>
          <w:b/>
        </w:rPr>
        <w:t>anager</w:t>
      </w:r>
      <w:r w:rsidRPr="008818DC">
        <w:rPr>
          <w:rFonts w:ascii="Arial" w:hAnsi="Arial" w:cs="Arial"/>
          <w:b/>
        </w:rPr>
        <w:t xml:space="preserve"> (Supply Chain Marcom, IT &amp; CPE), 4</w:t>
      </w:r>
      <w:r w:rsidRPr="008818DC">
        <w:rPr>
          <w:rFonts w:ascii="Arial" w:hAnsi="Arial" w:cs="Arial"/>
          <w:b/>
          <w:vertAlign w:val="superscript"/>
        </w:rPr>
        <w:t>th</w:t>
      </w:r>
      <w:r w:rsidRPr="008818DC">
        <w:rPr>
          <w:rFonts w:ascii="Arial" w:hAnsi="Arial" w:cs="Arial"/>
          <w:b/>
        </w:rPr>
        <w:t xml:space="preserve"> Floor, Old Building, PTCL HQ </w:t>
      </w:r>
      <w:r>
        <w:rPr>
          <w:rFonts w:ascii="Arial" w:hAnsi="Arial" w:cs="Arial"/>
          <w:b/>
        </w:rPr>
        <w:t xml:space="preserve">G-8/4, </w:t>
      </w:r>
      <w:r w:rsidRPr="008818DC">
        <w:rPr>
          <w:rFonts w:ascii="Arial" w:hAnsi="Arial" w:cs="Arial"/>
          <w:b/>
        </w:rPr>
        <w:t>Islamabad.</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Confidentiality</w:t>
      </w:r>
      <w:bookmarkStart w:id="35" w:name="_GoBack"/>
      <w:bookmarkEnd w:id="35"/>
    </w:p>
    <w:p w:rsidR="000D7765" w:rsidRPr="00AC50EC" w:rsidRDefault="000D7765" w:rsidP="000D7765">
      <w:pPr>
        <w:tabs>
          <w:tab w:val="left" w:pos="0"/>
        </w:tabs>
        <w:jc w:val="both"/>
        <w:rPr>
          <w:rFonts w:ascii="Arial" w:hAnsi="Arial" w:cs="Arial"/>
        </w:rPr>
      </w:pPr>
      <w:r w:rsidRPr="00AC50EC">
        <w:rPr>
          <w:rFonts w:ascii="Arial" w:hAnsi="Arial" w:cs="Arial"/>
        </w:rPr>
        <w:t>The fact that PTCL is conducting an agency RFP is to remain confidential.</w:t>
      </w:r>
    </w:p>
    <w:p w:rsidR="000D7765" w:rsidRPr="00AC50EC" w:rsidRDefault="000D7765" w:rsidP="009D20D9">
      <w:pPr>
        <w:pStyle w:val="Heading2"/>
        <w:numPr>
          <w:ilvl w:val="1"/>
          <w:numId w:val="7"/>
        </w:numPr>
        <w:ind w:left="0" w:firstLine="0"/>
        <w:rPr>
          <w:rFonts w:ascii="Arial" w:hAnsi="Arial" w:cs="Arial"/>
        </w:rPr>
      </w:pPr>
      <w:r w:rsidRPr="00AC50EC">
        <w:rPr>
          <w:rFonts w:ascii="Arial" w:hAnsi="Arial" w:cs="Arial"/>
        </w:rPr>
        <w:t>Contact Details</w:t>
      </w:r>
    </w:p>
    <w:p w:rsidR="000D7765" w:rsidRDefault="000D7765" w:rsidP="000D7765">
      <w:pPr>
        <w:tabs>
          <w:tab w:val="left" w:pos="0"/>
        </w:tabs>
        <w:jc w:val="both"/>
        <w:rPr>
          <w:rFonts w:ascii="Arial" w:hAnsi="Arial" w:cs="Arial"/>
        </w:rPr>
      </w:pPr>
      <w:r w:rsidRPr="00AC50EC">
        <w:rPr>
          <w:rFonts w:ascii="Arial" w:hAnsi="Arial" w:cs="Arial"/>
        </w:rPr>
        <w:t>The tender bidder may submit questions, request clarifications or offer comments to PTCL via e</w:t>
      </w:r>
      <w:r>
        <w:rPr>
          <w:rFonts w:ascii="Arial" w:hAnsi="Arial" w:cs="Arial"/>
        </w:rPr>
        <w:t>-</w:t>
      </w:r>
      <w:r w:rsidRPr="00AC50EC">
        <w:rPr>
          <w:rFonts w:ascii="Arial" w:hAnsi="Arial" w:cs="Arial"/>
        </w:rPr>
        <w:t xml:space="preserve">mail to </w:t>
      </w:r>
      <w:r w:rsidRPr="00953D63">
        <w:rPr>
          <w:rFonts w:ascii="Arial" w:hAnsi="Arial" w:cs="Arial"/>
          <w:b/>
        </w:rPr>
        <w:t>Syed Muhammad Talha Ghaznavi/SM (Supply Chain Marcom, IT &amp; CPE)/PTCL &lt;Talha.ghaznavi@ptcl.net.pk&gt;</w:t>
      </w:r>
      <w:r w:rsidRPr="00953D63">
        <w:rPr>
          <w:rFonts w:ascii="Arial" w:hAnsi="Arial" w:cs="Arial"/>
        </w:rPr>
        <w:t xml:space="preserve"> </w:t>
      </w:r>
      <w:r w:rsidRPr="00AC50EC">
        <w:rPr>
          <w:rFonts w:ascii="Arial" w:hAnsi="Arial" w:cs="Arial"/>
        </w:rPr>
        <w:t>stating the tender name i.e. Request for Proposal for Online Media Agency services. Any questions, requests or comments must be received by the PTCL during 4 days after the receiving the document.  After such deadline no further questions, requests or comments will be taken into consideration or answered.</w:t>
      </w:r>
    </w:p>
    <w:p w:rsidR="000D7765" w:rsidRDefault="000D7765" w:rsidP="000D7765">
      <w:pPr>
        <w:tabs>
          <w:tab w:val="left" w:pos="0"/>
        </w:tabs>
        <w:jc w:val="both"/>
        <w:rPr>
          <w:rFonts w:ascii="Arial" w:hAnsi="Arial" w:cs="Arial"/>
        </w:rPr>
      </w:pPr>
    </w:p>
    <w:p w:rsidR="000D7765" w:rsidRDefault="000D7765" w:rsidP="000D7765">
      <w:pPr>
        <w:tabs>
          <w:tab w:val="left" w:pos="0"/>
        </w:tabs>
        <w:jc w:val="both"/>
        <w:rPr>
          <w:rFonts w:ascii="Arial" w:hAnsi="Arial" w:cs="Arial"/>
        </w:rPr>
      </w:pPr>
    </w:p>
    <w:p w:rsidR="000D7765" w:rsidRDefault="000D7765" w:rsidP="000D7765">
      <w:pPr>
        <w:tabs>
          <w:tab w:val="left" w:pos="0"/>
        </w:tabs>
        <w:jc w:val="both"/>
        <w:rPr>
          <w:rFonts w:ascii="Arial" w:hAnsi="Arial" w:cs="Arial"/>
        </w:rPr>
      </w:pPr>
    </w:p>
    <w:p w:rsidR="000D7765" w:rsidRDefault="000D7765" w:rsidP="000D7765">
      <w:pPr>
        <w:tabs>
          <w:tab w:val="left" w:pos="0"/>
        </w:tabs>
        <w:jc w:val="both"/>
        <w:rPr>
          <w:rFonts w:ascii="Arial" w:hAnsi="Arial" w:cs="Arial"/>
        </w:rPr>
      </w:pPr>
    </w:p>
    <w:p w:rsidR="000D7765" w:rsidRDefault="000D7765" w:rsidP="000D7765">
      <w:pPr>
        <w:tabs>
          <w:tab w:val="left" w:pos="0"/>
        </w:tabs>
        <w:jc w:val="both"/>
        <w:rPr>
          <w:rFonts w:ascii="Arial" w:hAnsi="Arial" w:cs="Arial"/>
        </w:rPr>
      </w:pPr>
    </w:p>
    <w:p w:rsidR="000D7765" w:rsidRDefault="000D7765" w:rsidP="000D7765">
      <w:pPr>
        <w:tabs>
          <w:tab w:val="left" w:pos="0"/>
        </w:tabs>
        <w:jc w:val="both"/>
        <w:rPr>
          <w:rFonts w:ascii="Arial" w:hAnsi="Arial" w:cs="Arial"/>
        </w:rPr>
      </w:pPr>
    </w:p>
    <w:p w:rsidR="000D7765" w:rsidRDefault="000D7765" w:rsidP="000D7765">
      <w:pPr>
        <w:tabs>
          <w:tab w:val="left" w:pos="0"/>
        </w:tabs>
        <w:jc w:val="both"/>
        <w:rPr>
          <w:rFonts w:ascii="Arial" w:hAnsi="Arial" w:cs="Arial"/>
        </w:rPr>
      </w:pPr>
    </w:p>
    <w:p w:rsidR="000D7765" w:rsidRDefault="000D7765" w:rsidP="000D7765">
      <w:pPr>
        <w:tabs>
          <w:tab w:val="left" w:pos="0"/>
        </w:tabs>
        <w:jc w:val="both"/>
        <w:rPr>
          <w:rFonts w:ascii="Arial" w:hAnsi="Arial" w:cs="Arial"/>
        </w:rPr>
      </w:pPr>
    </w:p>
    <w:p w:rsidR="000D7765" w:rsidRPr="000D7765" w:rsidRDefault="000D7765" w:rsidP="000D7765">
      <w:pPr>
        <w:tabs>
          <w:tab w:val="left" w:pos="0"/>
        </w:tabs>
        <w:jc w:val="both"/>
        <w:rPr>
          <w:rFonts w:ascii="Arial" w:hAnsi="Arial" w:cs="Arial"/>
        </w:rPr>
      </w:pPr>
    </w:p>
    <w:p w:rsidR="0060101A" w:rsidRPr="0060101A" w:rsidRDefault="0060101A" w:rsidP="0060101A">
      <w:pPr>
        <w:pStyle w:val="Heading1"/>
        <w:numPr>
          <w:ilvl w:val="0"/>
          <w:numId w:val="0"/>
        </w:numPr>
        <w:rPr>
          <w:rFonts w:ascii="Arial" w:hAnsi="Arial" w:cs="Arial"/>
          <w:sz w:val="32"/>
          <w:szCs w:val="32"/>
          <w:u w:val="single"/>
        </w:rPr>
      </w:pPr>
      <w:r w:rsidRPr="0060101A">
        <w:rPr>
          <w:rFonts w:ascii="Arial" w:hAnsi="Arial" w:cs="Arial"/>
        </w:rPr>
        <w:t>Evaluation Criteria</w:t>
      </w:r>
    </w:p>
    <w:p w:rsidR="005C6578" w:rsidRDefault="00F47C50" w:rsidP="0060101A">
      <w:pPr>
        <w:tabs>
          <w:tab w:val="left" w:pos="0"/>
        </w:tabs>
        <w:jc w:val="both"/>
        <w:rPr>
          <w:rFonts w:ascii="Arial" w:hAnsi="Arial" w:cs="Arial"/>
        </w:rPr>
      </w:pPr>
      <w:r>
        <w:rPr>
          <w:rFonts w:ascii="Arial" w:hAnsi="Arial" w:cs="Arial"/>
        </w:rPr>
        <w:t>Evaluation will be done by a committe</w:t>
      </w:r>
      <w:r w:rsidR="005C6578">
        <w:rPr>
          <w:rFonts w:ascii="Arial" w:hAnsi="Arial" w:cs="Arial"/>
        </w:rPr>
        <w:t>e based on the following</w:t>
      </w:r>
      <w:r w:rsidR="00EA6107">
        <w:rPr>
          <w:rFonts w:ascii="Arial" w:hAnsi="Arial" w:cs="Arial"/>
        </w:rPr>
        <w:t>:</w:t>
      </w:r>
    </w:p>
    <w:tbl>
      <w:tblPr>
        <w:tblW w:w="6460" w:type="dxa"/>
        <w:tblInd w:w="118" w:type="dxa"/>
        <w:tblLook w:val="04A0" w:firstRow="1" w:lastRow="0" w:firstColumn="1" w:lastColumn="0" w:noHBand="0" w:noVBand="1"/>
      </w:tblPr>
      <w:tblGrid>
        <w:gridCol w:w="3720"/>
        <w:gridCol w:w="2740"/>
      </w:tblGrid>
      <w:tr w:rsidR="005C6578" w:rsidRPr="00EA6107" w:rsidTr="005C6578">
        <w:trPr>
          <w:trHeight w:val="315"/>
        </w:trPr>
        <w:tc>
          <w:tcPr>
            <w:tcW w:w="3720" w:type="dxa"/>
            <w:tcBorders>
              <w:top w:val="nil"/>
              <w:left w:val="nil"/>
              <w:bottom w:val="nil"/>
              <w:right w:val="nil"/>
            </w:tcBorders>
            <w:shd w:val="clear" w:color="000000" w:fill="FFFFFF"/>
            <w:noWrap/>
            <w:vAlign w:val="center"/>
            <w:hideMark/>
          </w:tcPr>
          <w:p w:rsidR="005C6578" w:rsidRPr="00EA6107" w:rsidRDefault="005C6578" w:rsidP="005C6578">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 </w:t>
            </w:r>
          </w:p>
        </w:tc>
        <w:tc>
          <w:tcPr>
            <w:tcW w:w="2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6578" w:rsidRPr="00EA6107" w:rsidRDefault="005C6578" w:rsidP="005C6578">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Total Weightage (%)</w:t>
            </w:r>
          </w:p>
        </w:tc>
      </w:tr>
      <w:tr w:rsidR="005C6578" w:rsidRPr="00EA6107" w:rsidTr="005C6578">
        <w:trPr>
          <w:trHeight w:val="315"/>
        </w:trPr>
        <w:tc>
          <w:tcPr>
            <w:tcW w:w="3720" w:type="dxa"/>
            <w:tcBorders>
              <w:top w:val="single" w:sz="8" w:space="0" w:color="auto"/>
              <w:left w:val="single" w:sz="8" w:space="0" w:color="auto"/>
              <w:bottom w:val="single" w:sz="8" w:space="0" w:color="auto"/>
              <w:right w:val="nil"/>
            </w:tcBorders>
            <w:shd w:val="clear" w:color="000000" w:fill="FFFF00"/>
            <w:noWrap/>
            <w:vAlign w:val="center"/>
            <w:hideMark/>
          </w:tcPr>
          <w:p w:rsidR="005C6578" w:rsidRPr="00EA6107" w:rsidRDefault="005C6578" w:rsidP="005C6578">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Technical Evaluation Criteria</w:t>
            </w:r>
          </w:p>
        </w:tc>
        <w:tc>
          <w:tcPr>
            <w:tcW w:w="2740" w:type="dxa"/>
            <w:tcBorders>
              <w:top w:val="nil"/>
              <w:left w:val="nil"/>
              <w:bottom w:val="single" w:sz="8" w:space="0" w:color="auto"/>
              <w:right w:val="single" w:sz="8" w:space="0" w:color="auto"/>
            </w:tcBorders>
            <w:shd w:val="clear" w:color="000000" w:fill="FFFF00"/>
            <w:noWrap/>
            <w:vAlign w:val="center"/>
            <w:hideMark/>
          </w:tcPr>
          <w:p w:rsidR="005C6578" w:rsidRPr="00EA6107" w:rsidRDefault="005C6578" w:rsidP="005C6578">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 </w:t>
            </w:r>
          </w:p>
        </w:tc>
      </w:tr>
      <w:tr w:rsidR="005C6578" w:rsidRPr="00EA6107" w:rsidTr="005C6578">
        <w:trPr>
          <w:trHeight w:val="315"/>
        </w:trPr>
        <w:tc>
          <w:tcPr>
            <w:tcW w:w="3720"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5C6578" w:rsidRPr="00EA6107" w:rsidRDefault="005C6578" w:rsidP="005C6578">
            <w:pPr>
              <w:spacing w:after="0" w:line="240" w:lineRule="auto"/>
              <w:rPr>
                <w:rFonts w:ascii="Arial" w:eastAsia="Times New Roman" w:hAnsi="Arial" w:cs="Arial"/>
                <w:color w:val="000000"/>
              </w:rPr>
            </w:pPr>
            <w:r w:rsidRPr="00EA6107">
              <w:rPr>
                <w:rFonts w:ascii="Arial" w:eastAsia="Times New Roman" w:hAnsi="Arial" w:cs="Arial"/>
                <w:color w:val="000000"/>
              </w:rPr>
              <w:t xml:space="preserve">Company Experience </w:t>
            </w:r>
          </w:p>
        </w:tc>
        <w:tc>
          <w:tcPr>
            <w:tcW w:w="2740" w:type="dxa"/>
            <w:tcBorders>
              <w:top w:val="nil"/>
              <w:left w:val="nil"/>
              <w:bottom w:val="single" w:sz="8" w:space="0" w:color="auto"/>
              <w:right w:val="single" w:sz="8" w:space="0" w:color="auto"/>
            </w:tcBorders>
            <w:shd w:val="clear" w:color="auto" w:fill="auto"/>
            <w:noWrap/>
            <w:vAlign w:val="center"/>
            <w:hideMark/>
          </w:tcPr>
          <w:p w:rsidR="005C6578" w:rsidRPr="00EA6107" w:rsidRDefault="005C6578" w:rsidP="005C6578">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20</w:t>
            </w:r>
          </w:p>
        </w:tc>
      </w:tr>
      <w:tr w:rsidR="005C6578" w:rsidRPr="00EA6107" w:rsidTr="005C6578">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hideMark/>
          </w:tcPr>
          <w:p w:rsidR="005C6578" w:rsidRPr="00EA6107" w:rsidRDefault="0099259C" w:rsidP="0099259C">
            <w:pPr>
              <w:spacing w:after="0" w:line="240" w:lineRule="auto"/>
              <w:rPr>
                <w:rFonts w:ascii="Arial" w:eastAsia="Times New Roman" w:hAnsi="Arial" w:cs="Arial"/>
                <w:color w:val="000000"/>
              </w:rPr>
            </w:pPr>
            <w:r>
              <w:rPr>
                <w:rFonts w:ascii="Arial" w:eastAsia="Times New Roman" w:hAnsi="Arial" w:cs="Arial"/>
                <w:color w:val="000000"/>
              </w:rPr>
              <w:t>Previous Campaigns</w:t>
            </w:r>
          </w:p>
        </w:tc>
        <w:tc>
          <w:tcPr>
            <w:tcW w:w="2740" w:type="dxa"/>
            <w:tcBorders>
              <w:top w:val="nil"/>
              <w:left w:val="nil"/>
              <w:bottom w:val="single" w:sz="8" w:space="0" w:color="auto"/>
              <w:right w:val="single" w:sz="8" w:space="0" w:color="auto"/>
            </w:tcBorders>
            <w:shd w:val="clear" w:color="auto" w:fill="auto"/>
            <w:noWrap/>
            <w:vAlign w:val="center"/>
            <w:hideMark/>
          </w:tcPr>
          <w:p w:rsidR="005C6578" w:rsidRPr="00EA6107" w:rsidRDefault="005C6578" w:rsidP="005C6578">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10</w:t>
            </w:r>
          </w:p>
        </w:tc>
      </w:tr>
      <w:tr w:rsidR="005C6578" w:rsidRPr="00EA6107" w:rsidTr="005C6578">
        <w:trPr>
          <w:trHeight w:val="315"/>
        </w:trPr>
        <w:tc>
          <w:tcPr>
            <w:tcW w:w="3720" w:type="dxa"/>
            <w:tcBorders>
              <w:top w:val="single" w:sz="8" w:space="0" w:color="auto"/>
              <w:left w:val="single" w:sz="4" w:space="0" w:color="auto"/>
              <w:bottom w:val="single" w:sz="4" w:space="0" w:color="auto"/>
              <w:right w:val="single" w:sz="4" w:space="0" w:color="auto"/>
            </w:tcBorders>
            <w:shd w:val="clear" w:color="000000" w:fill="EDEDED"/>
            <w:noWrap/>
            <w:vAlign w:val="bottom"/>
            <w:hideMark/>
          </w:tcPr>
          <w:p w:rsidR="005C6578" w:rsidRPr="00EA6107" w:rsidRDefault="005C6578" w:rsidP="005C6578">
            <w:pPr>
              <w:spacing w:after="0" w:line="240" w:lineRule="auto"/>
              <w:rPr>
                <w:rFonts w:ascii="Arial" w:eastAsia="Times New Roman" w:hAnsi="Arial" w:cs="Arial"/>
                <w:color w:val="000000"/>
              </w:rPr>
            </w:pPr>
            <w:r w:rsidRPr="00EA6107">
              <w:rPr>
                <w:rFonts w:ascii="Arial" w:eastAsia="Times New Roman" w:hAnsi="Arial" w:cs="Arial"/>
                <w:color w:val="000000"/>
              </w:rPr>
              <w:t>Understanding of PTCL requirements</w:t>
            </w:r>
          </w:p>
        </w:tc>
        <w:tc>
          <w:tcPr>
            <w:tcW w:w="2740" w:type="dxa"/>
            <w:tcBorders>
              <w:top w:val="nil"/>
              <w:left w:val="nil"/>
              <w:bottom w:val="single" w:sz="8" w:space="0" w:color="auto"/>
              <w:right w:val="single" w:sz="8" w:space="0" w:color="auto"/>
            </w:tcBorders>
            <w:shd w:val="clear" w:color="auto" w:fill="auto"/>
            <w:noWrap/>
            <w:vAlign w:val="center"/>
            <w:hideMark/>
          </w:tcPr>
          <w:p w:rsidR="005C6578" w:rsidRPr="00EA6107" w:rsidRDefault="005C6578" w:rsidP="005C6578">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15</w:t>
            </w:r>
          </w:p>
        </w:tc>
      </w:tr>
      <w:tr w:rsidR="005C6578" w:rsidRPr="00EA6107" w:rsidTr="005C6578">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hideMark/>
          </w:tcPr>
          <w:p w:rsidR="005C6578" w:rsidRPr="00EA6107" w:rsidRDefault="005C6578" w:rsidP="005C6578">
            <w:pPr>
              <w:spacing w:after="0" w:line="240" w:lineRule="auto"/>
              <w:rPr>
                <w:rFonts w:ascii="Arial" w:eastAsia="Times New Roman" w:hAnsi="Arial" w:cs="Arial"/>
                <w:color w:val="000000"/>
              </w:rPr>
            </w:pPr>
            <w:r w:rsidRPr="00EA6107">
              <w:rPr>
                <w:rFonts w:ascii="Arial" w:eastAsia="Times New Roman" w:hAnsi="Arial" w:cs="Arial"/>
                <w:color w:val="000000"/>
              </w:rPr>
              <w:t>Digital Buying plan as per RFP</w:t>
            </w:r>
          </w:p>
        </w:tc>
        <w:tc>
          <w:tcPr>
            <w:tcW w:w="2740" w:type="dxa"/>
            <w:tcBorders>
              <w:top w:val="nil"/>
              <w:left w:val="nil"/>
              <w:bottom w:val="single" w:sz="8" w:space="0" w:color="auto"/>
              <w:right w:val="single" w:sz="8" w:space="0" w:color="auto"/>
            </w:tcBorders>
            <w:shd w:val="clear" w:color="auto" w:fill="auto"/>
            <w:noWrap/>
            <w:vAlign w:val="center"/>
            <w:hideMark/>
          </w:tcPr>
          <w:p w:rsidR="005C6578" w:rsidRPr="00EA6107" w:rsidRDefault="005C6578" w:rsidP="005C6578">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20</w:t>
            </w:r>
          </w:p>
        </w:tc>
      </w:tr>
      <w:tr w:rsidR="005C6578" w:rsidRPr="00EA6107" w:rsidTr="005C6578">
        <w:trPr>
          <w:trHeight w:val="315"/>
        </w:trPr>
        <w:tc>
          <w:tcPr>
            <w:tcW w:w="3720" w:type="dxa"/>
            <w:tcBorders>
              <w:top w:val="nil"/>
              <w:left w:val="single" w:sz="4" w:space="0" w:color="auto"/>
              <w:bottom w:val="single" w:sz="4" w:space="0" w:color="auto"/>
              <w:right w:val="single" w:sz="4" w:space="0" w:color="auto"/>
            </w:tcBorders>
            <w:shd w:val="clear" w:color="000000" w:fill="EDEDED"/>
            <w:noWrap/>
            <w:vAlign w:val="bottom"/>
            <w:hideMark/>
          </w:tcPr>
          <w:p w:rsidR="005C6578" w:rsidRPr="00EA6107" w:rsidRDefault="005C6578" w:rsidP="005C6578">
            <w:pPr>
              <w:spacing w:after="0" w:line="240" w:lineRule="auto"/>
              <w:rPr>
                <w:rFonts w:ascii="Arial" w:eastAsia="Times New Roman" w:hAnsi="Arial" w:cs="Arial"/>
                <w:color w:val="000000"/>
              </w:rPr>
            </w:pPr>
            <w:r w:rsidRPr="00EA6107">
              <w:rPr>
                <w:rFonts w:ascii="Arial" w:eastAsia="Times New Roman" w:hAnsi="Arial" w:cs="Arial"/>
                <w:color w:val="000000"/>
              </w:rPr>
              <w:t>Ecommerce strategy</w:t>
            </w:r>
          </w:p>
        </w:tc>
        <w:tc>
          <w:tcPr>
            <w:tcW w:w="2740" w:type="dxa"/>
            <w:tcBorders>
              <w:top w:val="nil"/>
              <w:left w:val="nil"/>
              <w:bottom w:val="single" w:sz="8" w:space="0" w:color="auto"/>
              <w:right w:val="single" w:sz="8" w:space="0" w:color="auto"/>
            </w:tcBorders>
            <w:shd w:val="clear" w:color="auto" w:fill="auto"/>
            <w:noWrap/>
            <w:vAlign w:val="center"/>
            <w:hideMark/>
          </w:tcPr>
          <w:p w:rsidR="005C6578" w:rsidRPr="00EA6107" w:rsidRDefault="005C6578" w:rsidP="005C6578">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15</w:t>
            </w:r>
          </w:p>
        </w:tc>
      </w:tr>
      <w:tr w:rsidR="005C6578" w:rsidRPr="00EA6107" w:rsidTr="005C6578">
        <w:trPr>
          <w:trHeight w:val="315"/>
        </w:trPr>
        <w:tc>
          <w:tcPr>
            <w:tcW w:w="3720" w:type="dxa"/>
            <w:tcBorders>
              <w:top w:val="nil"/>
              <w:left w:val="single" w:sz="4" w:space="0" w:color="auto"/>
              <w:bottom w:val="single" w:sz="8" w:space="0" w:color="auto"/>
              <w:right w:val="single" w:sz="4" w:space="0" w:color="auto"/>
            </w:tcBorders>
            <w:shd w:val="clear" w:color="000000" w:fill="EDEDED"/>
            <w:noWrap/>
            <w:vAlign w:val="bottom"/>
            <w:hideMark/>
          </w:tcPr>
          <w:p w:rsidR="005C6578" w:rsidRPr="00EA6107" w:rsidRDefault="005C6578" w:rsidP="005C6578">
            <w:pPr>
              <w:spacing w:after="0" w:line="240" w:lineRule="auto"/>
              <w:rPr>
                <w:rFonts w:ascii="Arial" w:eastAsia="Times New Roman" w:hAnsi="Arial" w:cs="Arial"/>
                <w:color w:val="000000"/>
              </w:rPr>
            </w:pPr>
            <w:r w:rsidRPr="00EA6107">
              <w:rPr>
                <w:rFonts w:ascii="Arial" w:eastAsia="Times New Roman" w:hAnsi="Arial" w:cs="Arial"/>
                <w:color w:val="000000"/>
              </w:rPr>
              <w:t>Media Affiliations</w:t>
            </w:r>
            <w:r w:rsidR="0099259C">
              <w:rPr>
                <w:rFonts w:ascii="Arial" w:eastAsia="Times New Roman" w:hAnsi="Arial" w:cs="Arial"/>
                <w:color w:val="000000"/>
              </w:rPr>
              <w:t xml:space="preserve"> (Google, Facebook, Twitter certification)</w:t>
            </w:r>
          </w:p>
        </w:tc>
        <w:tc>
          <w:tcPr>
            <w:tcW w:w="2740" w:type="dxa"/>
            <w:tcBorders>
              <w:top w:val="nil"/>
              <w:left w:val="nil"/>
              <w:bottom w:val="single" w:sz="8" w:space="0" w:color="auto"/>
              <w:right w:val="single" w:sz="8" w:space="0" w:color="auto"/>
            </w:tcBorders>
            <w:shd w:val="clear" w:color="auto" w:fill="auto"/>
            <w:noWrap/>
            <w:vAlign w:val="center"/>
            <w:hideMark/>
          </w:tcPr>
          <w:p w:rsidR="005C6578" w:rsidRPr="00EA6107" w:rsidRDefault="005C6578" w:rsidP="005C6578">
            <w:pPr>
              <w:spacing w:after="0" w:line="240" w:lineRule="auto"/>
              <w:jc w:val="center"/>
              <w:rPr>
                <w:rFonts w:ascii="Arial" w:eastAsia="Times New Roman" w:hAnsi="Arial" w:cs="Arial"/>
                <w:color w:val="000000"/>
                <w:sz w:val="20"/>
                <w:szCs w:val="20"/>
              </w:rPr>
            </w:pPr>
            <w:r w:rsidRPr="00EA6107">
              <w:rPr>
                <w:rFonts w:ascii="Arial" w:eastAsia="Times New Roman" w:hAnsi="Arial" w:cs="Arial"/>
                <w:color w:val="000000"/>
                <w:sz w:val="20"/>
                <w:szCs w:val="20"/>
              </w:rPr>
              <w:t>20</w:t>
            </w:r>
          </w:p>
        </w:tc>
      </w:tr>
      <w:tr w:rsidR="005C6578" w:rsidRPr="00EA6107" w:rsidTr="005C6578">
        <w:trPr>
          <w:trHeight w:val="315"/>
        </w:trPr>
        <w:tc>
          <w:tcPr>
            <w:tcW w:w="3720" w:type="dxa"/>
            <w:tcBorders>
              <w:top w:val="nil"/>
              <w:left w:val="single" w:sz="8" w:space="0" w:color="auto"/>
              <w:bottom w:val="single" w:sz="8" w:space="0" w:color="auto"/>
              <w:right w:val="nil"/>
            </w:tcBorders>
            <w:shd w:val="clear" w:color="000000" w:fill="FFFF00"/>
            <w:noWrap/>
            <w:vAlign w:val="center"/>
            <w:hideMark/>
          </w:tcPr>
          <w:p w:rsidR="005C6578" w:rsidRPr="00EA6107" w:rsidRDefault="005C6578" w:rsidP="005C6578">
            <w:pPr>
              <w:spacing w:after="0" w:line="240" w:lineRule="auto"/>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TEC Total</w:t>
            </w:r>
          </w:p>
        </w:tc>
        <w:tc>
          <w:tcPr>
            <w:tcW w:w="2740" w:type="dxa"/>
            <w:tcBorders>
              <w:top w:val="nil"/>
              <w:left w:val="nil"/>
              <w:bottom w:val="single" w:sz="8" w:space="0" w:color="auto"/>
              <w:right w:val="single" w:sz="8" w:space="0" w:color="auto"/>
            </w:tcBorders>
            <w:shd w:val="clear" w:color="000000" w:fill="FFFF00"/>
            <w:noWrap/>
            <w:vAlign w:val="center"/>
            <w:hideMark/>
          </w:tcPr>
          <w:p w:rsidR="005C6578" w:rsidRPr="00EA6107" w:rsidRDefault="005C6578" w:rsidP="005C6578">
            <w:pPr>
              <w:spacing w:after="0" w:line="240" w:lineRule="auto"/>
              <w:jc w:val="center"/>
              <w:rPr>
                <w:rFonts w:ascii="Arial" w:eastAsia="Times New Roman" w:hAnsi="Arial" w:cs="Arial"/>
                <w:b/>
                <w:bCs/>
                <w:color w:val="000000"/>
                <w:sz w:val="20"/>
                <w:szCs w:val="20"/>
              </w:rPr>
            </w:pPr>
            <w:r w:rsidRPr="00EA6107">
              <w:rPr>
                <w:rFonts w:ascii="Arial" w:eastAsia="Times New Roman" w:hAnsi="Arial" w:cs="Arial"/>
                <w:b/>
                <w:bCs/>
                <w:color w:val="000000"/>
                <w:sz w:val="20"/>
                <w:szCs w:val="20"/>
              </w:rPr>
              <w:t>100</w:t>
            </w:r>
          </w:p>
        </w:tc>
      </w:tr>
    </w:tbl>
    <w:p w:rsidR="00F47C50" w:rsidRPr="0060101A" w:rsidRDefault="00F47C50" w:rsidP="0060101A">
      <w:pPr>
        <w:tabs>
          <w:tab w:val="left" w:pos="0"/>
        </w:tabs>
        <w:jc w:val="both"/>
        <w:rPr>
          <w:rFonts w:ascii="Arial" w:hAnsi="Arial" w:cs="Arial"/>
        </w:rPr>
      </w:pPr>
    </w:p>
    <w:p w:rsidR="00796FF2" w:rsidRPr="00320E8C" w:rsidRDefault="00796FF2" w:rsidP="00796FF2">
      <w:pPr>
        <w:pStyle w:val="Heading1"/>
        <w:numPr>
          <w:ilvl w:val="0"/>
          <w:numId w:val="0"/>
        </w:numPr>
        <w:rPr>
          <w:rFonts w:ascii="Arial" w:hAnsi="Arial" w:cs="Arial"/>
        </w:rPr>
      </w:pPr>
      <w:r w:rsidRPr="00320E8C">
        <w:rPr>
          <w:rFonts w:ascii="Arial" w:hAnsi="Arial" w:cs="Arial"/>
        </w:rPr>
        <w:t xml:space="preserve">Annexure </w:t>
      </w:r>
      <w:r w:rsidR="000D7765">
        <w:rPr>
          <w:rFonts w:ascii="Arial" w:hAnsi="Arial" w:cs="Arial"/>
        </w:rPr>
        <w:t>E</w:t>
      </w:r>
      <w:r w:rsidRPr="00320E8C">
        <w:rPr>
          <w:rFonts w:ascii="Arial" w:hAnsi="Arial" w:cs="Arial"/>
        </w:rPr>
        <w:t xml:space="preserve"> – </w:t>
      </w:r>
      <w:r>
        <w:rPr>
          <w:rFonts w:ascii="Arial" w:hAnsi="Arial" w:cs="Arial"/>
        </w:rPr>
        <w:t>Pitch Strategy</w:t>
      </w:r>
      <w:r w:rsidR="00984B31">
        <w:rPr>
          <w:rFonts w:ascii="Arial" w:hAnsi="Arial" w:cs="Arial"/>
        </w:rPr>
        <w:t xml:space="preserve"> – 6</w:t>
      </w:r>
      <w:r>
        <w:rPr>
          <w:rFonts w:ascii="Arial" w:hAnsi="Arial" w:cs="Arial"/>
        </w:rPr>
        <w:t xml:space="preserve">0 Minutes </w:t>
      </w:r>
    </w:p>
    <w:p w:rsidR="00796FF2" w:rsidRDefault="00796FF2" w:rsidP="00796FF2">
      <w:pPr>
        <w:ind w:left="720"/>
        <w:rPr>
          <w:rFonts w:ascii="Arial" w:eastAsiaTheme="majorEastAsia" w:hAnsi="Arial" w:cs="Arial"/>
          <w:b/>
          <w:bCs/>
        </w:rPr>
      </w:pPr>
    </w:p>
    <w:p w:rsidR="00FE06C0" w:rsidRDefault="00FE06C0" w:rsidP="009D20D9">
      <w:pPr>
        <w:pStyle w:val="ListParagraph"/>
        <w:numPr>
          <w:ilvl w:val="0"/>
          <w:numId w:val="22"/>
        </w:numPr>
        <w:rPr>
          <w:rFonts w:ascii="Arial" w:eastAsiaTheme="majorEastAsia" w:hAnsi="Arial" w:cs="Arial"/>
          <w:b/>
          <w:bCs/>
        </w:rPr>
      </w:pPr>
      <w:r w:rsidRPr="00255D6D">
        <w:rPr>
          <w:rFonts w:ascii="Arial" w:eastAsiaTheme="majorEastAsia" w:hAnsi="Arial" w:cs="Arial"/>
          <w:b/>
          <w:bCs/>
        </w:rPr>
        <w:t>Intro</w:t>
      </w:r>
      <w:r>
        <w:rPr>
          <w:rFonts w:ascii="Arial" w:eastAsiaTheme="majorEastAsia" w:hAnsi="Arial" w:cs="Arial"/>
          <w:b/>
          <w:bCs/>
        </w:rPr>
        <w:t>duction</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10</w:t>
      </w:r>
      <w:r w:rsidRPr="00255D6D">
        <w:rPr>
          <w:rFonts w:ascii="Arial" w:eastAsiaTheme="majorEastAsia" w:hAnsi="Arial" w:cs="Arial"/>
          <w:b/>
          <w:bCs/>
        </w:rPr>
        <w:t xml:space="preserve"> Minutes</w:t>
      </w:r>
    </w:p>
    <w:p w:rsidR="00FE06C0" w:rsidRPr="003D2C96" w:rsidRDefault="00FE06C0" w:rsidP="009D20D9">
      <w:pPr>
        <w:pStyle w:val="ListParagraph"/>
        <w:numPr>
          <w:ilvl w:val="0"/>
          <w:numId w:val="47"/>
        </w:numPr>
        <w:rPr>
          <w:rFonts w:ascii="Arial" w:eastAsiaTheme="majorEastAsia" w:hAnsi="Arial" w:cs="Arial"/>
          <w:bCs/>
        </w:rPr>
      </w:pPr>
      <w:r w:rsidRPr="003D2C96">
        <w:rPr>
          <w:rFonts w:ascii="Arial" w:eastAsiaTheme="majorEastAsia" w:hAnsi="Arial" w:cs="Arial"/>
          <w:bCs/>
        </w:rPr>
        <w:t>Company experience</w:t>
      </w:r>
    </w:p>
    <w:p w:rsidR="00FE06C0" w:rsidRPr="003D2C96" w:rsidRDefault="00FE06C0" w:rsidP="009D20D9">
      <w:pPr>
        <w:pStyle w:val="ListParagraph"/>
        <w:numPr>
          <w:ilvl w:val="0"/>
          <w:numId w:val="47"/>
        </w:numPr>
        <w:rPr>
          <w:rFonts w:ascii="Arial" w:eastAsiaTheme="majorEastAsia" w:hAnsi="Arial" w:cs="Arial"/>
          <w:bCs/>
        </w:rPr>
      </w:pPr>
      <w:r w:rsidRPr="003D2C96">
        <w:rPr>
          <w:rFonts w:ascii="Arial" w:eastAsiaTheme="majorEastAsia" w:hAnsi="Arial" w:cs="Arial"/>
          <w:bCs/>
        </w:rPr>
        <w:t>Customers (current and previous)</w:t>
      </w:r>
    </w:p>
    <w:p w:rsidR="00FE06C0" w:rsidRDefault="00FE06C0" w:rsidP="009D20D9">
      <w:pPr>
        <w:pStyle w:val="ListParagraph"/>
        <w:numPr>
          <w:ilvl w:val="0"/>
          <w:numId w:val="22"/>
        </w:numPr>
        <w:rPr>
          <w:rFonts w:ascii="Arial" w:eastAsiaTheme="majorEastAsia" w:hAnsi="Arial" w:cs="Arial"/>
          <w:b/>
          <w:bCs/>
        </w:rPr>
      </w:pPr>
      <w:r w:rsidRPr="00255D6D">
        <w:rPr>
          <w:rFonts w:ascii="Arial" w:eastAsiaTheme="majorEastAsia" w:hAnsi="Arial" w:cs="Arial"/>
          <w:b/>
          <w:bCs/>
        </w:rPr>
        <w:t xml:space="preserve">Understanding of PTCL </w:t>
      </w:r>
      <w:r w:rsidR="00984B31">
        <w:rPr>
          <w:rFonts w:ascii="Arial" w:eastAsiaTheme="majorEastAsia" w:hAnsi="Arial" w:cs="Arial"/>
          <w:b/>
          <w:bCs/>
        </w:rPr>
        <w:t>requirements</w:t>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t>10</w:t>
      </w:r>
      <w:r w:rsidRPr="00255D6D">
        <w:rPr>
          <w:rFonts w:ascii="Arial" w:eastAsiaTheme="majorEastAsia" w:hAnsi="Arial" w:cs="Arial"/>
          <w:b/>
          <w:bCs/>
        </w:rPr>
        <w:t xml:space="preserve"> Minutes</w:t>
      </w:r>
    </w:p>
    <w:p w:rsidR="00FE06C0" w:rsidRPr="003D2C96" w:rsidRDefault="00FE06C0" w:rsidP="009D20D9">
      <w:pPr>
        <w:pStyle w:val="ListParagraph"/>
        <w:numPr>
          <w:ilvl w:val="1"/>
          <w:numId w:val="22"/>
        </w:numPr>
        <w:rPr>
          <w:rFonts w:ascii="Arial" w:eastAsiaTheme="majorEastAsia" w:hAnsi="Arial" w:cs="Arial"/>
          <w:bCs/>
        </w:rPr>
      </w:pPr>
      <w:r w:rsidRPr="003D2C96">
        <w:rPr>
          <w:rFonts w:ascii="Arial" w:eastAsiaTheme="majorEastAsia" w:hAnsi="Arial" w:cs="Arial"/>
          <w:bCs/>
        </w:rPr>
        <w:t xml:space="preserve">Audit of PTCL social media </w:t>
      </w:r>
      <w:r>
        <w:rPr>
          <w:rFonts w:ascii="Arial" w:eastAsiaTheme="majorEastAsia" w:hAnsi="Arial" w:cs="Arial"/>
          <w:bCs/>
        </w:rPr>
        <w:t>spend</w:t>
      </w:r>
    </w:p>
    <w:p w:rsidR="00796FF2" w:rsidRDefault="00796FF2" w:rsidP="009D20D9">
      <w:pPr>
        <w:pStyle w:val="ListParagraph"/>
        <w:numPr>
          <w:ilvl w:val="0"/>
          <w:numId w:val="22"/>
        </w:numPr>
        <w:rPr>
          <w:rFonts w:ascii="Arial" w:eastAsiaTheme="majorEastAsia" w:hAnsi="Arial" w:cs="Arial"/>
          <w:b/>
          <w:bCs/>
        </w:rPr>
      </w:pPr>
      <w:r>
        <w:rPr>
          <w:rFonts w:ascii="Arial" w:eastAsiaTheme="majorEastAsia" w:hAnsi="Arial" w:cs="Arial"/>
          <w:b/>
          <w:bCs/>
        </w:rPr>
        <w:t xml:space="preserve">Digital Media Buying and Advertising Expertise – Sample spend </w:t>
      </w:r>
      <w:r>
        <w:rPr>
          <w:rFonts w:ascii="Arial" w:eastAsiaTheme="majorEastAsia" w:hAnsi="Arial" w:cs="Arial"/>
          <w:b/>
          <w:bCs/>
        </w:rPr>
        <w:tab/>
      </w:r>
      <w:r w:rsidR="00984B31">
        <w:rPr>
          <w:rFonts w:ascii="Arial" w:eastAsiaTheme="majorEastAsia" w:hAnsi="Arial" w:cs="Arial"/>
          <w:b/>
          <w:bCs/>
        </w:rPr>
        <w:t>15</w:t>
      </w:r>
      <w:r>
        <w:rPr>
          <w:rFonts w:ascii="Arial" w:eastAsiaTheme="majorEastAsia" w:hAnsi="Arial" w:cs="Arial"/>
          <w:b/>
          <w:bCs/>
        </w:rPr>
        <w:t xml:space="preserve"> Minutes</w:t>
      </w:r>
    </w:p>
    <w:p w:rsidR="00984B31" w:rsidRDefault="00796FF2" w:rsidP="009D20D9">
      <w:pPr>
        <w:pStyle w:val="ListParagraph"/>
        <w:numPr>
          <w:ilvl w:val="1"/>
          <w:numId w:val="22"/>
        </w:numPr>
        <w:rPr>
          <w:rFonts w:ascii="Arial" w:eastAsiaTheme="majorEastAsia" w:hAnsi="Arial" w:cs="Arial"/>
          <w:bCs/>
        </w:rPr>
      </w:pPr>
      <w:r w:rsidRPr="00FE06C0">
        <w:rPr>
          <w:rFonts w:ascii="Arial" w:eastAsiaTheme="majorEastAsia" w:hAnsi="Arial" w:cs="Arial"/>
          <w:bCs/>
        </w:rPr>
        <w:t xml:space="preserve">Consider you have Rs. 1.0 million to spend on digital and </w:t>
      </w:r>
    </w:p>
    <w:p w:rsidR="00984B31" w:rsidRDefault="00EA6107" w:rsidP="00984B31">
      <w:pPr>
        <w:pStyle w:val="ListParagraph"/>
        <w:ind w:left="1530"/>
        <w:rPr>
          <w:rFonts w:ascii="Arial" w:eastAsiaTheme="majorEastAsia" w:hAnsi="Arial" w:cs="Arial"/>
          <w:bCs/>
        </w:rPr>
      </w:pPr>
      <w:r w:rsidRPr="00FE06C0">
        <w:rPr>
          <w:rFonts w:ascii="Arial" w:eastAsiaTheme="majorEastAsia" w:hAnsi="Arial" w:cs="Arial"/>
          <w:bCs/>
        </w:rPr>
        <w:t>Online</w:t>
      </w:r>
      <w:r w:rsidR="00796FF2" w:rsidRPr="00FE06C0">
        <w:rPr>
          <w:rFonts w:ascii="Arial" w:eastAsiaTheme="majorEastAsia" w:hAnsi="Arial" w:cs="Arial"/>
          <w:bCs/>
        </w:rPr>
        <w:t xml:space="preserve"> advertising. You can spend it anyway on any medium </w:t>
      </w:r>
    </w:p>
    <w:p w:rsidR="00796FF2" w:rsidRPr="00FE06C0" w:rsidRDefault="00796FF2" w:rsidP="00984B31">
      <w:pPr>
        <w:pStyle w:val="ListParagraph"/>
        <w:ind w:left="1530"/>
        <w:rPr>
          <w:rFonts w:ascii="Arial" w:eastAsiaTheme="majorEastAsia" w:hAnsi="Arial" w:cs="Arial"/>
          <w:bCs/>
        </w:rPr>
      </w:pPr>
      <w:r w:rsidRPr="00FE06C0">
        <w:rPr>
          <w:rFonts w:ascii="Arial" w:eastAsiaTheme="majorEastAsia" w:hAnsi="Arial" w:cs="Arial"/>
          <w:bCs/>
        </w:rPr>
        <w:t>to achieve the following high level tasks in a given month:</w:t>
      </w:r>
    </w:p>
    <w:p w:rsidR="00796FF2" w:rsidRPr="00FE06C0" w:rsidRDefault="00796FF2" w:rsidP="009D20D9">
      <w:pPr>
        <w:pStyle w:val="ListParagraph"/>
        <w:numPr>
          <w:ilvl w:val="2"/>
          <w:numId w:val="22"/>
        </w:numPr>
        <w:rPr>
          <w:rFonts w:ascii="Arial" w:eastAsiaTheme="majorEastAsia" w:hAnsi="Arial" w:cs="Arial"/>
          <w:bCs/>
        </w:rPr>
      </w:pPr>
      <w:r w:rsidRPr="00FE06C0">
        <w:rPr>
          <w:rFonts w:ascii="Arial" w:eastAsiaTheme="majorEastAsia" w:hAnsi="Arial" w:cs="Arial"/>
          <w:bCs/>
        </w:rPr>
        <w:t xml:space="preserve">Increase Fans on PTCL </w:t>
      </w:r>
      <w:r w:rsidR="00EA6107" w:rsidRPr="00FE06C0">
        <w:rPr>
          <w:rFonts w:ascii="Arial" w:eastAsiaTheme="majorEastAsia" w:hAnsi="Arial" w:cs="Arial"/>
          <w:bCs/>
        </w:rPr>
        <w:t>Facebook</w:t>
      </w:r>
      <w:r w:rsidRPr="00FE06C0">
        <w:rPr>
          <w:rFonts w:ascii="Arial" w:eastAsiaTheme="majorEastAsia" w:hAnsi="Arial" w:cs="Arial"/>
          <w:bCs/>
        </w:rPr>
        <w:t xml:space="preserve"> page</w:t>
      </w:r>
    </w:p>
    <w:p w:rsidR="00796FF2" w:rsidRPr="00FE06C0" w:rsidRDefault="00796FF2" w:rsidP="009D20D9">
      <w:pPr>
        <w:pStyle w:val="ListParagraph"/>
        <w:numPr>
          <w:ilvl w:val="2"/>
          <w:numId w:val="22"/>
        </w:numPr>
        <w:rPr>
          <w:rFonts w:ascii="Arial" w:eastAsiaTheme="majorEastAsia" w:hAnsi="Arial" w:cs="Arial"/>
          <w:bCs/>
        </w:rPr>
      </w:pPr>
      <w:r w:rsidRPr="00FE06C0">
        <w:rPr>
          <w:rFonts w:ascii="Arial" w:eastAsiaTheme="majorEastAsia" w:hAnsi="Arial" w:cs="Arial"/>
          <w:bCs/>
        </w:rPr>
        <w:t>Increase followers of PTCL Twitter</w:t>
      </w:r>
    </w:p>
    <w:p w:rsidR="00796FF2" w:rsidRPr="00FE06C0" w:rsidRDefault="00796FF2" w:rsidP="009D20D9">
      <w:pPr>
        <w:pStyle w:val="ListParagraph"/>
        <w:numPr>
          <w:ilvl w:val="2"/>
          <w:numId w:val="22"/>
        </w:numPr>
        <w:rPr>
          <w:rFonts w:ascii="Arial" w:eastAsiaTheme="majorEastAsia" w:hAnsi="Arial" w:cs="Arial"/>
          <w:bCs/>
        </w:rPr>
      </w:pPr>
      <w:r w:rsidRPr="00FE06C0">
        <w:rPr>
          <w:rFonts w:ascii="Arial" w:eastAsiaTheme="majorEastAsia" w:hAnsi="Arial" w:cs="Arial"/>
          <w:bCs/>
        </w:rPr>
        <w:t>Run advertising to promote install of aps</w:t>
      </w:r>
    </w:p>
    <w:p w:rsidR="00796FF2" w:rsidRPr="00FE06C0" w:rsidRDefault="00796FF2" w:rsidP="009D20D9">
      <w:pPr>
        <w:pStyle w:val="ListParagraph"/>
        <w:numPr>
          <w:ilvl w:val="2"/>
          <w:numId w:val="22"/>
        </w:numPr>
        <w:rPr>
          <w:rFonts w:ascii="Arial" w:eastAsiaTheme="majorEastAsia" w:hAnsi="Arial" w:cs="Arial"/>
          <w:bCs/>
        </w:rPr>
      </w:pPr>
      <w:r w:rsidRPr="00FE06C0">
        <w:rPr>
          <w:rFonts w:ascii="Arial" w:eastAsiaTheme="majorEastAsia" w:hAnsi="Arial" w:cs="Arial"/>
          <w:bCs/>
        </w:rPr>
        <w:t>Run awareness of a sample PTCL campaign</w:t>
      </w:r>
    </w:p>
    <w:p w:rsidR="00F47C50" w:rsidRDefault="005C6578" w:rsidP="009D20D9">
      <w:pPr>
        <w:pStyle w:val="ListParagraph"/>
        <w:numPr>
          <w:ilvl w:val="0"/>
          <w:numId w:val="22"/>
        </w:numPr>
        <w:rPr>
          <w:rFonts w:ascii="Arial" w:eastAsiaTheme="majorEastAsia" w:hAnsi="Arial" w:cs="Arial"/>
          <w:b/>
          <w:bCs/>
        </w:rPr>
      </w:pPr>
      <w:r w:rsidRPr="00122797">
        <w:rPr>
          <w:rFonts w:ascii="Arial" w:eastAsiaTheme="majorEastAsia" w:hAnsi="Arial" w:cs="Arial"/>
          <w:b/>
          <w:bCs/>
        </w:rPr>
        <w:t>Strategy to promote E-commerce of PTCL products and services</w:t>
      </w:r>
      <w:r w:rsidRPr="005C6578">
        <w:rPr>
          <w:rFonts w:ascii="Arial" w:eastAsiaTheme="majorEastAsia" w:hAnsi="Arial" w:cs="Arial"/>
          <w:b/>
          <w:bCs/>
        </w:rPr>
        <w:tab/>
      </w:r>
      <w:r w:rsidR="00F47C50">
        <w:rPr>
          <w:rFonts w:ascii="Arial" w:eastAsiaTheme="majorEastAsia" w:hAnsi="Arial" w:cs="Arial"/>
          <w:b/>
          <w:bCs/>
        </w:rPr>
        <w:t>10 Minutes</w:t>
      </w:r>
    </w:p>
    <w:p w:rsidR="00FE06C0" w:rsidRPr="00F47C50" w:rsidRDefault="00984B31" w:rsidP="004E2E5C">
      <w:pPr>
        <w:pStyle w:val="ListParagraph"/>
        <w:ind w:left="1530"/>
        <w:rPr>
          <w:rFonts w:ascii="Arial" w:eastAsiaTheme="majorEastAsia" w:hAnsi="Arial" w:cs="Arial"/>
          <w:bCs/>
        </w:rPr>
      </w:pPr>
      <w:r w:rsidRPr="00F47C50">
        <w:rPr>
          <w:rFonts w:ascii="Arial" w:eastAsiaTheme="majorEastAsia" w:hAnsi="Arial" w:cs="Arial"/>
          <w:bCs/>
        </w:rPr>
        <w:tab/>
      </w:r>
      <w:r w:rsidRPr="00F47C50">
        <w:rPr>
          <w:rFonts w:ascii="Arial" w:eastAsiaTheme="majorEastAsia" w:hAnsi="Arial" w:cs="Arial"/>
          <w:bCs/>
        </w:rPr>
        <w:tab/>
      </w:r>
      <w:r w:rsidRPr="00F47C50">
        <w:rPr>
          <w:rFonts w:ascii="Arial" w:eastAsiaTheme="majorEastAsia" w:hAnsi="Arial" w:cs="Arial"/>
          <w:bCs/>
        </w:rPr>
        <w:tab/>
      </w:r>
      <w:r w:rsidRPr="00F47C50">
        <w:rPr>
          <w:rFonts w:ascii="Arial" w:eastAsiaTheme="majorEastAsia" w:hAnsi="Arial" w:cs="Arial"/>
          <w:bCs/>
        </w:rPr>
        <w:tab/>
      </w:r>
      <w:r w:rsidRPr="00F47C50">
        <w:rPr>
          <w:rFonts w:ascii="Arial" w:eastAsiaTheme="majorEastAsia" w:hAnsi="Arial" w:cs="Arial"/>
          <w:bCs/>
        </w:rPr>
        <w:tab/>
      </w:r>
      <w:r w:rsidRPr="00F47C50">
        <w:rPr>
          <w:rFonts w:ascii="Arial" w:eastAsiaTheme="majorEastAsia" w:hAnsi="Arial" w:cs="Arial"/>
          <w:bCs/>
        </w:rPr>
        <w:tab/>
      </w:r>
    </w:p>
    <w:p w:rsidR="00FE06C0" w:rsidRDefault="00FE06C0" w:rsidP="009D20D9">
      <w:pPr>
        <w:pStyle w:val="ListParagraph"/>
        <w:numPr>
          <w:ilvl w:val="0"/>
          <w:numId w:val="22"/>
        </w:numPr>
        <w:rPr>
          <w:rFonts w:ascii="Arial" w:eastAsiaTheme="majorEastAsia" w:hAnsi="Arial" w:cs="Arial"/>
          <w:b/>
          <w:bCs/>
        </w:rPr>
      </w:pPr>
      <w:r>
        <w:rPr>
          <w:rFonts w:ascii="Arial" w:eastAsiaTheme="majorEastAsia" w:hAnsi="Arial" w:cs="Arial"/>
          <w:b/>
          <w:bCs/>
        </w:rPr>
        <w:t>Media Affiliations</w:t>
      </w:r>
      <w:r w:rsidR="00984B31">
        <w:rPr>
          <w:rFonts w:ascii="Arial" w:eastAsiaTheme="majorEastAsia" w:hAnsi="Arial" w:cs="Arial"/>
          <w:b/>
          <w:bCs/>
        </w:rPr>
        <w:t xml:space="preserve"> </w:t>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r>
      <w:r w:rsidR="00984B31">
        <w:rPr>
          <w:rFonts w:ascii="Arial" w:eastAsiaTheme="majorEastAsia" w:hAnsi="Arial" w:cs="Arial"/>
          <w:b/>
          <w:bCs/>
        </w:rPr>
        <w:tab/>
        <w:t>05 Minutes</w:t>
      </w:r>
    </w:p>
    <w:p w:rsidR="00984B31" w:rsidRPr="00984B31" w:rsidRDefault="00381F1E" w:rsidP="009D20D9">
      <w:pPr>
        <w:pStyle w:val="ListParagraph"/>
        <w:numPr>
          <w:ilvl w:val="0"/>
          <w:numId w:val="48"/>
        </w:numPr>
        <w:rPr>
          <w:rFonts w:ascii="Arial" w:eastAsiaTheme="majorEastAsia" w:hAnsi="Arial" w:cs="Arial"/>
          <w:bCs/>
        </w:rPr>
      </w:pPr>
      <w:r>
        <w:rPr>
          <w:rFonts w:ascii="Arial" w:eastAsiaTheme="majorEastAsia" w:hAnsi="Arial" w:cs="Arial"/>
          <w:bCs/>
        </w:rPr>
        <w:lastRenderedPageBreak/>
        <w:t>Media muscle vis-a-vis</w:t>
      </w:r>
      <w:r w:rsidR="00984B31" w:rsidRPr="00984B31">
        <w:rPr>
          <w:rFonts w:ascii="Arial" w:eastAsiaTheme="majorEastAsia" w:hAnsi="Arial" w:cs="Arial"/>
          <w:bCs/>
        </w:rPr>
        <w:t xml:space="preserve"> digital and social media platforms </w:t>
      </w:r>
    </w:p>
    <w:p w:rsidR="00FE06C0" w:rsidRPr="00984B31" w:rsidRDefault="00984B31" w:rsidP="00984B31">
      <w:pPr>
        <w:pStyle w:val="ListParagraph"/>
        <w:ind w:left="1530"/>
        <w:rPr>
          <w:rFonts w:ascii="Arial" w:eastAsiaTheme="majorEastAsia" w:hAnsi="Arial" w:cs="Arial"/>
          <w:bCs/>
        </w:rPr>
      </w:pPr>
      <w:r w:rsidRPr="00984B31">
        <w:rPr>
          <w:rFonts w:ascii="Arial" w:eastAsiaTheme="majorEastAsia" w:hAnsi="Arial" w:cs="Arial"/>
          <w:bCs/>
        </w:rPr>
        <w:t>and publishers</w:t>
      </w:r>
    </w:p>
    <w:p w:rsidR="00796FF2" w:rsidRDefault="00796FF2" w:rsidP="009D20D9">
      <w:pPr>
        <w:pStyle w:val="ListParagraph"/>
        <w:numPr>
          <w:ilvl w:val="0"/>
          <w:numId w:val="22"/>
        </w:numPr>
        <w:rPr>
          <w:rFonts w:ascii="Arial" w:eastAsiaTheme="majorEastAsia" w:hAnsi="Arial" w:cs="Arial"/>
          <w:b/>
          <w:bCs/>
        </w:rPr>
      </w:pPr>
      <w:r>
        <w:rPr>
          <w:rFonts w:ascii="Arial" w:eastAsiaTheme="majorEastAsia" w:hAnsi="Arial" w:cs="Arial"/>
          <w:b/>
          <w:bCs/>
        </w:rPr>
        <w:t>Q&amp;A</w:t>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r>
      <w:r>
        <w:rPr>
          <w:rFonts w:ascii="Arial" w:eastAsiaTheme="majorEastAsia" w:hAnsi="Arial" w:cs="Arial"/>
          <w:b/>
          <w:bCs/>
        </w:rPr>
        <w:tab/>
        <w:t>10</w:t>
      </w:r>
      <w:r w:rsidRPr="00255D6D">
        <w:rPr>
          <w:rFonts w:ascii="Arial" w:eastAsiaTheme="majorEastAsia" w:hAnsi="Arial" w:cs="Arial"/>
          <w:b/>
          <w:bCs/>
        </w:rPr>
        <w:t xml:space="preserve"> Minutes</w:t>
      </w:r>
    </w:p>
    <w:p w:rsidR="00EF1646" w:rsidRPr="00EF1646" w:rsidRDefault="00EF1646" w:rsidP="00EF1646">
      <w:pPr>
        <w:rPr>
          <w:rFonts w:ascii="Arial" w:eastAsiaTheme="majorEastAsia" w:hAnsi="Arial" w:cs="Arial"/>
          <w:b/>
          <w:bCs/>
        </w:rPr>
      </w:pPr>
    </w:p>
    <w:p w:rsidR="00796FF2" w:rsidRPr="005C6578" w:rsidRDefault="00796FF2" w:rsidP="00796FF2">
      <w:pPr>
        <w:ind w:left="90"/>
        <w:rPr>
          <w:rFonts w:ascii="Arial" w:eastAsiaTheme="majorEastAsia" w:hAnsi="Arial" w:cs="Arial"/>
          <w:bCs/>
        </w:rPr>
      </w:pPr>
    </w:p>
    <w:p w:rsidR="003D2C96" w:rsidRDefault="003D2C96" w:rsidP="003D2C96">
      <w:pPr>
        <w:rPr>
          <w:rFonts w:ascii="Arial" w:eastAsiaTheme="majorEastAsia" w:hAnsi="Arial" w:cs="Arial"/>
          <w:b/>
          <w:bCs/>
        </w:rPr>
      </w:pPr>
    </w:p>
    <w:p w:rsidR="001002F3" w:rsidRDefault="001002F3" w:rsidP="001002F3">
      <w:pPr>
        <w:pStyle w:val="ListParagraph"/>
        <w:ind w:left="360"/>
        <w:jc w:val="both"/>
        <w:rPr>
          <w:rFonts w:ascii="Arial" w:hAnsi="Arial" w:cs="Arial"/>
          <w:b/>
          <w:sz w:val="20"/>
          <w:szCs w:val="20"/>
          <w:u w:val="single"/>
        </w:rPr>
      </w:pPr>
    </w:p>
    <w:p w:rsidR="001002F3" w:rsidRPr="009527D3" w:rsidRDefault="001002F3" w:rsidP="009527D3">
      <w:pPr>
        <w:pStyle w:val="Heading1"/>
        <w:numPr>
          <w:ilvl w:val="0"/>
          <w:numId w:val="0"/>
        </w:numPr>
        <w:rPr>
          <w:rFonts w:ascii="Arial" w:hAnsi="Arial" w:cs="Arial"/>
        </w:rPr>
      </w:pPr>
      <w:r w:rsidRPr="009527D3">
        <w:rPr>
          <w:rFonts w:ascii="Arial" w:hAnsi="Arial" w:cs="Arial"/>
        </w:rPr>
        <w:t>Parties</w:t>
      </w:r>
    </w:p>
    <w:p w:rsidR="001002F3" w:rsidRPr="001002F3" w:rsidRDefault="001002F3" w:rsidP="001002F3">
      <w:pPr>
        <w:jc w:val="both"/>
        <w:rPr>
          <w:rFonts w:ascii="Arial" w:hAnsi="Arial" w:cs="Arial"/>
        </w:rPr>
      </w:pPr>
    </w:p>
    <w:p w:rsidR="001002F3" w:rsidRPr="001002F3" w:rsidRDefault="001002F3" w:rsidP="001002F3">
      <w:pPr>
        <w:jc w:val="both"/>
        <w:rPr>
          <w:rFonts w:ascii="Arial" w:hAnsi="Arial" w:cs="Arial"/>
        </w:rPr>
      </w:pPr>
      <w:r w:rsidRPr="001002F3">
        <w:rPr>
          <w:rFonts w:ascii="Arial" w:hAnsi="Arial" w:cs="Arial"/>
        </w:rPr>
        <w:t>PTCL and Contractor (The Successful Bidder) will collectively be referred to as “Parties” and individually as “Party”.</w:t>
      </w:r>
    </w:p>
    <w:p w:rsidR="001002F3" w:rsidRPr="001002F3" w:rsidRDefault="001002F3" w:rsidP="001002F3">
      <w:pPr>
        <w:jc w:val="both"/>
        <w:rPr>
          <w:rFonts w:ascii="Arial" w:hAnsi="Arial" w:cs="Arial"/>
        </w:rPr>
      </w:pPr>
    </w:p>
    <w:p w:rsidR="001002F3" w:rsidRPr="00F96BD8" w:rsidRDefault="001002F3" w:rsidP="001002F3">
      <w:pPr>
        <w:jc w:val="both"/>
        <w:rPr>
          <w:rFonts w:ascii="Arial" w:hAnsi="Arial" w:cs="Arial"/>
          <w:b/>
          <w:u w:val="single"/>
        </w:rPr>
      </w:pPr>
      <w:r w:rsidRPr="00F96BD8">
        <w:rPr>
          <w:rFonts w:ascii="Arial" w:hAnsi="Arial" w:cs="Arial"/>
          <w:b/>
          <w:u w:val="single"/>
        </w:rPr>
        <w:t>SECTION-X</w:t>
      </w:r>
    </w:p>
    <w:p w:rsidR="001002F3" w:rsidRPr="001002F3" w:rsidRDefault="001002F3" w:rsidP="001002F3">
      <w:pPr>
        <w:jc w:val="both"/>
        <w:rPr>
          <w:rFonts w:ascii="Arial" w:hAnsi="Arial" w:cs="Arial"/>
        </w:rPr>
      </w:pPr>
      <w:r w:rsidRPr="001002F3">
        <w:rPr>
          <w:rFonts w:ascii="Arial" w:hAnsi="Arial" w:cs="Arial"/>
        </w:rPr>
        <w:t>For the purposes of this RFP and resulting Order/Agreement (if any), Parent Company shall mean Etisalat Telecommunications Corporation or any Etisalat Group Holding Company formed hereafter. Affiliates and/or Subsidiaries shall mean any of the entities listed as subsidiaries or affiliates of the parent company in accordance with section X of this RFP and Order/Agreement. Contracting Party shall mean any affiliate or subsidiary listed in section X that has a Contractual relationship with the Supplier/Contractor.</w:t>
      </w:r>
    </w:p>
    <w:p w:rsidR="001002F3" w:rsidRPr="001002F3" w:rsidRDefault="001002F3" w:rsidP="001002F3">
      <w:pPr>
        <w:jc w:val="both"/>
        <w:rPr>
          <w:rFonts w:ascii="Arial" w:hAnsi="Arial" w:cs="Arial"/>
        </w:rPr>
      </w:pPr>
    </w:p>
    <w:p w:rsidR="001002F3" w:rsidRPr="001002F3" w:rsidRDefault="001002F3" w:rsidP="001002F3">
      <w:pPr>
        <w:jc w:val="both"/>
        <w:rPr>
          <w:rFonts w:ascii="Arial" w:hAnsi="Arial" w:cs="Arial"/>
        </w:rPr>
      </w:pPr>
      <w:r w:rsidRPr="001002F3">
        <w:rPr>
          <w:rFonts w:ascii="Arial" w:hAnsi="Arial" w:cs="Arial"/>
        </w:rPr>
        <w:t>The Parent Company shall at its sole option have the right to either add or delete any entity as an Affiliate and/or subsidiary to/from whatever is listed in section X of this RFP and resulting Order/Agreement (if any) by sending a notice in writing to the Supplier/Contractor. The Supplier/Contractor shall immediately be required to recognize such Affiliates and/or Subsidiaries of the Parent Company.</w:t>
      </w:r>
    </w:p>
    <w:p w:rsidR="001002F3" w:rsidRPr="001002F3" w:rsidRDefault="001002F3" w:rsidP="001002F3">
      <w:pPr>
        <w:jc w:val="both"/>
        <w:rPr>
          <w:rFonts w:ascii="Arial" w:hAnsi="Arial" w:cs="Arial"/>
        </w:rPr>
      </w:pPr>
    </w:p>
    <w:p w:rsidR="001002F3" w:rsidRPr="001002F3" w:rsidRDefault="001002F3" w:rsidP="001002F3">
      <w:pPr>
        <w:jc w:val="both"/>
        <w:rPr>
          <w:rFonts w:ascii="Arial" w:hAnsi="Arial" w:cs="Arial"/>
        </w:rPr>
      </w:pPr>
      <w:r w:rsidRPr="001002F3">
        <w:rPr>
          <w:rFonts w:ascii="Arial" w:hAnsi="Arial" w:cs="Arial"/>
        </w:rPr>
        <w:t>The Contractor hereby acknowledges and agrees that Parent Company or any Affiliate and/or Subsidiary as defined in section X of this RFP and resulting Order/Agreement (if any) shall have the right to access and benefit from the terms, conditions, pricing and all other aspects of this RFP and resulting Order/Agreement (if any) for the purposes of analyzing and benchmarking the information contained herein for its own procurement purposes.</w:t>
      </w:r>
    </w:p>
    <w:p w:rsidR="001002F3" w:rsidRPr="001002F3" w:rsidRDefault="001002F3" w:rsidP="001002F3">
      <w:pPr>
        <w:jc w:val="both"/>
        <w:rPr>
          <w:rFonts w:ascii="Arial" w:hAnsi="Arial" w:cs="Arial"/>
        </w:rPr>
      </w:pPr>
    </w:p>
    <w:p w:rsidR="001002F3" w:rsidRPr="001002F3" w:rsidRDefault="001002F3" w:rsidP="001002F3">
      <w:pPr>
        <w:jc w:val="both"/>
        <w:rPr>
          <w:rFonts w:ascii="Arial" w:hAnsi="Arial" w:cs="Arial"/>
        </w:rPr>
      </w:pPr>
      <w:r w:rsidRPr="001002F3">
        <w:rPr>
          <w:rFonts w:ascii="Arial" w:hAnsi="Arial" w:cs="Arial"/>
        </w:rPr>
        <w:lastRenderedPageBreak/>
        <w:t>In the event that the Contracting Party requests the Supplier/Contractor to further negotiate the terms, conditions, pricing or specifications to accommodate additional requirements to be incorporated in its Contract/Agreement/Order with the Supplier/Contractor, the Supplier/Contractor shall undertake such negotiations in good faith with a view to extend any resulting additional benefits to the Parent Company and all other interested Affiliates / Subsidiaries.</w:t>
      </w:r>
    </w:p>
    <w:p w:rsidR="001002F3" w:rsidRPr="00D8508F" w:rsidRDefault="001002F3" w:rsidP="001002F3">
      <w:pPr>
        <w:jc w:val="both"/>
        <w:rPr>
          <w:rFonts w:ascii="Arial" w:eastAsia="Calibri" w:hAnsi="Arial" w:cs="Arial"/>
          <w:bCs/>
          <w:sz w:val="20"/>
          <w:szCs w:val="20"/>
        </w:rPr>
      </w:pPr>
    </w:p>
    <w:p w:rsidR="001002F3" w:rsidRPr="00D8508F" w:rsidRDefault="001002F3" w:rsidP="001002F3">
      <w:pPr>
        <w:jc w:val="both"/>
        <w:rPr>
          <w:rFonts w:ascii="Arial" w:eastAsia="Calibri" w:hAnsi="Arial" w:cs="Arial"/>
          <w:sz w:val="20"/>
          <w:szCs w:val="20"/>
        </w:rPr>
      </w:pPr>
    </w:p>
    <w:p w:rsidR="001002F3" w:rsidRPr="00F96BD8" w:rsidRDefault="001002F3" w:rsidP="001002F3">
      <w:pPr>
        <w:jc w:val="both"/>
        <w:rPr>
          <w:rFonts w:ascii="Arial" w:hAnsi="Arial" w:cs="Arial"/>
          <w:b/>
          <w:u w:val="single"/>
        </w:rPr>
      </w:pPr>
      <w:r>
        <w:rPr>
          <w:rFonts w:ascii="Arial" w:eastAsia="Calibri" w:hAnsi="Arial" w:cs="Arial"/>
          <w:b/>
          <w:sz w:val="20"/>
          <w:szCs w:val="20"/>
        </w:rPr>
        <w:br w:type="page"/>
      </w:r>
      <w:r w:rsidRPr="00F96BD8">
        <w:rPr>
          <w:rFonts w:ascii="Arial" w:hAnsi="Arial" w:cs="Arial"/>
          <w:b/>
          <w:u w:val="single"/>
        </w:rPr>
        <w:lastRenderedPageBreak/>
        <w:t>Parent Company</w:t>
      </w:r>
    </w:p>
    <w:p w:rsidR="001002F3" w:rsidRPr="001002F3" w:rsidRDefault="001002F3" w:rsidP="001002F3">
      <w:pPr>
        <w:jc w:val="both"/>
        <w:rPr>
          <w:rFonts w:ascii="Arial" w:hAnsi="Arial" w:cs="Arial"/>
        </w:rPr>
      </w:pPr>
    </w:p>
    <w:p w:rsidR="001002F3" w:rsidRPr="001002F3" w:rsidRDefault="001002F3" w:rsidP="009D20D9">
      <w:pPr>
        <w:pStyle w:val="ListParagraph"/>
        <w:numPr>
          <w:ilvl w:val="0"/>
          <w:numId w:val="54"/>
        </w:numPr>
        <w:spacing w:after="0" w:line="240" w:lineRule="auto"/>
        <w:jc w:val="both"/>
        <w:rPr>
          <w:rFonts w:ascii="Arial" w:hAnsi="Arial" w:cs="Arial"/>
        </w:rPr>
      </w:pPr>
      <w:r w:rsidRPr="001002F3">
        <w:rPr>
          <w:rFonts w:ascii="Arial" w:hAnsi="Arial" w:cs="Arial"/>
        </w:rPr>
        <w:t>Etisalat Telecommunications Corporation "Etisalat" - UAE</w:t>
      </w:r>
    </w:p>
    <w:p w:rsidR="001002F3" w:rsidRPr="001002F3" w:rsidRDefault="001002F3" w:rsidP="001002F3">
      <w:pPr>
        <w:jc w:val="both"/>
        <w:rPr>
          <w:rFonts w:ascii="Arial" w:hAnsi="Arial" w:cs="Arial"/>
        </w:rPr>
      </w:pPr>
    </w:p>
    <w:p w:rsidR="001002F3" w:rsidRPr="001002F3" w:rsidRDefault="001002F3" w:rsidP="001002F3">
      <w:pPr>
        <w:jc w:val="both"/>
        <w:rPr>
          <w:rFonts w:ascii="Arial" w:hAnsi="Arial" w:cs="Arial"/>
        </w:rPr>
      </w:pPr>
      <w:r w:rsidRPr="001002F3">
        <w:rPr>
          <w:rFonts w:ascii="Arial" w:hAnsi="Arial" w:cs="Arial"/>
        </w:rPr>
        <w:t>Existing Subsidiaries or Affiliates of the Parent Com</w:t>
      </w:r>
      <w:r w:rsidR="003737F4">
        <w:rPr>
          <w:rFonts w:ascii="Arial" w:hAnsi="Arial" w:cs="Arial"/>
        </w:rPr>
        <w:t>pany:</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Etisalat – Afghanistan</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Atlantique  Telecom  –  West Africa - including: Benin, Burkina Faso, Central African Republic, Cote d’Ivoire, Gabon, Niger and Togo</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Canar Telecommunication Co. Limited - Sudan</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Etisalat Misr - Egypt</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Etihad Etisalat “Mobily” – Saudi Arabia</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Pakistan Telecommunication Company Limited – Pakistan</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Ufone – Pakistan</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Thuraya Satellite Telecommunications Company - UAE</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Zanzibar Telecom Ltd (ZANTEL)</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EMTS - Nigeria</w:t>
      </w:r>
    </w:p>
    <w:p w:rsidR="001002F3" w:rsidRPr="001002F3" w:rsidRDefault="001002F3" w:rsidP="009D20D9">
      <w:pPr>
        <w:numPr>
          <w:ilvl w:val="0"/>
          <w:numId w:val="53"/>
        </w:numPr>
        <w:spacing w:after="0" w:line="240" w:lineRule="auto"/>
        <w:jc w:val="both"/>
        <w:rPr>
          <w:rFonts w:ascii="Arial" w:hAnsi="Arial" w:cs="Arial"/>
        </w:rPr>
      </w:pPr>
      <w:r w:rsidRPr="001002F3">
        <w:rPr>
          <w:rFonts w:ascii="Arial" w:hAnsi="Arial" w:cs="Arial"/>
        </w:rPr>
        <w:t>Etisalat Lanka Private Ltd. - Sri Lanka</w:t>
      </w:r>
    </w:p>
    <w:p w:rsidR="001002F3" w:rsidRDefault="001002F3" w:rsidP="001002F3">
      <w:pPr>
        <w:jc w:val="right"/>
        <w:rPr>
          <w:rFonts w:ascii="Arial" w:hAnsi="Arial" w:cs="Arial"/>
          <w:b/>
          <w:sz w:val="20"/>
          <w:szCs w:val="20"/>
          <w:u w:val="single"/>
        </w:rPr>
      </w:pPr>
    </w:p>
    <w:p w:rsidR="001002F3" w:rsidRPr="000F120F" w:rsidRDefault="001002F3" w:rsidP="001002F3">
      <w:pPr>
        <w:jc w:val="right"/>
        <w:rPr>
          <w:b/>
          <w:sz w:val="20"/>
          <w:szCs w:val="20"/>
          <w:u w:val="single"/>
        </w:rPr>
      </w:pPr>
      <w:r>
        <w:rPr>
          <w:b/>
          <w:sz w:val="20"/>
          <w:szCs w:val="20"/>
          <w:u w:val="single"/>
        </w:rPr>
        <w:br w:type="page"/>
      </w:r>
      <w:r w:rsidRPr="000F120F">
        <w:rPr>
          <w:b/>
          <w:sz w:val="20"/>
          <w:szCs w:val="20"/>
          <w:u w:val="single"/>
        </w:rPr>
        <w:lastRenderedPageBreak/>
        <w:t>ANNEX-</w:t>
      </w:r>
      <w:r w:rsidR="00574490">
        <w:rPr>
          <w:b/>
          <w:sz w:val="20"/>
          <w:szCs w:val="20"/>
          <w:u w:val="single"/>
        </w:rPr>
        <w:t>F</w:t>
      </w:r>
    </w:p>
    <w:p w:rsidR="001002F3" w:rsidRPr="000F120F" w:rsidRDefault="001002F3" w:rsidP="001002F3">
      <w:pPr>
        <w:ind w:left="-162" w:hanging="18"/>
        <w:rPr>
          <w:sz w:val="20"/>
          <w:szCs w:val="20"/>
        </w:rPr>
      </w:pPr>
    </w:p>
    <w:p w:rsidR="001002F3" w:rsidRPr="003737F4" w:rsidRDefault="001002F3" w:rsidP="003737F4">
      <w:pPr>
        <w:jc w:val="center"/>
        <w:rPr>
          <w:rFonts w:ascii="Arial" w:hAnsi="Arial" w:cs="Arial"/>
          <w:b/>
          <w:u w:val="single"/>
        </w:rPr>
      </w:pPr>
      <w:r w:rsidRPr="003737F4">
        <w:rPr>
          <w:rFonts w:ascii="Arial" w:hAnsi="Arial" w:cs="Arial"/>
          <w:b/>
          <w:u w:val="single"/>
        </w:rPr>
        <w:t>TECHNICAL/COMMERCIAL COMP</w:t>
      </w:r>
      <w:r w:rsidR="003737F4" w:rsidRPr="003737F4">
        <w:rPr>
          <w:rFonts w:ascii="Arial" w:hAnsi="Arial" w:cs="Arial"/>
          <w:b/>
          <w:u w:val="single"/>
        </w:rPr>
        <w:t>LIANCE SHEET</w:t>
      </w: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9"/>
        <w:gridCol w:w="2733"/>
        <w:gridCol w:w="2788"/>
      </w:tblGrid>
      <w:tr w:rsidR="001002F3" w:rsidRPr="003737F4" w:rsidTr="003737F4">
        <w:trPr>
          <w:trHeight w:val="602"/>
          <w:jc w:val="center"/>
        </w:trPr>
        <w:tc>
          <w:tcPr>
            <w:tcW w:w="2829" w:type="dxa"/>
            <w:vAlign w:val="center"/>
          </w:tcPr>
          <w:p w:rsidR="001002F3" w:rsidRPr="003737F4" w:rsidRDefault="001002F3" w:rsidP="003737F4">
            <w:pPr>
              <w:jc w:val="center"/>
              <w:rPr>
                <w:rFonts w:ascii="Arial" w:hAnsi="Arial" w:cs="Arial"/>
                <w:b/>
              </w:rPr>
            </w:pPr>
            <w:r w:rsidRPr="003737F4">
              <w:rPr>
                <w:rFonts w:ascii="Arial" w:hAnsi="Arial" w:cs="Arial"/>
                <w:b/>
              </w:rPr>
              <w:t>(CLAUSE / SUB-CLAUSE)</w:t>
            </w:r>
          </w:p>
        </w:tc>
        <w:tc>
          <w:tcPr>
            <w:tcW w:w="2733" w:type="dxa"/>
            <w:vAlign w:val="center"/>
          </w:tcPr>
          <w:p w:rsidR="001002F3" w:rsidRPr="003737F4" w:rsidRDefault="001002F3" w:rsidP="003737F4">
            <w:pPr>
              <w:jc w:val="center"/>
              <w:rPr>
                <w:rFonts w:ascii="Arial" w:hAnsi="Arial" w:cs="Arial"/>
                <w:b/>
              </w:rPr>
            </w:pPr>
            <w:r w:rsidRPr="003737F4">
              <w:rPr>
                <w:rFonts w:ascii="Arial" w:hAnsi="Arial" w:cs="Arial"/>
                <w:b/>
              </w:rPr>
              <w:t>COMPLIANCE</w:t>
            </w:r>
          </w:p>
        </w:tc>
        <w:tc>
          <w:tcPr>
            <w:tcW w:w="2788" w:type="dxa"/>
            <w:vAlign w:val="center"/>
          </w:tcPr>
          <w:p w:rsidR="001002F3" w:rsidRPr="003737F4" w:rsidRDefault="001002F3" w:rsidP="003737F4">
            <w:pPr>
              <w:jc w:val="center"/>
              <w:rPr>
                <w:rFonts w:ascii="Arial" w:hAnsi="Arial" w:cs="Arial"/>
                <w:b/>
              </w:rPr>
            </w:pPr>
            <w:r w:rsidRPr="003737F4">
              <w:rPr>
                <w:rFonts w:ascii="Arial" w:hAnsi="Arial" w:cs="Arial"/>
                <w:b/>
              </w:rPr>
              <w:t>REMARKS</w:t>
            </w:r>
          </w:p>
        </w:tc>
      </w:tr>
      <w:tr w:rsidR="001002F3" w:rsidRPr="003737F4" w:rsidTr="003737F4">
        <w:trPr>
          <w:trHeight w:val="170"/>
          <w:jc w:val="center"/>
        </w:trPr>
        <w:tc>
          <w:tcPr>
            <w:tcW w:w="2829" w:type="dxa"/>
            <w:vAlign w:val="center"/>
          </w:tcPr>
          <w:p w:rsidR="001002F3" w:rsidRPr="003737F4" w:rsidRDefault="001002F3" w:rsidP="003737F4">
            <w:pPr>
              <w:jc w:val="center"/>
              <w:rPr>
                <w:rFonts w:ascii="Arial" w:hAnsi="Arial" w:cs="Arial"/>
              </w:rPr>
            </w:pPr>
            <w:r w:rsidRPr="003737F4">
              <w:rPr>
                <w:rFonts w:ascii="Arial" w:hAnsi="Arial" w:cs="Arial"/>
              </w:rPr>
              <w:t>1</w:t>
            </w:r>
          </w:p>
        </w:tc>
        <w:tc>
          <w:tcPr>
            <w:tcW w:w="2733" w:type="dxa"/>
            <w:vAlign w:val="center"/>
          </w:tcPr>
          <w:p w:rsidR="001002F3" w:rsidRPr="003737F4" w:rsidRDefault="001002F3" w:rsidP="003737F4">
            <w:pPr>
              <w:jc w:val="center"/>
              <w:rPr>
                <w:rFonts w:ascii="Arial" w:hAnsi="Arial" w:cs="Arial"/>
              </w:rPr>
            </w:pPr>
            <w:r w:rsidRPr="003737F4">
              <w:rPr>
                <w:rFonts w:ascii="Arial" w:hAnsi="Arial" w:cs="Arial"/>
              </w:rPr>
              <w:t>2</w:t>
            </w:r>
          </w:p>
        </w:tc>
        <w:tc>
          <w:tcPr>
            <w:tcW w:w="2788" w:type="dxa"/>
            <w:vAlign w:val="center"/>
          </w:tcPr>
          <w:p w:rsidR="001002F3" w:rsidRPr="003737F4" w:rsidRDefault="001002F3" w:rsidP="003737F4">
            <w:pPr>
              <w:jc w:val="center"/>
              <w:rPr>
                <w:rFonts w:ascii="Arial" w:hAnsi="Arial" w:cs="Arial"/>
              </w:rPr>
            </w:pPr>
            <w:r w:rsidRPr="003737F4">
              <w:rPr>
                <w:rFonts w:ascii="Arial" w:hAnsi="Arial" w:cs="Arial"/>
              </w:rPr>
              <w:t>3</w:t>
            </w:r>
          </w:p>
        </w:tc>
      </w:tr>
    </w:tbl>
    <w:p w:rsidR="001002F3" w:rsidRPr="003737F4" w:rsidRDefault="001002F3" w:rsidP="001002F3">
      <w:pPr>
        <w:rPr>
          <w:rFonts w:ascii="Arial" w:hAnsi="Arial" w:cs="Arial"/>
        </w:rPr>
      </w:pPr>
    </w:p>
    <w:p w:rsidR="001002F3" w:rsidRPr="003737F4" w:rsidRDefault="001002F3" w:rsidP="001002F3">
      <w:pPr>
        <w:ind w:left="-162"/>
        <w:jc w:val="both"/>
        <w:rPr>
          <w:rFonts w:ascii="Arial" w:hAnsi="Arial" w:cs="Arial"/>
        </w:rPr>
      </w:pPr>
      <w:r w:rsidRPr="003737F4">
        <w:rPr>
          <w:rFonts w:ascii="Arial" w:hAnsi="Arial" w:cs="Arial"/>
        </w:rPr>
        <w:t>The Compliance Sheet is meant for stating the tender's compliance / non-compliance on all clauses and it is divided into three columns. The bidder shall complete the Compliance Sheets strictly in accordance with the instructions given below:</w:t>
      </w:r>
    </w:p>
    <w:p w:rsidR="001002F3" w:rsidRPr="003737F4" w:rsidRDefault="001002F3" w:rsidP="001002F3">
      <w:pPr>
        <w:ind w:left="-162"/>
        <w:jc w:val="both"/>
        <w:rPr>
          <w:rFonts w:ascii="Arial" w:hAnsi="Arial" w:cs="Arial"/>
        </w:rPr>
      </w:pPr>
    </w:p>
    <w:tbl>
      <w:tblPr>
        <w:tblW w:w="0" w:type="auto"/>
        <w:tblLayout w:type="fixed"/>
        <w:tblLook w:val="0000" w:firstRow="0" w:lastRow="0" w:firstColumn="0" w:lastColumn="0" w:noHBand="0" w:noVBand="0"/>
      </w:tblPr>
      <w:tblGrid>
        <w:gridCol w:w="1260"/>
        <w:gridCol w:w="1440"/>
        <w:gridCol w:w="6408"/>
      </w:tblGrid>
      <w:tr w:rsidR="001002F3" w:rsidRPr="003737F4" w:rsidTr="001002F3">
        <w:tc>
          <w:tcPr>
            <w:tcW w:w="1260" w:type="dxa"/>
            <w:vAlign w:val="center"/>
          </w:tcPr>
          <w:p w:rsidR="001002F3" w:rsidRPr="003737F4" w:rsidRDefault="001002F3" w:rsidP="001002F3">
            <w:pPr>
              <w:jc w:val="both"/>
              <w:rPr>
                <w:rFonts w:ascii="Arial" w:hAnsi="Arial" w:cs="Arial"/>
              </w:rPr>
            </w:pPr>
          </w:p>
        </w:tc>
        <w:tc>
          <w:tcPr>
            <w:tcW w:w="1440" w:type="dxa"/>
            <w:vAlign w:val="center"/>
          </w:tcPr>
          <w:p w:rsidR="001002F3" w:rsidRPr="003737F4" w:rsidRDefault="001002F3" w:rsidP="001002F3">
            <w:pPr>
              <w:jc w:val="both"/>
              <w:rPr>
                <w:rFonts w:ascii="Arial" w:hAnsi="Arial" w:cs="Arial"/>
              </w:rPr>
            </w:pPr>
            <w:r w:rsidRPr="003737F4">
              <w:rPr>
                <w:rFonts w:ascii="Arial" w:hAnsi="Arial" w:cs="Arial"/>
              </w:rPr>
              <w:t xml:space="preserve">Column-1: </w:t>
            </w:r>
          </w:p>
        </w:tc>
        <w:tc>
          <w:tcPr>
            <w:tcW w:w="6408" w:type="dxa"/>
            <w:vAlign w:val="center"/>
          </w:tcPr>
          <w:p w:rsidR="001002F3" w:rsidRPr="003737F4" w:rsidRDefault="001002F3" w:rsidP="001002F3">
            <w:pPr>
              <w:jc w:val="both"/>
              <w:rPr>
                <w:rFonts w:ascii="Arial" w:hAnsi="Arial" w:cs="Arial"/>
              </w:rPr>
            </w:pPr>
            <w:r w:rsidRPr="003737F4">
              <w:rPr>
                <w:rFonts w:ascii="Arial" w:hAnsi="Arial" w:cs="Arial"/>
              </w:rPr>
              <w:t>For specifying the clause number to which the information in column 2 and 3 applies.</w:t>
            </w:r>
          </w:p>
          <w:p w:rsidR="001002F3" w:rsidRPr="003737F4" w:rsidRDefault="001002F3" w:rsidP="001002F3">
            <w:pPr>
              <w:jc w:val="both"/>
              <w:rPr>
                <w:rFonts w:ascii="Arial" w:hAnsi="Arial" w:cs="Arial"/>
              </w:rPr>
            </w:pPr>
          </w:p>
        </w:tc>
      </w:tr>
      <w:tr w:rsidR="001002F3" w:rsidRPr="003737F4" w:rsidTr="001002F3">
        <w:tc>
          <w:tcPr>
            <w:tcW w:w="1260" w:type="dxa"/>
            <w:vAlign w:val="center"/>
          </w:tcPr>
          <w:p w:rsidR="001002F3" w:rsidRPr="003737F4" w:rsidRDefault="001002F3" w:rsidP="001002F3">
            <w:pPr>
              <w:jc w:val="both"/>
              <w:rPr>
                <w:rFonts w:ascii="Arial" w:hAnsi="Arial" w:cs="Arial"/>
              </w:rPr>
            </w:pPr>
          </w:p>
        </w:tc>
        <w:tc>
          <w:tcPr>
            <w:tcW w:w="1440" w:type="dxa"/>
            <w:vAlign w:val="center"/>
          </w:tcPr>
          <w:p w:rsidR="001002F3" w:rsidRPr="003737F4" w:rsidRDefault="001002F3" w:rsidP="001002F3">
            <w:pPr>
              <w:jc w:val="both"/>
              <w:rPr>
                <w:rFonts w:ascii="Arial" w:hAnsi="Arial" w:cs="Arial"/>
              </w:rPr>
            </w:pPr>
            <w:r w:rsidRPr="003737F4">
              <w:rPr>
                <w:rFonts w:ascii="Arial" w:hAnsi="Arial" w:cs="Arial"/>
              </w:rPr>
              <w:t xml:space="preserve">Column-2: </w:t>
            </w:r>
          </w:p>
        </w:tc>
        <w:tc>
          <w:tcPr>
            <w:tcW w:w="6408" w:type="dxa"/>
            <w:vAlign w:val="center"/>
          </w:tcPr>
          <w:p w:rsidR="001002F3" w:rsidRPr="003737F4" w:rsidRDefault="001002F3" w:rsidP="001002F3">
            <w:pPr>
              <w:jc w:val="both"/>
              <w:rPr>
                <w:rFonts w:ascii="Arial" w:hAnsi="Arial" w:cs="Arial"/>
              </w:rPr>
            </w:pPr>
            <w:r w:rsidRPr="003737F4">
              <w:rPr>
                <w:rFonts w:ascii="Arial" w:hAnsi="Arial" w:cs="Arial"/>
              </w:rPr>
              <w:t>For stating whether the tender's offered terms and conditions conforms to the clause in column-1 by using one of the following symbols.</w:t>
            </w:r>
          </w:p>
          <w:p w:rsidR="001002F3" w:rsidRPr="003737F4" w:rsidRDefault="001002F3" w:rsidP="001002F3">
            <w:pPr>
              <w:jc w:val="both"/>
              <w:rPr>
                <w:rFonts w:ascii="Arial" w:hAnsi="Arial" w:cs="Arial"/>
              </w:rPr>
            </w:pPr>
          </w:p>
        </w:tc>
      </w:tr>
      <w:tr w:rsidR="001002F3" w:rsidRPr="003737F4" w:rsidTr="001002F3">
        <w:tc>
          <w:tcPr>
            <w:tcW w:w="1260" w:type="dxa"/>
            <w:vAlign w:val="center"/>
          </w:tcPr>
          <w:p w:rsidR="001002F3" w:rsidRPr="003737F4" w:rsidRDefault="001002F3" w:rsidP="001002F3">
            <w:pPr>
              <w:jc w:val="both"/>
              <w:rPr>
                <w:rFonts w:ascii="Arial" w:hAnsi="Arial" w:cs="Arial"/>
              </w:rPr>
            </w:pPr>
          </w:p>
        </w:tc>
        <w:tc>
          <w:tcPr>
            <w:tcW w:w="1440" w:type="dxa"/>
            <w:vAlign w:val="center"/>
          </w:tcPr>
          <w:p w:rsidR="001002F3" w:rsidRPr="003737F4" w:rsidRDefault="001002F3" w:rsidP="001002F3">
            <w:pPr>
              <w:jc w:val="both"/>
              <w:rPr>
                <w:rFonts w:ascii="Arial" w:hAnsi="Arial" w:cs="Arial"/>
              </w:rPr>
            </w:pPr>
            <w:r w:rsidRPr="003737F4">
              <w:rPr>
                <w:rFonts w:ascii="Arial" w:hAnsi="Arial" w:cs="Arial"/>
              </w:rPr>
              <w:t xml:space="preserve">A): </w:t>
            </w:r>
          </w:p>
        </w:tc>
        <w:tc>
          <w:tcPr>
            <w:tcW w:w="6408" w:type="dxa"/>
            <w:vAlign w:val="center"/>
          </w:tcPr>
          <w:p w:rsidR="001002F3" w:rsidRPr="003737F4" w:rsidRDefault="001002F3" w:rsidP="001002F3">
            <w:pPr>
              <w:jc w:val="both"/>
              <w:rPr>
                <w:rFonts w:ascii="Arial" w:hAnsi="Arial" w:cs="Arial"/>
              </w:rPr>
            </w:pPr>
            <w:r w:rsidRPr="003737F4">
              <w:rPr>
                <w:rFonts w:ascii="Arial" w:hAnsi="Arial" w:cs="Arial"/>
              </w:rPr>
              <w:t>The tender's offered terms and condition fully conforms to the clause in column-1.</w:t>
            </w:r>
          </w:p>
          <w:p w:rsidR="001002F3" w:rsidRPr="003737F4" w:rsidRDefault="001002F3" w:rsidP="001002F3">
            <w:pPr>
              <w:jc w:val="both"/>
              <w:rPr>
                <w:rFonts w:ascii="Arial" w:hAnsi="Arial" w:cs="Arial"/>
              </w:rPr>
            </w:pPr>
          </w:p>
        </w:tc>
      </w:tr>
      <w:tr w:rsidR="001002F3" w:rsidRPr="003737F4" w:rsidTr="001002F3">
        <w:tc>
          <w:tcPr>
            <w:tcW w:w="1260" w:type="dxa"/>
            <w:vAlign w:val="center"/>
          </w:tcPr>
          <w:p w:rsidR="001002F3" w:rsidRPr="003737F4" w:rsidRDefault="001002F3" w:rsidP="001002F3">
            <w:pPr>
              <w:jc w:val="both"/>
              <w:rPr>
                <w:rFonts w:ascii="Arial" w:hAnsi="Arial" w:cs="Arial"/>
              </w:rPr>
            </w:pPr>
          </w:p>
        </w:tc>
        <w:tc>
          <w:tcPr>
            <w:tcW w:w="1440" w:type="dxa"/>
            <w:vAlign w:val="center"/>
          </w:tcPr>
          <w:p w:rsidR="001002F3" w:rsidRPr="003737F4" w:rsidRDefault="001002F3" w:rsidP="001002F3">
            <w:pPr>
              <w:jc w:val="both"/>
              <w:rPr>
                <w:rFonts w:ascii="Arial" w:hAnsi="Arial" w:cs="Arial"/>
              </w:rPr>
            </w:pPr>
            <w:r w:rsidRPr="003737F4">
              <w:rPr>
                <w:rFonts w:ascii="Arial" w:hAnsi="Arial" w:cs="Arial"/>
              </w:rPr>
              <w:t xml:space="preserve">B): </w:t>
            </w:r>
          </w:p>
        </w:tc>
        <w:tc>
          <w:tcPr>
            <w:tcW w:w="6408" w:type="dxa"/>
            <w:vAlign w:val="center"/>
          </w:tcPr>
          <w:p w:rsidR="001002F3" w:rsidRPr="003737F4" w:rsidRDefault="001002F3" w:rsidP="001002F3">
            <w:pPr>
              <w:jc w:val="both"/>
              <w:rPr>
                <w:rFonts w:ascii="Arial" w:hAnsi="Arial" w:cs="Arial"/>
              </w:rPr>
            </w:pPr>
            <w:r w:rsidRPr="003737F4">
              <w:rPr>
                <w:rFonts w:ascii="Arial" w:hAnsi="Arial" w:cs="Arial"/>
              </w:rPr>
              <w:t>The tender's offered terms and conditions do not fully conform to the clause in column-1.</w:t>
            </w:r>
          </w:p>
          <w:p w:rsidR="001002F3" w:rsidRPr="003737F4" w:rsidRDefault="001002F3" w:rsidP="001002F3">
            <w:pPr>
              <w:jc w:val="both"/>
              <w:rPr>
                <w:rFonts w:ascii="Arial" w:hAnsi="Arial" w:cs="Arial"/>
              </w:rPr>
            </w:pPr>
          </w:p>
        </w:tc>
      </w:tr>
      <w:tr w:rsidR="001002F3" w:rsidRPr="003737F4" w:rsidTr="001002F3">
        <w:tc>
          <w:tcPr>
            <w:tcW w:w="1260" w:type="dxa"/>
            <w:vAlign w:val="center"/>
          </w:tcPr>
          <w:p w:rsidR="001002F3" w:rsidRPr="003737F4" w:rsidRDefault="001002F3" w:rsidP="001002F3">
            <w:pPr>
              <w:jc w:val="both"/>
              <w:rPr>
                <w:rFonts w:ascii="Arial" w:hAnsi="Arial" w:cs="Arial"/>
              </w:rPr>
            </w:pPr>
          </w:p>
        </w:tc>
        <w:tc>
          <w:tcPr>
            <w:tcW w:w="1440" w:type="dxa"/>
            <w:vAlign w:val="center"/>
          </w:tcPr>
          <w:p w:rsidR="001002F3" w:rsidRPr="003737F4" w:rsidRDefault="001002F3" w:rsidP="001002F3">
            <w:pPr>
              <w:jc w:val="both"/>
              <w:rPr>
                <w:rFonts w:ascii="Arial" w:hAnsi="Arial" w:cs="Arial"/>
              </w:rPr>
            </w:pPr>
            <w:r w:rsidRPr="003737F4">
              <w:rPr>
                <w:rFonts w:ascii="Arial" w:hAnsi="Arial" w:cs="Arial"/>
              </w:rPr>
              <w:t xml:space="preserve">Column-3: </w:t>
            </w:r>
          </w:p>
        </w:tc>
        <w:tc>
          <w:tcPr>
            <w:tcW w:w="6408" w:type="dxa"/>
            <w:vAlign w:val="center"/>
          </w:tcPr>
          <w:p w:rsidR="001002F3" w:rsidRPr="003737F4" w:rsidRDefault="001002F3" w:rsidP="001002F3">
            <w:pPr>
              <w:jc w:val="both"/>
              <w:rPr>
                <w:rFonts w:ascii="Arial" w:hAnsi="Arial" w:cs="Arial"/>
              </w:rPr>
            </w:pPr>
            <w:r w:rsidRPr="003737F4">
              <w:rPr>
                <w:rFonts w:ascii="Arial" w:hAnsi="Arial" w:cs="Arial"/>
              </w:rPr>
              <w:t>States the alternative only if the Symbol B has been used in Column-2. The benefit, which PTCL will have if such alternative is accepted, must be stated.</w:t>
            </w:r>
          </w:p>
        </w:tc>
      </w:tr>
    </w:tbl>
    <w:p w:rsidR="001002F3" w:rsidRPr="003737F4" w:rsidRDefault="001002F3" w:rsidP="001002F3">
      <w:pPr>
        <w:ind w:left="-99"/>
        <w:jc w:val="both"/>
        <w:rPr>
          <w:rFonts w:ascii="Arial" w:hAnsi="Arial" w:cs="Arial"/>
        </w:rPr>
      </w:pPr>
    </w:p>
    <w:p w:rsidR="001002F3" w:rsidRPr="003737F4" w:rsidRDefault="001002F3" w:rsidP="003737F4">
      <w:pPr>
        <w:ind w:left="-99"/>
        <w:jc w:val="both"/>
        <w:rPr>
          <w:rFonts w:ascii="Arial" w:hAnsi="Arial" w:cs="Arial"/>
        </w:rPr>
      </w:pPr>
      <w:r w:rsidRPr="003737F4">
        <w:rPr>
          <w:rFonts w:ascii="Arial" w:hAnsi="Arial" w:cs="Arial"/>
        </w:rPr>
        <w:t>The bidder shall complete the Technical/Commercial Compliance Sheet(s) furnished in the Bid Documents strictly in accordance with the instructions. However the follo</w:t>
      </w:r>
      <w:r w:rsidR="003737F4">
        <w:rPr>
          <w:rFonts w:ascii="Arial" w:hAnsi="Arial" w:cs="Arial"/>
        </w:rPr>
        <w:t>wing points are further added.</w:t>
      </w:r>
    </w:p>
    <w:p w:rsidR="001002F3" w:rsidRPr="003737F4" w:rsidRDefault="001002F3" w:rsidP="009D20D9">
      <w:pPr>
        <w:numPr>
          <w:ilvl w:val="0"/>
          <w:numId w:val="51"/>
        </w:numPr>
        <w:tabs>
          <w:tab w:val="clear" w:pos="720"/>
          <w:tab w:val="num" w:pos="360"/>
        </w:tabs>
        <w:spacing w:after="0" w:line="240" w:lineRule="auto"/>
        <w:ind w:left="360"/>
        <w:jc w:val="both"/>
        <w:rPr>
          <w:rFonts w:ascii="Arial" w:hAnsi="Arial" w:cs="Arial"/>
        </w:rPr>
      </w:pPr>
      <w:r w:rsidRPr="003737F4">
        <w:rPr>
          <w:rFonts w:ascii="Arial" w:hAnsi="Arial" w:cs="Arial"/>
        </w:rPr>
        <w:lastRenderedPageBreak/>
        <w:t>A word such as "noted" is inadequate and will be treated as not complied.</w:t>
      </w:r>
    </w:p>
    <w:p w:rsidR="001002F3" w:rsidRPr="003737F4" w:rsidRDefault="001002F3" w:rsidP="001002F3">
      <w:pPr>
        <w:ind w:left="261"/>
        <w:jc w:val="both"/>
        <w:rPr>
          <w:rFonts w:ascii="Arial" w:hAnsi="Arial" w:cs="Arial"/>
        </w:rPr>
      </w:pPr>
    </w:p>
    <w:p w:rsidR="001002F3" w:rsidRPr="003737F4" w:rsidRDefault="001002F3" w:rsidP="009D20D9">
      <w:pPr>
        <w:numPr>
          <w:ilvl w:val="0"/>
          <w:numId w:val="51"/>
        </w:numPr>
        <w:tabs>
          <w:tab w:val="clear" w:pos="720"/>
          <w:tab w:val="num" w:pos="360"/>
        </w:tabs>
        <w:spacing w:after="0" w:line="240" w:lineRule="auto"/>
        <w:ind w:left="360"/>
        <w:jc w:val="both"/>
        <w:rPr>
          <w:rFonts w:ascii="Arial" w:hAnsi="Arial" w:cs="Arial"/>
        </w:rPr>
      </w:pPr>
      <w:r w:rsidRPr="003737F4">
        <w:rPr>
          <w:rFonts w:ascii="Arial" w:hAnsi="Arial" w:cs="Arial"/>
        </w:rPr>
        <w:t xml:space="preserve">Where a clause in stated to be "complied" the bidder may provide further reference details, but in event of any discrepancy between these details and the statement of compliance, then the compliance statement will be taken by the PTCL as correct and binding upon the bidder and the details (including footnotes or specified in any other form or place) given by the bidder will be ignored </w:t>
      </w:r>
    </w:p>
    <w:p w:rsidR="001002F3" w:rsidRPr="003737F4" w:rsidRDefault="001002F3" w:rsidP="001002F3">
      <w:pPr>
        <w:ind w:left="261"/>
        <w:jc w:val="both"/>
        <w:rPr>
          <w:rFonts w:ascii="Arial" w:hAnsi="Arial" w:cs="Arial"/>
        </w:rPr>
      </w:pPr>
    </w:p>
    <w:p w:rsidR="001002F3" w:rsidRPr="003737F4" w:rsidRDefault="001002F3" w:rsidP="009D20D9">
      <w:pPr>
        <w:numPr>
          <w:ilvl w:val="0"/>
          <w:numId w:val="51"/>
        </w:numPr>
        <w:tabs>
          <w:tab w:val="clear" w:pos="720"/>
          <w:tab w:val="num" w:pos="360"/>
        </w:tabs>
        <w:spacing w:after="0" w:line="240" w:lineRule="auto"/>
        <w:ind w:left="360"/>
        <w:jc w:val="both"/>
        <w:rPr>
          <w:rFonts w:ascii="Arial" w:hAnsi="Arial" w:cs="Arial"/>
        </w:rPr>
      </w:pPr>
      <w:r w:rsidRPr="003737F4">
        <w:rPr>
          <w:rFonts w:ascii="Arial" w:hAnsi="Arial" w:cs="Arial"/>
        </w:rPr>
        <w:t>Where the clause is stated to be "not complied" or "partially complied" then the bidder will provide full details of the deviation from the specified requirements together with full details of any alternative arrangement offered.</w:t>
      </w:r>
    </w:p>
    <w:p w:rsidR="001002F3" w:rsidRPr="003737F4" w:rsidRDefault="001002F3" w:rsidP="001002F3">
      <w:pPr>
        <w:ind w:left="261"/>
        <w:jc w:val="both"/>
        <w:rPr>
          <w:rFonts w:ascii="Arial" w:hAnsi="Arial" w:cs="Arial"/>
        </w:rPr>
      </w:pPr>
    </w:p>
    <w:p w:rsidR="001002F3" w:rsidRPr="003737F4" w:rsidRDefault="001002F3" w:rsidP="009D20D9">
      <w:pPr>
        <w:numPr>
          <w:ilvl w:val="0"/>
          <w:numId w:val="51"/>
        </w:numPr>
        <w:tabs>
          <w:tab w:val="clear" w:pos="720"/>
          <w:tab w:val="num" w:pos="360"/>
        </w:tabs>
        <w:spacing w:after="0" w:line="240" w:lineRule="auto"/>
        <w:ind w:left="360"/>
        <w:jc w:val="both"/>
        <w:rPr>
          <w:rFonts w:ascii="Arial" w:hAnsi="Arial" w:cs="Arial"/>
        </w:rPr>
      </w:pPr>
      <w:r w:rsidRPr="003737F4">
        <w:rPr>
          <w:rFonts w:ascii="Arial" w:hAnsi="Arial" w:cs="Arial"/>
        </w:rPr>
        <w:t>Simply signing of every page of bid documents will not serve the purpose of the compliance statement and will be treated as not complied. Therefore proper compliance sheet should be attached with the bid.</w:t>
      </w:r>
    </w:p>
    <w:p w:rsidR="001002F3" w:rsidRPr="003737F4" w:rsidRDefault="001002F3" w:rsidP="001002F3">
      <w:pPr>
        <w:ind w:left="261"/>
        <w:jc w:val="both"/>
        <w:rPr>
          <w:rFonts w:ascii="Arial" w:hAnsi="Arial" w:cs="Arial"/>
        </w:rPr>
      </w:pPr>
    </w:p>
    <w:p w:rsidR="001002F3" w:rsidRPr="003737F4" w:rsidRDefault="001002F3" w:rsidP="009D20D9">
      <w:pPr>
        <w:numPr>
          <w:ilvl w:val="0"/>
          <w:numId w:val="51"/>
        </w:numPr>
        <w:tabs>
          <w:tab w:val="clear" w:pos="720"/>
          <w:tab w:val="num" w:pos="360"/>
        </w:tabs>
        <w:spacing w:after="0" w:line="240" w:lineRule="auto"/>
        <w:ind w:left="360"/>
        <w:jc w:val="both"/>
        <w:rPr>
          <w:rFonts w:ascii="Arial" w:hAnsi="Arial" w:cs="Arial"/>
        </w:rPr>
      </w:pPr>
      <w:r w:rsidRPr="003737F4">
        <w:rPr>
          <w:rFonts w:ascii="Arial" w:hAnsi="Arial" w:cs="Arial"/>
        </w:rPr>
        <w:t>If a certain clause(s)/sub-clause(s) are missed or left unattended in commercial compliance sheet such clause(s) or sub-clauses would be considered as not complied.</w:t>
      </w:r>
    </w:p>
    <w:p w:rsidR="001002F3" w:rsidRPr="003737F4" w:rsidRDefault="001002F3" w:rsidP="001002F3">
      <w:pPr>
        <w:pStyle w:val="ListParagraph"/>
        <w:jc w:val="both"/>
        <w:rPr>
          <w:rFonts w:ascii="Arial" w:hAnsi="Arial" w:cs="Arial"/>
        </w:rPr>
      </w:pPr>
    </w:p>
    <w:p w:rsidR="001002F3" w:rsidRPr="003737F4" w:rsidRDefault="001002F3" w:rsidP="009D20D9">
      <w:pPr>
        <w:numPr>
          <w:ilvl w:val="0"/>
          <w:numId w:val="51"/>
        </w:numPr>
        <w:tabs>
          <w:tab w:val="clear" w:pos="720"/>
          <w:tab w:val="num" w:pos="360"/>
        </w:tabs>
        <w:spacing w:after="0" w:line="240" w:lineRule="auto"/>
        <w:ind w:left="360"/>
        <w:jc w:val="both"/>
        <w:rPr>
          <w:rFonts w:ascii="Arial" w:hAnsi="Arial" w:cs="Arial"/>
        </w:rPr>
      </w:pPr>
      <w:r w:rsidRPr="003737F4">
        <w:rPr>
          <w:rFonts w:ascii="Arial" w:hAnsi="Arial" w:cs="Arial"/>
        </w:rPr>
        <w:t>Failure to provide commercial compliance will be deemed sufficient cause of rejection of the bid and will be major deviation.</w:t>
      </w:r>
    </w:p>
    <w:p w:rsidR="001002F3" w:rsidRPr="003737F4" w:rsidRDefault="001002F3" w:rsidP="001002F3">
      <w:pPr>
        <w:pStyle w:val="ListParagraph"/>
        <w:jc w:val="both"/>
        <w:rPr>
          <w:rFonts w:ascii="Arial" w:hAnsi="Arial" w:cs="Arial"/>
          <w:b/>
        </w:rPr>
      </w:pPr>
    </w:p>
    <w:p w:rsidR="001002F3" w:rsidRPr="003737F4" w:rsidRDefault="001002F3" w:rsidP="001002F3">
      <w:pPr>
        <w:ind w:left="360"/>
        <w:jc w:val="center"/>
        <w:rPr>
          <w:rFonts w:ascii="Arial" w:hAnsi="Arial" w:cs="Arial"/>
        </w:rPr>
      </w:pPr>
    </w:p>
    <w:p w:rsidR="001002F3" w:rsidRPr="003737F4" w:rsidRDefault="001002F3" w:rsidP="001002F3">
      <w:pPr>
        <w:pStyle w:val="ListParagraph"/>
        <w:rPr>
          <w:rFonts w:ascii="Arial" w:hAnsi="Arial" w:cs="Arial"/>
          <w:b/>
        </w:rPr>
      </w:pPr>
    </w:p>
    <w:p w:rsidR="001002F3" w:rsidRPr="003737F4" w:rsidRDefault="001002F3" w:rsidP="001002F3">
      <w:pPr>
        <w:ind w:left="360"/>
        <w:rPr>
          <w:rFonts w:ascii="Arial" w:hAnsi="Arial" w:cs="Arial"/>
        </w:rPr>
      </w:pPr>
    </w:p>
    <w:p w:rsidR="001002F3" w:rsidRPr="003737F4" w:rsidRDefault="001002F3" w:rsidP="001002F3">
      <w:pPr>
        <w:rPr>
          <w:rFonts w:ascii="Arial" w:hAnsi="Arial" w:cs="Arial"/>
          <w:b/>
        </w:rPr>
      </w:pPr>
      <w:r w:rsidRPr="003737F4">
        <w:rPr>
          <w:rFonts w:ascii="Arial" w:hAnsi="Arial" w:cs="Arial"/>
          <w:b/>
        </w:rPr>
        <w:t xml:space="preserve"> </w:t>
      </w:r>
    </w:p>
    <w:p w:rsidR="001002F3" w:rsidRPr="003737F4" w:rsidRDefault="001002F3" w:rsidP="001002F3">
      <w:pPr>
        <w:ind w:left="360"/>
        <w:jc w:val="right"/>
        <w:rPr>
          <w:rFonts w:ascii="Arial" w:hAnsi="Arial" w:cs="Arial"/>
        </w:rPr>
      </w:pPr>
      <w:r w:rsidRPr="003737F4">
        <w:rPr>
          <w:rFonts w:ascii="Arial" w:hAnsi="Arial" w:cs="Arial"/>
          <w:b/>
        </w:rPr>
        <w:br w:type="page"/>
      </w:r>
      <w:r w:rsidR="009527D3">
        <w:rPr>
          <w:rFonts w:ascii="Arial" w:hAnsi="Arial" w:cs="Arial"/>
          <w:b/>
          <w:u w:val="single"/>
        </w:rPr>
        <w:lastRenderedPageBreak/>
        <w:t>ANNEX- G</w:t>
      </w:r>
    </w:p>
    <w:p w:rsidR="001002F3" w:rsidRPr="003737F4" w:rsidRDefault="001002F3" w:rsidP="001002F3">
      <w:pPr>
        <w:ind w:left="801"/>
        <w:rPr>
          <w:rFonts w:ascii="Arial" w:hAnsi="Arial" w:cs="Arial"/>
        </w:rPr>
      </w:pPr>
      <w:r w:rsidRPr="003737F4">
        <w:rPr>
          <w:rFonts w:ascii="Arial" w:hAnsi="Arial" w:cs="Arial"/>
        </w:rPr>
        <w:t xml:space="preserve">                                              </w:t>
      </w:r>
    </w:p>
    <w:p w:rsidR="00A97C40" w:rsidRPr="009527D3" w:rsidRDefault="00A97C40" w:rsidP="009527D3">
      <w:pPr>
        <w:tabs>
          <w:tab w:val="left" w:pos="4140"/>
        </w:tabs>
        <w:ind w:left="801"/>
        <w:jc w:val="center"/>
        <w:rPr>
          <w:rFonts w:ascii="Arial" w:hAnsi="Arial" w:cs="Arial"/>
          <w:b/>
          <w:sz w:val="32"/>
          <w:u w:val="single"/>
        </w:rPr>
      </w:pPr>
      <w:r w:rsidRPr="009527D3">
        <w:rPr>
          <w:rFonts w:ascii="Arial" w:hAnsi="Arial" w:cs="Arial"/>
          <w:b/>
          <w:sz w:val="32"/>
          <w:u w:val="single"/>
        </w:rPr>
        <w:t>PERFORMANCE SECURITY FORM</w:t>
      </w:r>
    </w:p>
    <w:tbl>
      <w:tblPr>
        <w:tblStyle w:val="TableGrid"/>
        <w:tblW w:w="0" w:type="auto"/>
        <w:tblInd w:w="801" w:type="dxa"/>
        <w:tblLook w:val="04A0" w:firstRow="1" w:lastRow="0" w:firstColumn="1" w:lastColumn="0" w:noHBand="0" w:noVBand="1"/>
      </w:tblPr>
      <w:tblGrid>
        <w:gridCol w:w="4305"/>
        <w:gridCol w:w="4244"/>
      </w:tblGrid>
      <w:tr w:rsidR="00574490" w:rsidTr="00A97C40">
        <w:trPr>
          <w:trHeight w:val="1358"/>
        </w:trPr>
        <w:tc>
          <w:tcPr>
            <w:tcW w:w="4305" w:type="dxa"/>
            <w:vMerge w:val="restart"/>
          </w:tcPr>
          <w:p w:rsidR="00574490" w:rsidRDefault="00574490" w:rsidP="001002F3">
            <w:pPr>
              <w:tabs>
                <w:tab w:val="left" w:pos="4140"/>
              </w:tabs>
              <w:jc w:val="center"/>
              <w:rPr>
                <w:rFonts w:ascii="Arial" w:hAnsi="Arial" w:cs="Arial"/>
                <w:b/>
              </w:rPr>
            </w:pPr>
            <w:r w:rsidRPr="003737F4">
              <w:rPr>
                <w:rFonts w:ascii="Arial" w:hAnsi="Arial" w:cs="Arial"/>
              </w:rPr>
              <w:t>FROM:</w:t>
            </w:r>
          </w:p>
        </w:tc>
        <w:tc>
          <w:tcPr>
            <w:tcW w:w="4244" w:type="dxa"/>
          </w:tcPr>
          <w:p w:rsidR="00574490" w:rsidRDefault="00574490" w:rsidP="001002F3">
            <w:pPr>
              <w:tabs>
                <w:tab w:val="left" w:pos="4140"/>
              </w:tabs>
              <w:jc w:val="center"/>
              <w:rPr>
                <w:rFonts w:ascii="Arial" w:hAnsi="Arial" w:cs="Arial"/>
                <w:b/>
              </w:rPr>
            </w:pPr>
            <w:r w:rsidRPr="003737F4">
              <w:rPr>
                <w:rFonts w:ascii="Arial" w:hAnsi="Arial" w:cs="Arial"/>
              </w:rPr>
              <w:t>Guarantee #</w:t>
            </w:r>
          </w:p>
        </w:tc>
      </w:tr>
      <w:tr w:rsidR="00574490" w:rsidTr="00A97C40">
        <w:trPr>
          <w:trHeight w:val="1052"/>
        </w:trPr>
        <w:tc>
          <w:tcPr>
            <w:tcW w:w="4305" w:type="dxa"/>
            <w:vMerge/>
          </w:tcPr>
          <w:p w:rsidR="00574490" w:rsidRDefault="00574490" w:rsidP="001002F3">
            <w:pPr>
              <w:tabs>
                <w:tab w:val="left" w:pos="4140"/>
              </w:tabs>
              <w:jc w:val="center"/>
              <w:rPr>
                <w:rFonts w:ascii="Arial" w:hAnsi="Arial" w:cs="Arial"/>
                <w:b/>
              </w:rPr>
            </w:pPr>
          </w:p>
        </w:tc>
        <w:tc>
          <w:tcPr>
            <w:tcW w:w="4244" w:type="dxa"/>
          </w:tcPr>
          <w:p w:rsidR="00574490" w:rsidRDefault="00574490" w:rsidP="001002F3">
            <w:pPr>
              <w:tabs>
                <w:tab w:val="left" w:pos="4140"/>
              </w:tabs>
              <w:jc w:val="center"/>
              <w:rPr>
                <w:rFonts w:ascii="Arial" w:hAnsi="Arial" w:cs="Arial"/>
                <w:b/>
              </w:rPr>
            </w:pPr>
            <w:r w:rsidRPr="003737F4">
              <w:rPr>
                <w:rFonts w:ascii="Arial" w:hAnsi="Arial" w:cs="Arial"/>
              </w:rPr>
              <w:t>Amount:</w:t>
            </w:r>
          </w:p>
        </w:tc>
      </w:tr>
      <w:tr w:rsidR="00574490" w:rsidTr="00A97C40">
        <w:tc>
          <w:tcPr>
            <w:tcW w:w="4305" w:type="dxa"/>
            <w:vMerge/>
          </w:tcPr>
          <w:p w:rsidR="00574490" w:rsidRDefault="00574490" w:rsidP="001002F3">
            <w:pPr>
              <w:tabs>
                <w:tab w:val="left" w:pos="4140"/>
              </w:tabs>
              <w:jc w:val="center"/>
              <w:rPr>
                <w:rFonts w:ascii="Arial" w:hAnsi="Arial" w:cs="Arial"/>
                <w:b/>
              </w:rPr>
            </w:pPr>
          </w:p>
        </w:tc>
        <w:tc>
          <w:tcPr>
            <w:tcW w:w="4244" w:type="dxa"/>
          </w:tcPr>
          <w:p w:rsidR="00574490" w:rsidRDefault="00574490" w:rsidP="001002F3">
            <w:pPr>
              <w:tabs>
                <w:tab w:val="left" w:pos="4140"/>
              </w:tabs>
              <w:jc w:val="center"/>
              <w:rPr>
                <w:rFonts w:ascii="Arial" w:hAnsi="Arial" w:cs="Arial"/>
                <w:b/>
              </w:rPr>
            </w:pPr>
            <w:r w:rsidRPr="003737F4">
              <w:rPr>
                <w:rFonts w:ascii="Arial" w:hAnsi="Arial" w:cs="Arial"/>
              </w:rPr>
              <w:t>Issue Date:</w:t>
            </w:r>
            <w:r w:rsidRPr="003737F4">
              <w:rPr>
                <w:rFonts w:ascii="Arial" w:hAnsi="Arial" w:cs="Arial"/>
              </w:rPr>
              <w:tab/>
            </w:r>
          </w:p>
        </w:tc>
      </w:tr>
      <w:tr w:rsidR="00574490" w:rsidTr="00A97C40">
        <w:tc>
          <w:tcPr>
            <w:tcW w:w="4305" w:type="dxa"/>
            <w:vMerge/>
          </w:tcPr>
          <w:p w:rsidR="00574490" w:rsidRDefault="00574490" w:rsidP="001002F3">
            <w:pPr>
              <w:tabs>
                <w:tab w:val="left" w:pos="4140"/>
              </w:tabs>
              <w:jc w:val="center"/>
              <w:rPr>
                <w:rFonts w:ascii="Arial" w:hAnsi="Arial" w:cs="Arial"/>
                <w:b/>
              </w:rPr>
            </w:pPr>
          </w:p>
        </w:tc>
        <w:tc>
          <w:tcPr>
            <w:tcW w:w="4244" w:type="dxa"/>
          </w:tcPr>
          <w:p w:rsidR="00574490" w:rsidRDefault="00574490" w:rsidP="001002F3">
            <w:pPr>
              <w:tabs>
                <w:tab w:val="left" w:pos="4140"/>
              </w:tabs>
              <w:jc w:val="center"/>
              <w:rPr>
                <w:rFonts w:ascii="Arial" w:hAnsi="Arial" w:cs="Arial"/>
                <w:b/>
              </w:rPr>
            </w:pPr>
            <w:r w:rsidRPr="003737F4">
              <w:rPr>
                <w:rFonts w:ascii="Arial" w:hAnsi="Arial" w:cs="Arial"/>
              </w:rPr>
              <w:t>Expiry Date:</w:t>
            </w:r>
            <w:r w:rsidRPr="003737F4">
              <w:rPr>
                <w:rFonts w:ascii="Arial" w:hAnsi="Arial" w:cs="Arial"/>
              </w:rPr>
              <w:tab/>
            </w:r>
          </w:p>
        </w:tc>
      </w:tr>
    </w:tbl>
    <w:p w:rsidR="001002F3" w:rsidRPr="003737F4" w:rsidRDefault="001002F3" w:rsidP="001002F3">
      <w:pPr>
        <w:jc w:val="both"/>
        <w:rPr>
          <w:rFonts w:ascii="Arial" w:hAnsi="Arial" w:cs="Arial"/>
        </w:rPr>
      </w:pPr>
      <w:r w:rsidRPr="003737F4">
        <w:rPr>
          <w:rFonts w:ascii="Arial" w:hAnsi="Arial" w:cs="Arial"/>
        </w:rPr>
        <w:cr/>
        <w:t>TO,</w:t>
      </w:r>
    </w:p>
    <w:p w:rsidR="001002F3" w:rsidRPr="003737F4" w:rsidRDefault="001002F3" w:rsidP="001002F3">
      <w:pPr>
        <w:jc w:val="both"/>
        <w:rPr>
          <w:rFonts w:ascii="Arial" w:hAnsi="Arial" w:cs="Arial"/>
          <w:b/>
        </w:rPr>
      </w:pPr>
    </w:p>
    <w:p w:rsidR="001002F3" w:rsidRPr="003737F4" w:rsidRDefault="001002F3" w:rsidP="001002F3">
      <w:pPr>
        <w:jc w:val="both"/>
        <w:rPr>
          <w:rFonts w:ascii="Arial" w:hAnsi="Arial" w:cs="Arial"/>
        </w:rPr>
      </w:pPr>
      <w:r w:rsidRPr="003737F4">
        <w:rPr>
          <w:rFonts w:ascii="Arial" w:hAnsi="Arial" w:cs="Arial"/>
          <w:b/>
        </w:rPr>
        <w:t>PAKISTAN TELECOMMUNICATION COMPANY LIMITED HEADQUARTERS, G-8/4, ISLAMABAD</w:t>
      </w:r>
      <w:r w:rsidRPr="003737F4">
        <w:rPr>
          <w:rFonts w:ascii="Arial" w:hAnsi="Arial" w:cs="Arial"/>
        </w:rPr>
        <w:cr/>
      </w:r>
      <w:r w:rsidRPr="003737F4">
        <w:rPr>
          <w:rFonts w:ascii="Arial" w:hAnsi="Arial" w:cs="Arial"/>
        </w:rPr>
        <w:cr/>
        <w:t>SUBJECT:</w:t>
      </w:r>
    </w:p>
    <w:p w:rsidR="001002F3" w:rsidRPr="003737F4" w:rsidRDefault="001002F3" w:rsidP="001002F3">
      <w:pPr>
        <w:jc w:val="both"/>
        <w:rPr>
          <w:rFonts w:ascii="Arial" w:hAnsi="Arial" w:cs="Arial"/>
        </w:rPr>
      </w:pPr>
    </w:p>
    <w:p w:rsidR="001002F3" w:rsidRPr="003737F4" w:rsidRDefault="001002F3" w:rsidP="001002F3">
      <w:pPr>
        <w:rPr>
          <w:rFonts w:ascii="Arial" w:hAnsi="Arial" w:cs="Arial"/>
        </w:rPr>
      </w:pPr>
      <w:r w:rsidRPr="003737F4">
        <w:rPr>
          <w:rFonts w:ascii="Arial" w:hAnsi="Arial" w:cs="Arial"/>
        </w:rPr>
        <w:t>B/G AND DATE FOR _______________ ON BEHALF OF __________FOR DUE AND FAITHFUL PERFORMANCE OF CONTRACT/AGREEMENT/PO#________________ DATED _______________.</w:t>
      </w:r>
      <w:r w:rsidRPr="003737F4">
        <w:rPr>
          <w:rFonts w:ascii="Arial" w:hAnsi="Arial" w:cs="Arial"/>
        </w:rPr>
        <w:cr/>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cr/>
        <w:t>Whereas    M/S______________________(hereafter called the Contractor) has requested us (Bank Name) to furnish a Bank Guarantee in Bidder favor in the sum _____________ (IN WORDS) ___________________________________ as performance security against Contract/Agreement/PO No. _____________ dated ____________ to be concluded between the Contractor and Pakistan Telecommunication Company Limited Islamabad.</w:t>
      </w:r>
      <w:r w:rsidRPr="003737F4">
        <w:rPr>
          <w:rFonts w:ascii="Arial" w:hAnsi="Arial" w:cs="Arial"/>
        </w:rPr>
        <w:cr/>
      </w:r>
      <w:r w:rsidRPr="003737F4">
        <w:rPr>
          <w:rFonts w:ascii="Arial" w:hAnsi="Arial" w:cs="Arial"/>
        </w:rPr>
        <w:cr/>
      </w:r>
      <w:r w:rsidRPr="003737F4">
        <w:rPr>
          <w:rFonts w:ascii="Arial" w:hAnsi="Arial" w:cs="Arial"/>
          <w:b/>
        </w:rPr>
        <w:t>WE HEREBY IRREVOCABLY AND UNCONDITIONALLY AGREE AND UNDERTAKE:</w:t>
      </w:r>
      <w:r w:rsidRPr="003737F4">
        <w:rPr>
          <w:rFonts w:ascii="Arial" w:hAnsi="Arial" w:cs="Arial"/>
        </w:rPr>
        <w:cr/>
      </w:r>
    </w:p>
    <w:p w:rsidR="001002F3" w:rsidRPr="003737F4" w:rsidRDefault="001002F3" w:rsidP="001002F3">
      <w:pPr>
        <w:jc w:val="both"/>
        <w:rPr>
          <w:rFonts w:ascii="Arial" w:hAnsi="Arial" w:cs="Arial"/>
        </w:rPr>
      </w:pPr>
      <w:r w:rsidRPr="003737F4">
        <w:rPr>
          <w:rFonts w:ascii="Arial" w:hAnsi="Arial" w:cs="Arial"/>
        </w:rPr>
        <w:lastRenderedPageBreak/>
        <w:t>1). To make an un-conditional payment of __________ to you on demand without any further question or reference to the Contractor upon failure of the Contractor to perform the Contract/Agreement/PO on which you will be the sole judge.</w:t>
      </w:r>
      <w:r w:rsidRPr="003737F4">
        <w:rPr>
          <w:rFonts w:ascii="Arial" w:hAnsi="Arial" w:cs="Arial"/>
        </w:rPr>
        <w:cr/>
      </w:r>
      <w:r w:rsidRPr="003737F4">
        <w:rPr>
          <w:rFonts w:ascii="Arial" w:hAnsi="Arial" w:cs="Arial"/>
        </w:rPr>
        <w:cr/>
        <w:t xml:space="preserve">2). To keep this guarantee valid in full force from this date up to the time of the due and faithful completion of the Contract under reference (the schedule of implementation shall be as described in the Contract/Agreement/PO and its subsequent amendments) or till </w:t>
      </w:r>
      <w:r w:rsidRPr="003737F4">
        <w:rPr>
          <w:rFonts w:ascii="Arial" w:hAnsi="Arial" w:cs="Arial"/>
          <w:u w:val="single"/>
        </w:rPr>
        <w:t xml:space="preserve">     (Date)</w:t>
      </w:r>
      <w:r w:rsidRPr="003737F4">
        <w:rPr>
          <w:rFonts w:ascii="Arial" w:hAnsi="Arial" w:cs="Arial"/>
        </w:rPr>
        <w:t xml:space="preserve">_____ whichever date is later. The faithful completion of the Contract/Agreement/PO by the Contractor will be intimated by the PTCL-GROUP.  </w:t>
      </w:r>
      <w:r w:rsidRPr="003737F4">
        <w:rPr>
          <w:rFonts w:ascii="Arial" w:hAnsi="Arial" w:cs="Arial"/>
        </w:rPr>
        <w:cr/>
      </w:r>
      <w:r w:rsidRPr="003737F4">
        <w:rPr>
          <w:rFonts w:ascii="Arial" w:hAnsi="Arial" w:cs="Arial"/>
        </w:rPr>
        <w:cr/>
        <w:t>3). To extend the period of the enforceability of this guarantee if such extension be necessary or desired by you of us. All claims there under must be submitted to the Bank____</w:t>
      </w:r>
      <w:r w:rsidRPr="003737F4">
        <w:rPr>
          <w:rFonts w:ascii="Arial" w:hAnsi="Arial" w:cs="Arial"/>
          <w:u w:val="single"/>
        </w:rPr>
        <w:t>(Bank Name)</w:t>
      </w:r>
      <w:r w:rsidRPr="003737F4">
        <w:rPr>
          <w:rFonts w:ascii="Arial" w:hAnsi="Arial" w:cs="Arial"/>
        </w:rPr>
        <w:t>_____on or before the expiry date mentioned in this guarantee or the date mentioned in its extensions issued from time to time, after which this guarantee will become null and void and should be returned to us. Irrespective of its return, we shall consider ourselves fully discharged from any obligation there under after the said expiry date.</w:t>
      </w:r>
    </w:p>
    <w:p w:rsidR="001002F3" w:rsidRPr="003737F4" w:rsidRDefault="001002F3" w:rsidP="001002F3">
      <w:pPr>
        <w:jc w:val="both"/>
        <w:rPr>
          <w:rFonts w:ascii="Arial" w:hAnsi="Arial" w:cs="Arial"/>
        </w:rPr>
      </w:pPr>
    </w:p>
    <w:p w:rsidR="001002F3" w:rsidRPr="003737F4" w:rsidRDefault="001002F3" w:rsidP="001002F3">
      <w:pPr>
        <w:jc w:val="both"/>
        <w:rPr>
          <w:rFonts w:ascii="Arial" w:hAnsi="Arial" w:cs="Arial"/>
        </w:rPr>
      </w:pPr>
      <w:r w:rsidRPr="003737F4">
        <w:rPr>
          <w:rFonts w:ascii="Arial" w:hAnsi="Arial" w:cs="Arial"/>
        </w:rPr>
        <w:t>4). The Performance Guarantee being unconditional and irrevocable undertaking to PTCL-GROUP shall be independently confirmed by the bank before its discharge/encashment, especially before its expiry.</w:t>
      </w:r>
    </w:p>
    <w:p w:rsidR="001002F3" w:rsidRPr="003737F4" w:rsidRDefault="001002F3" w:rsidP="001002F3">
      <w:pPr>
        <w:jc w:val="both"/>
        <w:rPr>
          <w:rFonts w:ascii="Arial" w:hAnsi="Arial" w:cs="Arial"/>
        </w:rPr>
      </w:pPr>
    </w:p>
    <w:p w:rsidR="001002F3" w:rsidRPr="003737F4" w:rsidRDefault="001002F3" w:rsidP="001002F3">
      <w:pPr>
        <w:rPr>
          <w:rFonts w:ascii="Arial" w:hAnsi="Arial" w:cs="Arial"/>
        </w:rPr>
      </w:pPr>
      <w:r w:rsidRPr="003737F4">
        <w:rPr>
          <w:rFonts w:ascii="Arial" w:hAnsi="Arial" w:cs="Arial"/>
        </w:rPr>
        <w:t>Dated: This [Day] of [Month], 201…</w:t>
      </w:r>
      <w:r w:rsidRPr="003737F4">
        <w:rPr>
          <w:rFonts w:ascii="Arial" w:hAnsi="Arial" w:cs="Arial"/>
        </w:rPr>
        <w:cr/>
      </w:r>
    </w:p>
    <w:p w:rsidR="001002F3" w:rsidRPr="003737F4" w:rsidRDefault="001002F3" w:rsidP="001002F3">
      <w:pPr>
        <w:rPr>
          <w:rFonts w:ascii="Arial" w:hAnsi="Arial" w:cs="Arial"/>
        </w:rPr>
      </w:pPr>
      <w:r w:rsidRPr="003737F4">
        <w:rPr>
          <w:rFonts w:ascii="Arial" w:hAnsi="Arial" w:cs="Arial"/>
        </w:rPr>
        <w:t>___________________________</w:t>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t>Signature: ___________________________</w:t>
      </w:r>
    </w:p>
    <w:p w:rsidR="001002F3" w:rsidRPr="003737F4" w:rsidRDefault="001002F3" w:rsidP="001002F3">
      <w:pPr>
        <w:rPr>
          <w:rFonts w:ascii="Arial" w:hAnsi="Arial" w:cs="Arial"/>
        </w:rPr>
      </w:pPr>
    </w:p>
    <w:p w:rsidR="001002F3" w:rsidRPr="003737F4" w:rsidRDefault="001002F3" w:rsidP="001002F3">
      <w:pPr>
        <w:ind w:left="4320" w:firstLine="360"/>
        <w:rPr>
          <w:rFonts w:ascii="Arial" w:hAnsi="Arial" w:cs="Arial"/>
        </w:rPr>
      </w:pPr>
      <w:r w:rsidRPr="003737F4">
        <w:rPr>
          <w:rFonts w:ascii="Arial" w:hAnsi="Arial" w:cs="Arial"/>
        </w:rPr>
        <w:t>A Person Authorized To Sign Contract on Behalf</w:t>
      </w:r>
    </w:p>
    <w:p w:rsidR="001002F3" w:rsidRPr="003737F4" w:rsidRDefault="001002F3" w:rsidP="001002F3">
      <w:pPr>
        <w:rPr>
          <w:rFonts w:ascii="Arial" w:hAnsi="Arial" w:cs="Arial"/>
        </w:rPr>
      </w:pPr>
    </w:p>
    <w:p w:rsidR="001002F3" w:rsidRPr="003737F4" w:rsidRDefault="001002F3" w:rsidP="001002F3">
      <w:pPr>
        <w:rPr>
          <w:rFonts w:ascii="Arial" w:hAnsi="Arial" w:cs="Arial"/>
        </w:rPr>
      </w:pPr>
      <w:r w:rsidRPr="003737F4">
        <w:rPr>
          <w:rFonts w:ascii="Arial" w:hAnsi="Arial" w:cs="Arial"/>
        </w:rPr>
        <w:t>Witness: ______________________</w:t>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t>______________________________</w:t>
      </w:r>
    </w:p>
    <w:p w:rsidR="001002F3" w:rsidRPr="003737F4" w:rsidRDefault="001002F3" w:rsidP="001002F3">
      <w:pPr>
        <w:ind w:left="360" w:firstLine="360"/>
        <w:rPr>
          <w:rFonts w:ascii="Arial" w:hAnsi="Arial" w:cs="Arial"/>
        </w:rPr>
      </w:pPr>
      <w:r w:rsidRPr="003737F4">
        <w:rPr>
          <w:rFonts w:ascii="Arial" w:hAnsi="Arial" w:cs="Arial"/>
        </w:rPr>
        <w:t xml:space="preserve"> ______________________</w:t>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r>
      <w:r w:rsidRPr="003737F4">
        <w:rPr>
          <w:rFonts w:ascii="Arial" w:hAnsi="Arial" w:cs="Arial"/>
        </w:rPr>
        <w:tab/>
        <w:t>______________________________</w:t>
      </w:r>
    </w:p>
    <w:p w:rsidR="001002F3" w:rsidRPr="003737F4" w:rsidRDefault="001002F3" w:rsidP="001002F3">
      <w:pPr>
        <w:ind w:left="5040"/>
        <w:rPr>
          <w:rFonts w:ascii="Arial" w:hAnsi="Arial" w:cs="Arial"/>
        </w:rPr>
      </w:pPr>
    </w:p>
    <w:p w:rsidR="001002F3" w:rsidRPr="003737F4" w:rsidRDefault="001002F3" w:rsidP="001002F3">
      <w:pPr>
        <w:ind w:left="5040"/>
        <w:rPr>
          <w:rFonts w:ascii="Arial" w:hAnsi="Arial" w:cs="Arial"/>
        </w:rPr>
      </w:pPr>
      <w:r w:rsidRPr="003737F4">
        <w:rPr>
          <w:rFonts w:ascii="Arial" w:hAnsi="Arial" w:cs="Arial"/>
        </w:rPr>
        <w:t>Sworn &amp; Sign before me</w:t>
      </w:r>
    </w:p>
    <w:p w:rsidR="001002F3" w:rsidRPr="003737F4" w:rsidRDefault="001002F3" w:rsidP="001002F3">
      <w:pPr>
        <w:ind w:left="5040"/>
        <w:rPr>
          <w:rFonts w:ascii="Arial" w:hAnsi="Arial" w:cs="Arial"/>
        </w:rPr>
      </w:pPr>
      <w:r w:rsidRPr="003737F4">
        <w:rPr>
          <w:rFonts w:ascii="Arial" w:hAnsi="Arial" w:cs="Arial"/>
        </w:rPr>
        <w:lastRenderedPageBreak/>
        <w:t>On This [Day] of [Month], 201…</w:t>
      </w:r>
    </w:p>
    <w:p w:rsidR="001002F3" w:rsidRPr="003737F4" w:rsidRDefault="001002F3" w:rsidP="001002F3">
      <w:pPr>
        <w:ind w:left="5040"/>
        <w:rPr>
          <w:rFonts w:ascii="Arial" w:hAnsi="Arial" w:cs="Arial"/>
        </w:rPr>
      </w:pPr>
    </w:p>
    <w:p w:rsidR="001002F3" w:rsidRPr="003737F4" w:rsidRDefault="001002F3" w:rsidP="001002F3">
      <w:pPr>
        <w:ind w:left="5040"/>
        <w:rPr>
          <w:rFonts w:ascii="Arial" w:hAnsi="Arial" w:cs="Arial"/>
          <w:b/>
        </w:rPr>
      </w:pPr>
      <w:r w:rsidRPr="003737F4">
        <w:rPr>
          <w:rFonts w:ascii="Arial" w:hAnsi="Arial" w:cs="Arial"/>
        </w:rPr>
        <w:t>By: ___________________________</w:t>
      </w:r>
      <w:r w:rsidRPr="003737F4">
        <w:rPr>
          <w:rFonts w:ascii="Arial" w:hAnsi="Arial" w:cs="Arial"/>
        </w:rPr>
        <w:cr/>
      </w:r>
      <w:r w:rsidRPr="003737F4">
        <w:rPr>
          <w:rFonts w:ascii="Arial" w:hAnsi="Arial" w:cs="Arial"/>
          <w:b/>
        </w:rPr>
        <w:t xml:space="preserve">                    </w:t>
      </w:r>
    </w:p>
    <w:p w:rsidR="001002F3" w:rsidRPr="003737F4" w:rsidRDefault="001002F3" w:rsidP="001002F3">
      <w:pPr>
        <w:rPr>
          <w:rFonts w:ascii="Arial" w:hAnsi="Arial" w:cs="Arial"/>
          <w:b/>
        </w:rPr>
      </w:pPr>
    </w:p>
    <w:p w:rsidR="001002F3" w:rsidRPr="003737F4" w:rsidRDefault="001002F3" w:rsidP="00F14E62">
      <w:pPr>
        <w:rPr>
          <w:rFonts w:ascii="Arial" w:hAnsi="Arial" w:cs="Arial"/>
        </w:rPr>
      </w:pPr>
    </w:p>
    <w:sectPr w:rsidR="001002F3" w:rsidRPr="003737F4" w:rsidSect="007D19C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CCB" w:rsidRDefault="006D4CCB" w:rsidP="00855067">
      <w:pPr>
        <w:spacing w:after="0" w:line="240" w:lineRule="auto"/>
      </w:pPr>
      <w:r>
        <w:separator/>
      </w:r>
    </w:p>
  </w:endnote>
  <w:endnote w:type="continuationSeparator" w:id="0">
    <w:p w:rsidR="006D4CCB" w:rsidRDefault="006D4CCB" w:rsidP="00855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465884"/>
      <w:docPartObj>
        <w:docPartGallery w:val="Page Numbers (Bottom of Page)"/>
        <w:docPartUnique/>
      </w:docPartObj>
    </w:sdtPr>
    <w:sdtEndPr>
      <w:rPr>
        <w:noProof/>
      </w:rPr>
    </w:sdtEndPr>
    <w:sdtContent>
      <w:p w:rsidR="00D11C84" w:rsidRDefault="00D11C84">
        <w:pPr>
          <w:pStyle w:val="Footer"/>
          <w:jc w:val="right"/>
        </w:pPr>
        <w:r>
          <w:fldChar w:fldCharType="begin"/>
        </w:r>
        <w:r>
          <w:instrText xml:space="preserve"> PAGE   \* MERGEFORMAT </w:instrText>
        </w:r>
        <w:r>
          <w:fldChar w:fldCharType="separate"/>
        </w:r>
        <w:r w:rsidR="00995C40">
          <w:rPr>
            <w:noProof/>
          </w:rPr>
          <w:t>62</w:t>
        </w:r>
        <w:r>
          <w:rPr>
            <w:noProof/>
          </w:rPr>
          <w:fldChar w:fldCharType="end"/>
        </w:r>
      </w:p>
    </w:sdtContent>
  </w:sdt>
  <w:p w:rsidR="00D11C84" w:rsidRDefault="00D11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CCB" w:rsidRDefault="006D4CCB" w:rsidP="00855067">
      <w:pPr>
        <w:spacing w:after="0" w:line="240" w:lineRule="auto"/>
      </w:pPr>
      <w:r>
        <w:separator/>
      </w:r>
    </w:p>
  </w:footnote>
  <w:footnote w:type="continuationSeparator" w:id="0">
    <w:p w:rsidR="006D4CCB" w:rsidRDefault="006D4CCB" w:rsidP="00855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C84" w:rsidRDefault="00D11C84">
    <w:pPr>
      <w:pStyle w:val="Header"/>
    </w:pPr>
    <w:r>
      <w:rPr>
        <w:b/>
        <w:noProof/>
      </w:rPr>
      <w:t xml:space="preserve">                                                                                                                                                                    </w:t>
    </w:r>
    <w:r w:rsidRPr="002F14FB">
      <w:rPr>
        <w:b/>
        <w:noProof/>
      </w:rPr>
      <w:drawing>
        <wp:inline distT="0" distB="0" distL="0" distR="0" wp14:anchorId="4A92E2B0" wp14:editId="000F6816">
          <wp:extent cx="636104" cy="383684"/>
          <wp:effectExtent l="0" t="0" r="0" b="0"/>
          <wp:docPr id="3" name="Picture 3" descr="C:\Users\shahzadshah\AppData\Local\Microsoft\Windows\INetCache\Content.Outlook\5HXGK7RO\PTC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zadshah\AppData\Local\Microsoft\Windows\INetCache\Content.Outlook\5HXGK7RO\PTC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888" cy="3907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7D0E"/>
    <w:multiLevelType w:val="hybridMultilevel"/>
    <w:tmpl w:val="BDBA0FF8"/>
    <w:lvl w:ilvl="0" w:tplc="F0B4D46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08E9"/>
    <w:multiLevelType w:val="hybridMultilevel"/>
    <w:tmpl w:val="191E099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3906206"/>
    <w:multiLevelType w:val="hybridMultilevel"/>
    <w:tmpl w:val="9A6C9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75C1327"/>
    <w:multiLevelType w:val="hybridMultilevel"/>
    <w:tmpl w:val="F036D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C4A5A"/>
    <w:multiLevelType w:val="hybridMultilevel"/>
    <w:tmpl w:val="34446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B5A5D"/>
    <w:multiLevelType w:val="hybridMultilevel"/>
    <w:tmpl w:val="F6B8B290"/>
    <w:lvl w:ilvl="0" w:tplc="F0B4D466">
      <w:numFmt w:val="bullet"/>
      <w:lvlText w:val="•"/>
      <w:lvlJc w:val="left"/>
      <w:pPr>
        <w:ind w:left="783" w:hanging="360"/>
      </w:pPr>
      <w:rPr>
        <w:rFonts w:ascii="Calibri" w:eastAsia="Times New Roman" w:hAnsi="Calibri" w:cs="Calibri"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nsid w:val="0C3A4C23"/>
    <w:multiLevelType w:val="hybridMultilevel"/>
    <w:tmpl w:val="46DE2C5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E7D15BA"/>
    <w:multiLevelType w:val="hybridMultilevel"/>
    <w:tmpl w:val="A88A2FD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10890BA4"/>
    <w:multiLevelType w:val="hybridMultilevel"/>
    <w:tmpl w:val="AD562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885C37"/>
    <w:multiLevelType w:val="hybridMultilevel"/>
    <w:tmpl w:val="C85034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1B7041"/>
    <w:multiLevelType w:val="hybridMultilevel"/>
    <w:tmpl w:val="558EB00A"/>
    <w:lvl w:ilvl="0" w:tplc="0409001B">
      <w:start w:val="1"/>
      <w:numFmt w:val="bullet"/>
      <w:lvlText w:val=""/>
      <w:lvlJc w:val="left"/>
      <w:pPr>
        <w:ind w:left="-720" w:hanging="360"/>
      </w:pPr>
      <w:rPr>
        <w:rFonts w:ascii="Symbol" w:hAnsi="Symbol"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1">
    <w:nsid w:val="155C2987"/>
    <w:multiLevelType w:val="hybridMultilevel"/>
    <w:tmpl w:val="12B4C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A355FA"/>
    <w:multiLevelType w:val="hybridMultilevel"/>
    <w:tmpl w:val="221000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9865487"/>
    <w:multiLevelType w:val="hybridMultilevel"/>
    <w:tmpl w:val="306A9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C121115"/>
    <w:multiLevelType w:val="hybridMultilevel"/>
    <w:tmpl w:val="9BD0F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C743FCE"/>
    <w:multiLevelType w:val="multilevel"/>
    <w:tmpl w:val="35EAA83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D0E52C7"/>
    <w:multiLevelType w:val="hybridMultilevel"/>
    <w:tmpl w:val="C3E6CC24"/>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9321EE"/>
    <w:multiLevelType w:val="hybridMultilevel"/>
    <w:tmpl w:val="CE4005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F866CF"/>
    <w:multiLevelType w:val="hybridMultilevel"/>
    <w:tmpl w:val="BC4E895A"/>
    <w:lvl w:ilvl="0" w:tplc="0409000F">
      <w:start w:val="1"/>
      <w:numFmt w:val="decimal"/>
      <w:lvlText w:val="%1."/>
      <w:lvlJc w:val="left"/>
      <w:pPr>
        <w:ind w:left="360" w:hanging="360"/>
      </w:pPr>
    </w:lvl>
    <w:lvl w:ilvl="1" w:tplc="F0B4D466">
      <w:numFmt w:val="bullet"/>
      <w:lvlText w:val="•"/>
      <w:lvlJc w:val="left"/>
      <w:pPr>
        <w:ind w:left="1080" w:hanging="360"/>
      </w:pPr>
      <w:rPr>
        <w:rFonts w:ascii="Calibri" w:eastAsia="Times New Roman" w:hAnsi="Calibri" w:cs="Calibri" w:hint="default"/>
      </w:rPr>
    </w:lvl>
    <w:lvl w:ilvl="2" w:tplc="0409001B">
      <w:start w:val="1"/>
      <w:numFmt w:val="lowerRoman"/>
      <w:lvlText w:val="%3."/>
      <w:lvlJc w:val="right"/>
      <w:pPr>
        <w:ind w:left="1800" w:hanging="18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9">
    <w:nsid w:val="267B70D5"/>
    <w:multiLevelType w:val="hybridMultilevel"/>
    <w:tmpl w:val="CBCE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8A6EAA"/>
    <w:multiLevelType w:val="hybridMultilevel"/>
    <w:tmpl w:val="B4940CFA"/>
    <w:lvl w:ilvl="0" w:tplc="F0B4D46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6D5A36"/>
    <w:multiLevelType w:val="hybridMultilevel"/>
    <w:tmpl w:val="BCE42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91263F"/>
    <w:multiLevelType w:val="hybridMultilevel"/>
    <w:tmpl w:val="DDAE1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035581"/>
    <w:multiLevelType w:val="hybridMultilevel"/>
    <w:tmpl w:val="FF002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C23ECC"/>
    <w:multiLevelType w:val="hybridMultilevel"/>
    <w:tmpl w:val="CB3A09C8"/>
    <w:lvl w:ilvl="0" w:tplc="0409000F">
      <w:start w:val="1"/>
      <w:numFmt w:val="decimal"/>
      <w:lvlText w:val="%1."/>
      <w:lvlJc w:val="left"/>
      <w:pPr>
        <w:ind w:left="360" w:hanging="360"/>
      </w:pPr>
    </w:lvl>
    <w:lvl w:ilvl="1" w:tplc="F0B4D466">
      <w:numFmt w:val="bullet"/>
      <w:lvlText w:val="•"/>
      <w:lvlJc w:val="left"/>
      <w:pPr>
        <w:ind w:left="1080" w:hanging="360"/>
      </w:pPr>
      <w:rPr>
        <w:rFonts w:ascii="Calibri" w:eastAsia="Times New Roman" w:hAnsi="Calibri" w:cs="Calibri" w:hint="default"/>
      </w:rPr>
    </w:lvl>
    <w:lvl w:ilvl="2" w:tplc="0409001B">
      <w:start w:val="1"/>
      <w:numFmt w:val="lowerRoman"/>
      <w:lvlText w:val="%3."/>
      <w:lvlJc w:val="right"/>
      <w:pPr>
        <w:ind w:left="1800" w:hanging="18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25">
    <w:nsid w:val="300C764F"/>
    <w:multiLevelType w:val="hybridMultilevel"/>
    <w:tmpl w:val="078CCA8C"/>
    <w:lvl w:ilvl="0" w:tplc="04090001">
      <w:start w:val="1"/>
      <w:numFmt w:val="bullet"/>
      <w:lvlText w:val=""/>
      <w:lvlJc w:val="left"/>
      <w:pPr>
        <w:ind w:left="2718" w:hanging="360"/>
      </w:pPr>
      <w:rPr>
        <w:rFonts w:ascii="Symbol" w:hAnsi="Symbol" w:hint="default"/>
      </w:rPr>
    </w:lvl>
    <w:lvl w:ilvl="1" w:tplc="04090003" w:tentative="1">
      <w:start w:val="1"/>
      <w:numFmt w:val="bullet"/>
      <w:lvlText w:val="o"/>
      <w:lvlJc w:val="left"/>
      <w:pPr>
        <w:ind w:left="3438" w:hanging="360"/>
      </w:pPr>
      <w:rPr>
        <w:rFonts w:ascii="Courier New" w:hAnsi="Courier New" w:cs="Courier New" w:hint="default"/>
      </w:rPr>
    </w:lvl>
    <w:lvl w:ilvl="2" w:tplc="04090005" w:tentative="1">
      <w:start w:val="1"/>
      <w:numFmt w:val="bullet"/>
      <w:lvlText w:val=""/>
      <w:lvlJc w:val="left"/>
      <w:pPr>
        <w:ind w:left="4158" w:hanging="360"/>
      </w:pPr>
      <w:rPr>
        <w:rFonts w:ascii="Wingdings" w:hAnsi="Wingdings" w:hint="default"/>
      </w:rPr>
    </w:lvl>
    <w:lvl w:ilvl="3" w:tplc="04090001" w:tentative="1">
      <w:start w:val="1"/>
      <w:numFmt w:val="bullet"/>
      <w:lvlText w:val=""/>
      <w:lvlJc w:val="left"/>
      <w:pPr>
        <w:ind w:left="4878" w:hanging="360"/>
      </w:pPr>
      <w:rPr>
        <w:rFonts w:ascii="Symbol" w:hAnsi="Symbol" w:hint="default"/>
      </w:rPr>
    </w:lvl>
    <w:lvl w:ilvl="4" w:tplc="04090003" w:tentative="1">
      <w:start w:val="1"/>
      <w:numFmt w:val="bullet"/>
      <w:lvlText w:val="o"/>
      <w:lvlJc w:val="left"/>
      <w:pPr>
        <w:ind w:left="5598" w:hanging="360"/>
      </w:pPr>
      <w:rPr>
        <w:rFonts w:ascii="Courier New" w:hAnsi="Courier New" w:cs="Courier New" w:hint="default"/>
      </w:rPr>
    </w:lvl>
    <w:lvl w:ilvl="5" w:tplc="04090005" w:tentative="1">
      <w:start w:val="1"/>
      <w:numFmt w:val="bullet"/>
      <w:lvlText w:val=""/>
      <w:lvlJc w:val="left"/>
      <w:pPr>
        <w:ind w:left="6318" w:hanging="360"/>
      </w:pPr>
      <w:rPr>
        <w:rFonts w:ascii="Wingdings" w:hAnsi="Wingdings" w:hint="default"/>
      </w:rPr>
    </w:lvl>
    <w:lvl w:ilvl="6" w:tplc="04090001" w:tentative="1">
      <w:start w:val="1"/>
      <w:numFmt w:val="bullet"/>
      <w:lvlText w:val=""/>
      <w:lvlJc w:val="left"/>
      <w:pPr>
        <w:ind w:left="7038" w:hanging="360"/>
      </w:pPr>
      <w:rPr>
        <w:rFonts w:ascii="Symbol" w:hAnsi="Symbol" w:hint="default"/>
      </w:rPr>
    </w:lvl>
    <w:lvl w:ilvl="7" w:tplc="04090003" w:tentative="1">
      <w:start w:val="1"/>
      <w:numFmt w:val="bullet"/>
      <w:lvlText w:val="o"/>
      <w:lvlJc w:val="left"/>
      <w:pPr>
        <w:ind w:left="7758" w:hanging="360"/>
      </w:pPr>
      <w:rPr>
        <w:rFonts w:ascii="Courier New" w:hAnsi="Courier New" w:cs="Courier New" w:hint="default"/>
      </w:rPr>
    </w:lvl>
    <w:lvl w:ilvl="8" w:tplc="04090005" w:tentative="1">
      <w:start w:val="1"/>
      <w:numFmt w:val="bullet"/>
      <w:lvlText w:val=""/>
      <w:lvlJc w:val="left"/>
      <w:pPr>
        <w:ind w:left="8478" w:hanging="360"/>
      </w:pPr>
      <w:rPr>
        <w:rFonts w:ascii="Wingdings" w:hAnsi="Wingdings" w:hint="default"/>
      </w:rPr>
    </w:lvl>
  </w:abstractNum>
  <w:abstractNum w:abstractNumId="26">
    <w:nsid w:val="313043E4"/>
    <w:multiLevelType w:val="hybridMultilevel"/>
    <w:tmpl w:val="8AE8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454EB1"/>
    <w:multiLevelType w:val="hybridMultilevel"/>
    <w:tmpl w:val="62364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3981A9B"/>
    <w:multiLevelType w:val="hybridMultilevel"/>
    <w:tmpl w:val="CF98A16E"/>
    <w:lvl w:ilvl="0" w:tplc="F0B4D46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AB3FDC"/>
    <w:multiLevelType w:val="hybridMultilevel"/>
    <w:tmpl w:val="4744655E"/>
    <w:lvl w:ilvl="0" w:tplc="04090013">
      <w:start w:val="1"/>
      <w:numFmt w:val="upperRoman"/>
      <w:lvlText w:val="%1."/>
      <w:lvlJc w:val="right"/>
      <w:pPr>
        <w:ind w:left="180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nsid w:val="3C3C1096"/>
    <w:multiLevelType w:val="hybridMultilevel"/>
    <w:tmpl w:val="E7C4E9A2"/>
    <w:lvl w:ilvl="0" w:tplc="F0B4D466">
      <w:numFmt w:val="bullet"/>
      <w:lvlText w:val="•"/>
      <w:lvlJc w:val="left"/>
      <w:pPr>
        <w:ind w:left="720" w:hanging="360"/>
      </w:pPr>
      <w:rPr>
        <w:rFonts w:ascii="Calibri" w:eastAsia="Times New Roman"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F4067E"/>
    <w:multiLevelType w:val="hybridMultilevel"/>
    <w:tmpl w:val="7B7A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3E275D"/>
    <w:multiLevelType w:val="hybridMultilevel"/>
    <w:tmpl w:val="A7C6CD3A"/>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nsid w:val="43E32FF8"/>
    <w:multiLevelType w:val="hybridMultilevel"/>
    <w:tmpl w:val="D06428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5B91C77"/>
    <w:multiLevelType w:val="multilevel"/>
    <w:tmpl w:val="8306E8A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nsid w:val="461D1C95"/>
    <w:multiLevelType w:val="hybridMultilevel"/>
    <w:tmpl w:val="6308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DD4140"/>
    <w:multiLevelType w:val="hybridMultilevel"/>
    <w:tmpl w:val="D5E08D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9EF20AA"/>
    <w:multiLevelType w:val="hybridMultilevel"/>
    <w:tmpl w:val="A06E0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A87712F"/>
    <w:multiLevelType w:val="hybridMultilevel"/>
    <w:tmpl w:val="D856E7A2"/>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39">
    <w:nsid w:val="4E375FB1"/>
    <w:multiLevelType w:val="hybridMultilevel"/>
    <w:tmpl w:val="8E5CF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AF2781"/>
    <w:multiLevelType w:val="hybridMultilevel"/>
    <w:tmpl w:val="922A0342"/>
    <w:lvl w:ilvl="0" w:tplc="04090013">
      <w:start w:val="1"/>
      <w:numFmt w:val="upperRoman"/>
      <w:lvlText w:val="%1."/>
      <w:lvlJc w:val="righ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50C30709"/>
    <w:multiLevelType w:val="hybridMultilevel"/>
    <w:tmpl w:val="0D04B93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0C97F4A"/>
    <w:multiLevelType w:val="hybridMultilevel"/>
    <w:tmpl w:val="418057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12672AA"/>
    <w:multiLevelType w:val="hybridMultilevel"/>
    <w:tmpl w:val="47E0B28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B810D8"/>
    <w:multiLevelType w:val="hybridMultilevel"/>
    <w:tmpl w:val="A11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643660"/>
    <w:multiLevelType w:val="hybridMultilevel"/>
    <w:tmpl w:val="A014AB66"/>
    <w:lvl w:ilvl="0" w:tplc="2586DC1C">
      <w:start w:val="1"/>
      <w:numFmt w:val="decimal"/>
      <w:lvlText w:val="%1."/>
      <w:lvlJc w:val="left"/>
      <w:pPr>
        <w:ind w:left="720" w:hanging="360"/>
      </w:pPr>
    </w:lvl>
    <w:lvl w:ilvl="1" w:tplc="8EC0CCEC">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95902E0"/>
    <w:multiLevelType w:val="hybridMultilevel"/>
    <w:tmpl w:val="FF8054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nsid w:val="5B50664E"/>
    <w:multiLevelType w:val="hybridMultilevel"/>
    <w:tmpl w:val="09AC8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0C7D6B"/>
    <w:multiLevelType w:val="hybridMultilevel"/>
    <w:tmpl w:val="AA504C2E"/>
    <w:lvl w:ilvl="0" w:tplc="04090013">
      <w:start w:val="1"/>
      <w:numFmt w:val="upperRoman"/>
      <w:lvlText w:val="%1."/>
      <w:lvlJc w:val="righ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60F96A63"/>
    <w:multiLevelType w:val="hybridMultilevel"/>
    <w:tmpl w:val="3962DD6C"/>
    <w:lvl w:ilvl="0" w:tplc="04090015">
      <w:start w:val="1"/>
      <w:numFmt w:val="upperLetter"/>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0">
    <w:nsid w:val="63D23706"/>
    <w:multiLevelType w:val="hybridMultilevel"/>
    <w:tmpl w:val="C0F89F6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1D0660"/>
    <w:multiLevelType w:val="hybridMultilevel"/>
    <w:tmpl w:val="7CA440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2B079C"/>
    <w:multiLevelType w:val="hybridMultilevel"/>
    <w:tmpl w:val="1C401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0F58E4"/>
    <w:multiLevelType w:val="hybridMultilevel"/>
    <w:tmpl w:val="DBD61ABE"/>
    <w:lvl w:ilvl="0" w:tplc="2586DC1C">
      <w:start w:val="1"/>
      <w:numFmt w:val="decimal"/>
      <w:pStyle w:val="Heading1"/>
      <w:lvlText w:val="%1."/>
      <w:lvlJc w:val="left"/>
      <w:pPr>
        <w:ind w:left="720" w:hanging="360"/>
      </w:pPr>
    </w:lvl>
    <w:lvl w:ilvl="1" w:tplc="8EC0CCEC">
      <w:start w:val="1"/>
      <w:numFmt w:val="lowerLetter"/>
      <w:pStyle w:val="Heading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682C37E3"/>
    <w:multiLevelType w:val="hybridMultilevel"/>
    <w:tmpl w:val="9D6A6B3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685314C7"/>
    <w:multiLevelType w:val="hybridMultilevel"/>
    <w:tmpl w:val="78EEA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3A0E01"/>
    <w:multiLevelType w:val="hybridMultilevel"/>
    <w:tmpl w:val="2620FB22"/>
    <w:lvl w:ilvl="0" w:tplc="D9B81D1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2329F8"/>
    <w:multiLevelType w:val="hybridMultilevel"/>
    <w:tmpl w:val="C85034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6D5E6BF9"/>
    <w:multiLevelType w:val="multilevel"/>
    <w:tmpl w:val="35EAA83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1CD1436"/>
    <w:multiLevelType w:val="hybridMultilevel"/>
    <w:tmpl w:val="11542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25158E5"/>
    <w:multiLevelType w:val="hybridMultilevel"/>
    <w:tmpl w:val="01B00EFE"/>
    <w:lvl w:ilvl="0" w:tplc="04090001">
      <w:start w:val="1"/>
      <w:numFmt w:val="bullet"/>
      <w:lvlText w:val=""/>
      <w:lvlJc w:val="left"/>
      <w:pPr>
        <w:ind w:left="180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733B725C"/>
    <w:multiLevelType w:val="hybridMultilevel"/>
    <w:tmpl w:val="FA9839E6"/>
    <w:lvl w:ilvl="0" w:tplc="F3A6EE3E">
      <w:start w:val="1"/>
      <w:numFmt w:val="decimal"/>
      <w:lvlText w:val="%1."/>
      <w:lvlJc w:val="left"/>
      <w:pPr>
        <w:ind w:left="720" w:hanging="360"/>
      </w:pPr>
    </w:lvl>
    <w:lvl w:ilvl="1" w:tplc="4AD0980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6F4CA7"/>
    <w:multiLevelType w:val="hybridMultilevel"/>
    <w:tmpl w:val="D88036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774034A0"/>
    <w:multiLevelType w:val="hybridMultilevel"/>
    <w:tmpl w:val="5F5E245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BD4FD2"/>
    <w:multiLevelType w:val="hybridMultilevel"/>
    <w:tmpl w:val="F3242CFC"/>
    <w:lvl w:ilvl="0" w:tplc="2586DC1C">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93A6841"/>
    <w:multiLevelType w:val="hybridMultilevel"/>
    <w:tmpl w:val="F9165A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950377A"/>
    <w:multiLevelType w:val="hybridMultilevel"/>
    <w:tmpl w:val="134C9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9B7383C"/>
    <w:multiLevelType w:val="hybridMultilevel"/>
    <w:tmpl w:val="27A43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7A1C4A3D"/>
    <w:multiLevelType w:val="hybridMultilevel"/>
    <w:tmpl w:val="4BAC7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AD92DED"/>
    <w:multiLevelType w:val="hybridMultilevel"/>
    <w:tmpl w:val="0F2A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4D096E"/>
    <w:multiLevelType w:val="hybridMultilevel"/>
    <w:tmpl w:val="C9F8B3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63"/>
  </w:num>
  <w:num w:numId="8">
    <w:abstractNumId w:val="20"/>
  </w:num>
  <w:num w:numId="9">
    <w:abstractNumId w:val="28"/>
  </w:num>
  <w:num w:numId="10">
    <w:abstractNumId w:val="0"/>
  </w:num>
  <w:num w:numId="11">
    <w:abstractNumId w:val="11"/>
  </w:num>
  <w:num w:numId="12">
    <w:abstractNumId w:val="67"/>
  </w:num>
  <w:num w:numId="13">
    <w:abstractNumId w:val="12"/>
  </w:num>
  <w:num w:numId="14">
    <w:abstractNumId w:val="64"/>
  </w:num>
  <w:num w:numId="15">
    <w:abstractNumId w:val="46"/>
  </w:num>
  <w:num w:numId="16">
    <w:abstractNumId w:val="37"/>
  </w:num>
  <w:num w:numId="17">
    <w:abstractNumId w:val="52"/>
  </w:num>
  <w:num w:numId="18">
    <w:abstractNumId w:val="2"/>
  </w:num>
  <w:num w:numId="19">
    <w:abstractNumId w:val="27"/>
  </w:num>
  <w:num w:numId="20">
    <w:abstractNumId w:val="4"/>
  </w:num>
  <w:num w:numId="21">
    <w:abstractNumId w:val="8"/>
  </w:num>
  <w:num w:numId="22">
    <w:abstractNumId w:val="7"/>
  </w:num>
  <w:num w:numId="23">
    <w:abstractNumId w:val="55"/>
  </w:num>
  <w:num w:numId="24">
    <w:abstractNumId w:val="9"/>
  </w:num>
  <w:num w:numId="25">
    <w:abstractNumId w:val="51"/>
  </w:num>
  <w:num w:numId="26">
    <w:abstractNumId w:val="31"/>
  </w:num>
  <w:num w:numId="27">
    <w:abstractNumId w:val="43"/>
  </w:num>
  <w:num w:numId="28">
    <w:abstractNumId w:val="26"/>
  </w:num>
  <w:num w:numId="29">
    <w:abstractNumId w:val="14"/>
  </w:num>
  <w:num w:numId="30">
    <w:abstractNumId w:val="3"/>
  </w:num>
  <w:num w:numId="31">
    <w:abstractNumId w:val="15"/>
  </w:num>
  <w:num w:numId="32">
    <w:abstractNumId w:val="44"/>
  </w:num>
  <w:num w:numId="33">
    <w:abstractNumId w:val="58"/>
  </w:num>
  <w:num w:numId="34">
    <w:abstractNumId w:val="50"/>
  </w:num>
  <w:num w:numId="35">
    <w:abstractNumId w:val="23"/>
  </w:num>
  <w:num w:numId="36">
    <w:abstractNumId w:val="21"/>
  </w:num>
  <w:num w:numId="37">
    <w:abstractNumId w:val="66"/>
  </w:num>
  <w:num w:numId="38">
    <w:abstractNumId w:val="25"/>
  </w:num>
  <w:num w:numId="39">
    <w:abstractNumId w:val="38"/>
  </w:num>
  <w:num w:numId="40">
    <w:abstractNumId w:val="34"/>
  </w:num>
  <w:num w:numId="41">
    <w:abstractNumId w:val="54"/>
  </w:num>
  <w:num w:numId="42">
    <w:abstractNumId w:val="6"/>
  </w:num>
  <w:num w:numId="43">
    <w:abstractNumId w:val="35"/>
  </w:num>
  <w:num w:numId="44">
    <w:abstractNumId w:val="69"/>
  </w:num>
  <w:num w:numId="45">
    <w:abstractNumId w:val="19"/>
  </w:num>
  <w:num w:numId="46">
    <w:abstractNumId w:val="40"/>
  </w:num>
  <w:num w:numId="47">
    <w:abstractNumId w:val="32"/>
  </w:num>
  <w:num w:numId="48">
    <w:abstractNumId w:val="1"/>
  </w:num>
  <w:num w:numId="49">
    <w:abstractNumId w:val="17"/>
  </w:num>
  <w:num w:numId="50">
    <w:abstractNumId w:val="59"/>
  </w:num>
  <w:num w:numId="51">
    <w:abstractNumId w:val="42"/>
  </w:num>
  <w:num w:numId="52">
    <w:abstractNumId w:val="68"/>
  </w:num>
  <w:num w:numId="53">
    <w:abstractNumId w:val="33"/>
  </w:num>
  <w:num w:numId="54">
    <w:abstractNumId w:val="47"/>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num>
  <w:num w:numId="59">
    <w:abstractNumId w:val="60"/>
  </w:num>
  <w:num w:numId="60">
    <w:abstractNumId w:val="30"/>
  </w:num>
  <w:num w:numId="61">
    <w:abstractNumId w:val="24"/>
  </w:num>
  <w:num w:numId="62">
    <w:abstractNumId w:val="18"/>
  </w:num>
  <w:num w:numId="63">
    <w:abstractNumId w:val="41"/>
  </w:num>
  <w:num w:numId="64">
    <w:abstractNumId w:val="65"/>
  </w:num>
  <w:num w:numId="65">
    <w:abstractNumId w:val="70"/>
  </w:num>
  <w:num w:numId="66">
    <w:abstractNumId w:val="13"/>
  </w:num>
  <w:num w:numId="67">
    <w:abstractNumId w:val="5"/>
  </w:num>
  <w:num w:numId="68">
    <w:abstractNumId w:val="39"/>
  </w:num>
  <w:num w:numId="69">
    <w:abstractNumId w:val="56"/>
  </w:num>
  <w:num w:numId="7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num>
  <w:num w:numId="72">
    <w:abstractNumId w:val="49"/>
  </w:num>
  <w:num w:numId="73">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14B"/>
    <w:rsid w:val="0000132E"/>
    <w:rsid w:val="0002181F"/>
    <w:rsid w:val="0002329E"/>
    <w:rsid w:val="00023577"/>
    <w:rsid w:val="00030443"/>
    <w:rsid w:val="00031C28"/>
    <w:rsid w:val="000340F3"/>
    <w:rsid w:val="000417DC"/>
    <w:rsid w:val="00044284"/>
    <w:rsid w:val="00044B57"/>
    <w:rsid w:val="00063987"/>
    <w:rsid w:val="00066017"/>
    <w:rsid w:val="00066457"/>
    <w:rsid w:val="00077524"/>
    <w:rsid w:val="00077838"/>
    <w:rsid w:val="000809D4"/>
    <w:rsid w:val="00083B8C"/>
    <w:rsid w:val="00086410"/>
    <w:rsid w:val="00092BF4"/>
    <w:rsid w:val="00095513"/>
    <w:rsid w:val="000A180F"/>
    <w:rsid w:val="000A671A"/>
    <w:rsid w:val="000B6644"/>
    <w:rsid w:val="000C23A8"/>
    <w:rsid w:val="000D145E"/>
    <w:rsid w:val="000D7765"/>
    <w:rsid w:val="000F08A9"/>
    <w:rsid w:val="000F20BC"/>
    <w:rsid w:val="001002F3"/>
    <w:rsid w:val="001111F9"/>
    <w:rsid w:val="001132F8"/>
    <w:rsid w:val="001137DB"/>
    <w:rsid w:val="0011792E"/>
    <w:rsid w:val="00121793"/>
    <w:rsid w:val="00122797"/>
    <w:rsid w:val="00131B67"/>
    <w:rsid w:val="00144971"/>
    <w:rsid w:val="00155561"/>
    <w:rsid w:val="00161054"/>
    <w:rsid w:val="00162759"/>
    <w:rsid w:val="00165175"/>
    <w:rsid w:val="00180A9E"/>
    <w:rsid w:val="00186AF2"/>
    <w:rsid w:val="001B137D"/>
    <w:rsid w:val="001C4E5D"/>
    <w:rsid w:val="001C533A"/>
    <w:rsid w:val="001D117F"/>
    <w:rsid w:val="001E14DC"/>
    <w:rsid w:val="001E5EA0"/>
    <w:rsid w:val="001F0F7E"/>
    <w:rsid w:val="001F2127"/>
    <w:rsid w:val="002048B4"/>
    <w:rsid w:val="002159F1"/>
    <w:rsid w:val="00221AAD"/>
    <w:rsid w:val="00235C6A"/>
    <w:rsid w:val="0023690B"/>
    <w:rsid w:val="0024685C"/>
    <w:rsid w:val="002513B5"/>
    <w:rsid w:val="00255D6D"/>
    <w:rsid w:val="00256A35"/>
    <w:rsid w:val="002570B3"/>
    <w:rsid w:val="002713DE"/>
    <w:rsid w:val="0027701A"/>
    <w:rsid w:val="00282926"/>
    <w:rsid w:val="0028349B"/>
    <w:rsid w:val="002922E3"/>
    <w:rsid w:val="002A41F3"/>
    <w:rsid w:val="002B1C35"/>
    <w:rsid w:val="002B1D5A"/>
    <w:rsid w:val="002C2DBD"/>
    <w:rsid w:val="002D2D96"/>
    <w:rsid w:val="002D3C94"/>
    <w:rsid w:val="002E559D"/>
    <w:rsid w:val="002E710D"/>
    <w:rsid w:val="002F32C2"/>
    <w:rsid w:val="002F49E2"/>
    <w:rsid w:val="002F64F0"/>
    <w:rsid w:val="003003E1"/>
    <w:rsid w:val="003030AD"/>
    <w:rsid w:val="00304B74"/>
    <w:rsid w:val="00306AEE"/>
    <w:rsid w:val="003146B6"/>
    <w:rsid w:val="00320E8C"/>
    <w:rsid w:val="00323A72"/>
    <w:rsid w:val="00332A32"/>
    <w:rsid w:val="0033649B"/>
    <w:rsid w:val="00336CF4"/>
    <w:rsid w:val="00337C29"/>
    <w:rsid w:val="00353F7B"/>
    <w:rsid w:val="00357400"/>
    <w:rsid w:val="0036543A"/>
    <w:rsid w:val="003737F4"/>
    <w:rsid w:val="00374221"/>
    <w:rsid w:val="0037611E"/>
    <w:rsid w:val="00381BDB"/>
    <w:rsid w:val="00381F1E"/>
    <w:rsid w:val="00386F85"/>
    <w:rsid w:val="0039008C"/>
    <w:rsid w:val="003A0BDA"/>
    <w:rsid w:val="003A22AA"/>
    <w:rsid w:val="003A3655"/>
    <w:rsid w:val="003A40F9"/>
    <w:rsid w:val="003A71CE"/>
    <w:rsid w:val="003C4A5A"/>
    <w:rsid w:val="003D2C96"/>
    <w:rsid w:val="003D586D"/>
    <w:rsid w:val="003E0871"/>
    <w:rsid w:val="003E2AF5"/>
    <w:rsid w:val="004425CD"/>
    <w:rsid w:val="00445729"/>
    <w:rsid w:val="004474F2"/>
    <w:rsid w:val="00456DEF"/>
    <w:rsid w:val="004649D4"/>
    <w:rsid w:val="004656B9"/>
    <w:rsid w:val="00470823"/>
    <w:rsid w:val="00474C49"/>
    <w:rsid w:val="00477744"/>
    <w:rsid w:val="00496559"/>
    <w:rsid w:val="004A4E90"/>
    <w:rsid w:val="004A5EB2"/>
    <w:rsid w:val="004B231A"/>
    <w:rsid w:val="004C010C"/>
    <w:rsid w:val="004E2E5C"/>
    <w:rsid w:val="004F3647"/>
    <w:rsid w:val="004F70A6"/>
    <w:rsid w:val="0050315A"/>
    <w:rsid w:val="00510498"/>
    <w:rsid w:val="005110CE"/>
    <w:rsid w:val="0051472C"/>
    <w:rsid w:val="00532CE3"/>
    <w:rsid w:val="0053335D"/>
    <w:rsid w:val="00542143"/>
    <w:rsid w:val="005569FD"/>
    <w:rsid w:val="005616F9"/>
    <w:rsid w:val="0057233F"/>
    <w:rsid w:val="00574490"/>
    <w:rsid w:val="00593038"/>
    <w:rsid w:val="0059556E"/>
    <w:rsid w:val="005A5F25"/>
    <w:rsid w:val="005A77CF"/>
    <w:rsid w:val="005B32C5"/>
    <w:rsid w:val="005B58DA"/>
    <w:rsid w:val="005C6578"/>
    <w:rsid w:val="005E3F92"/>
    <w:rsid w:val="0060101A"/>
    <w:rsid w:val="00601400"/>
    <w:rsid w:val="00604A93"/>
    <w:rsid w:val="00606D2E"/>
    <w:rsid w:val="00613163"/>
    <w:rsid w:val="00621E89"/>
    <w:rsid w:val="0062540F"/>
    <w:rsid w:val="00626E2F"/>
    <w:rsid w:val="006343BF"/>
    <w:rsid w:val="00634D6C"/>
    <w:rsid w:val="0063638B"/>
    <w:rsid w:val="0063684B"/>
    <w:rsid w:val="00645BE2"/>
    <w:rsid w:val="006464FB"/>
    <w:rsid w:val="00656D68"/>
    <w:rsid w:val="006734AE"/>
    <w:rsid w:val="0067439C"/>
    <w:rsid w:val="00681987"/>
    <w:rsid w:val="006862CA"/>
    <w:rsid w:val="006900DE"/>
    <w:rsid w:val="006925B5"/>
    <w:rsid w:val="006939AE"/>
    <w:rsid w:val="006A408E"/>
    <w:rsid w:val="006B4688"/>
    <w:rsid w:val="006B51AB"/>
    <w:rsid w:val="006D3C15"/>
    <w:rsid w:val="006D3DDD"/>
    <w:rsid w:val="006D4300"/>
    <w:rsid w:val="006D4CCB"/>
    <w:rsid w:val="006E2569"/>
    <w:rsid w:val="006E51E3"/>
    <w:rsid w:val="00714E76"/>
    <w:rsid w:val="0073168E"/>
    <w:rsid w:val="00734F71"/>
    <w:rsid w:val="00737D54"/>
    <w:rsid w:val="0074305C"/>
    <w:rsid w:val="00745B09"/>
    <w:rsid w:val="00755673"/>
    <w:rsid w:val="00755C75"/>
    <w:rsid w:val="00764E0C"/>
    <w:rsid w:val="00772A56"/>
    <w:rsid w:val="00776AA3"/>
    <w:rsid w:val="00777BD3"/>
    <w:rsid w:val="00796FF2"/>
    <w:rsid w:val="007B540B"/>
    <w:rsid w:val="007C4711"/>
    <w:rsid w:val="007D19CD"/>
    <w:rsid w:val="007E14A0"/>
    <w:rsid w:val="0080525F"/>
    <w:rsid w:val="00810E40"/>
    <w:rsid w:val="008201B2"/>
    <w:rsid w:val="0082374B"/>
    <w:rsid w:val="00833CAD"/>
    <w:rsid w:val="0083760D"/>
    <w:rsid w:val="00840566"/>
    <w:rsid w:val="00845AAC"/>
    <w:rsid w:val="008533CD"/>
    <w:rsid w:val="00855067"/>
    <w:rsid w:val="00856AAD"/>
    <w:rsid w:val="00856D67"/>
    <w:rsid w:val="0087617F"/>
    <w:rsid w:val="008818DC"/>
    <w:rsid w:val="008835DF"/>
    <w:rsid w:val="008837B3"/>
    <w:rsid w:val="00883C88"/>
    <w:rsid w:val="00883D63"/>
    <w:rsid w:val="00884160"/>
    <w:rsid w:val="00892B83"/>
    <w:rsid w:val="00894574"/>
    <w:rsid w:val="008A112F"/>
    <w:rsid w:val="008A4468"/>
    <w:rsid w:val="008A5B1F"/>
    <w:rsid w:val="008A7CA0"/>
    <w:rsid w:val="008B6F6F"/>
    <w:rsid w:val="008B7CE8"/>
    <w:rsid w:val="008C59D5"/>
    <w:rsid w:val="008D15DF"/>
    <w:rsid w:val="008D4F82"/>
    <w:rsid w:val="008D5992"/>
    <w:rsid w:val="008E09D4"/>
    <w:rsid w:val="009130DA"/>
    <w:rsid w:val="00927E50"/>
    <w:rsid w:val="0094010C"/>
    <w:rsid w:val="00941495"/>
    <w:rsid w:val="009418A3"/>
    <w:rsid w:val="00945894"/>
    <w:rsid w:val="009527D3"/>
    <w:rsid w:val="00953D63"/>
    <w:rsid w:val="0096256D"/>
    <w:rsid w:val="00963734"/>
    <w:rsid w:val="00964E47"/>
    <w:rsid w:val="00984B31"/>
    <w:rsid w:val="0099259C"/>
    <w:rsid w:val="00995C40"/>
    <w:rsid w:val="009A31BD"/>
    <w:rsid w:val="009B23D7"/>
    <w:rsid w:val="009C1F94"/>
    <w:rsid w:val="009C276E"/>
    <w:rsid w:val="009C5227"/>
    <w:rsid w:val="009C60FC"/>
    <w:rsid w:val="009C7C8E"/>
    <w:rsid w:val="009D20D9"/>
    <w:rsid w:val="009D63A2"/>
    <w:rsid w:val="009E1366"/>
    <w:rsid w:val="009E327A"/>
    <w:rsid w:val="009E391D"/>
    <w:rsid w:val="009E7F7D"/>
    <w:rsid w:val="009F198B"/>
    <w:rsid w:val="00A0014B"/>
    <w:rsid w:val="00A12DF2"/>
    <w:rsid w:val="00A13CC3"/>
    <w:rsid w:val="00A14B82"/>
    <w:rsid w:val="00A22E07"/>
    <w:rsid w:val="00A27701"/>
    <w:rsid w:val="00A45EFE"/>
    <w:rsid w:val="00A46F0C"/>
    <w:rsid w:val="00A525ED"/>
    <w:rsid w:val="00A5572A"/>
    <w:rsid w:val="00A7046A"/>
    <w:rsid w:val="00A763C7"/>
    <w:rsid w:val="00A7756F"/>
    <w:rsid w:val="00A869BE"/>
    <w:rsid w:val="00A94291"/>
    <w:rsid w:val="00A97C40"/>
    <w:rsid w:val="00AB018A"/>
    <w:rsid w:val="00AB0C0F"/>
    <w:rsid w:val="00AB1AD7"/>
    <w:rsid w:val="00AB5336"/>
    <w:rsid w:val="00AB5798"/>
    <w:rsid w:val="00AB62BE"/>
    <w:rsid w:val="00AC0089"/>
    <w:rsid w:val="00AC50EC"/>
    <w:rsid w:val="00AC7D97"/>
    <w:rsid w:val="00AE1CC0"/>
    <w:rsid w:val="00AF34F4"/>
    <w:rsid w:val="00B005CC"/>
    <w:rsid w:val="00B01362"/>
    <w:rsid w:val="00B14260"/>
    <w:rsid w:val="00B21111"/>
    <w:rsid w:val="00B277B0"/>
    <w:rsid w:val="00B31212"/>
    <w:rsid w:val="00B43E9C"/>
    <w:rsid w:val="00B47D0A"/>
    <w:rsid w:val="00B53CE0"/>
    <w:rsid w:val="00B54A85"/>
    <w:rsid w:val="00B61C06"/>
    <w:rsid w:val="00B73A77"/>
    <w:rsid w:val="00B81EC8"/>
    <w:rsid w:val="00B82DF0"/>
    <w:rsid w:val="00B834D3"/>
    <w:rsid w:val="00B85201"/>
    <w:rsid w:val="00B91561"/>
    <w:rsid w:val="00B918F1"/>
    <w:rsid w:val="00BA2A36"/>
    <w:rsid w:val="00BA31D8"/>
    <w:rsid w:val="00BA3FF3"/>
    <w:rsid w:val="00BB10FD"/>
    <w:rsid w:val="00BB515E"/>
    <w:rsid w:val="00BB7922"/>
    <w:rsid w:val="00BC7FC0"/>
    <w:rsid w:val="00BE7010"/>
    <w:rsid w:val="00BF315F"/>
    <w:rsid w:val="00BF35F3"/>
    <w:rsid w:val="00BF6BCD"/>
    <w:rsid w:val="00BF720B"/>
    <w:rsid w:val="00C13858"/>
    <w:rsid w:val="00C25110"/>
    <w:rsid w:val="00C264B3"/>
    <w:rsid w:val="00C2795D"/>
    <w:rsid w:val="00C27E09"/>
    <w:rsid w:val="00C41386"/>
    <w:rsid w:val="00C438D2"/>
    <w:rsid w:val="00C536C3"/>
    <w:rsid w:val="00C623F1"/>
    <w:rsid w:val="00C876DD"/>
    <w:rsid w:val="00C911C6"/>
    <w:rsid w:val="00C95849"/>
    <w:rsid w:val="00C96F70"/>
    <w:rsid w:val="00CA3A7B"/>
    <w:rsid w:val="00CB4CBB"/>
    <w:rsid w:val="00CB6729"/>
    <w:rsid w:val="00CC3932"/>
    <w:rsid w:val="00CC7ECB"/>
    <w:rsid w:val="00CD75EB"/>
    <w:rsid w:val="00CE0CA5"/>
    <w:rsid w:val="00CE1DFF"/>
    <w:rsid w:val="00CE7695"/>
    <w:rsid w:val="00CF467D"/>
    <w:rsid w:val="00CF737A"/>
    <w:rsid w:val="00D010F1"/>
    <w:rsid w:val="00D038AE"/>
    <w:rsid w:val="00D10E9D"/>
    <w:rsid w:val="00D11C84"/>
    <w:rsid w:val="00D31AFD"/>
    <w:rsid w:val="00D36D15"/>
    <w:rsid w:val="00D433FB"/>
    <w:rsid w:val="00D44C66"/>
    <w:rsid w:val="00D44EFA"/>
    <w:rsid w:val="00D531EF"/>
    <w:rsid w:val="00D557B0"/>
    <w:rsid w:val="00D6125C"/>
    <w:rsid w:val="00D627B2"/>
    <w:rsid w:val="00D75FD5"/>
    <w:rsid w:val="00D7619B"/>
    <w:rsid w:val="00D806BC"/>
    <w:rsid w:val="00D828DE"/>
    <w:rsid w:val="00D91579"/>
    <w:rsid w:val="00D92D00"/>
    <w:rsid w:val="00D95758"/>
    <w:rsid w:val="00DA565F"/>
    <w:rsid w:val="00DB474E"/>
    <w:rsid w:val="00DD1FC7"/>
    <w:rsid w:val="00DD4A5A"/>
    <w:rsid w:val="00DE361A"/>
    <w:rsid w:val="00DE7BEA"/>
    <w:rsid w:val="00DE7DA3"/>
    <w:rsid w:val="00DF07A9"/>
    <w:rsid w:val="00DF1959"/>
    <w:rsid w:val="00E13704"/>
    <w:rsid w:val="00E14793"/>
    <w:rsid w:val="00E21C0A"/>
    <w:rsid w:val="00E22327"/>
    <w:rsid w:val="00E2701B"/>
    <w:rsid w:val="00E42F80"/>
    <w:rsid w:val="00E444E6"/>
    <w:rsid w:val="00E44E90"/>
    <w:rsid w:val="00E44F0B"/>
    <w:rsid w:val="00E5015D"/>
    <w:rsid w:val="00E523D0"/>
    <w:rsid w:val="00E54090"/>
    <w:rsid w:val="00E65341"/>
    <w:rsid w:val="00E7213F"/>
    <w:rsid w:val="00E740DE"/>
    <w:rsid w:val="00E8432F"/>
    <w:rsid w:val="00E87661"/>
    <w:rsid w:val="00E90931"/>
    <w:rsid w:val="00E91CB5"/>
    <w:rsid w:val="00E93462"/>
    <w:rsid w:val="00E970BB"/>
    <w:rsid w:val="00EA089A"/>
    <w:rsid w:val="00EA3CA6"/>
    <w:rsid w:val="00EA6107"/>
    <w:rsid w:val="00EB7648"/>
    <w:rsid w:val="00EC3631"/>
    <w:rsid w:val="00EC795D"/>
    <w:rsid w:val="00ED0025"/>
    <w:rsid w:val="00ED27E7"/>
    <w:rsid w:val="00EE7A3D"/>
    <w:rsid w:val="00EF054B"/>
    <w:rsid w:val="00EF1646"/>
    <w:rsid w:val="00EF3103"/>
    <w:rsid w:val="00EF5F18"/>
    <w:rsid w:val="00F106F7"/>
    <w:rsid w:val="00F14E62"/>
    <w:rsid w:val="00F1521F"/>
    <w:rsid w:val="00F16325"/>
    <w:rsid w:val="00F23AD1"/>
    <w:rsid w:val="00F37EA5"/>
    <w:rsid w:val="00F441F3"/>
    <w:rsid w:val="00F46E0C"/>
    <w:rsid w:val="00F47C50"/>
    <w:rsid w:val="00F5103B"/>
    <w:rsid w:val="00F534A1"/>
    <w:rsid w:val="00F65730"/>
    <w:rsid w:val="00F65EFD"/>
    <w:rsid w:val="00F66B2D"/>
    <w:rsid w:val="00F74913"/>
    <w:rsid w:val="00F77869"/>
    <w:rsid w:val="00F80693"/>
    <w:rsid w:val="00F8119C"/>
    <w:rsid w:val="00F83227"/>
    <w:rsid w:val="00F96BD8"/>
    <w:rsid w:val="00FA6015"/>
    <w:rsid w:val="00FC328E"/>
    <w:rsid w:val="00FD11EF"/>
    <w:rsid w:val="00FD389D"/>
    <w:rsid w:val="00FD7DA9"/>
    <w:rsid w:val="00FE06C0"/>
    <w:rsid w:val="00FE2DC7"/>
    <w:rsid w:val="00FE4CDE"/>
    <w:rsid w:val="00FE6B16"/>
    <w:rsid w:val="00FE6E16"/>
    <w:rsid w:val="00FF7D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9C1A85-7EC7-4EF4-A02C-36EC63FC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014B"/>
    <w:pPr>
      <w:keepNext/>
      <w:keepLines/>
      <w:numPr>
        <w:numId w:val="1"/>
      </w:numPr>
      <w:shd w:val="clear" w:color="auto" w:fill="D9D9D9" w:themeFill="background1" w:themeFillShade="D9"/>
      <w:tabs>
        <w:tab w:val="left" w:pos="0"/>
      </w:tabs>
      <w:spacing w:before="480" w:after="0"/>
      <w:jc w:val="both"/>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0014B"/>
    <w:pPr>
      <w:keepNext/>
      <w:keepLines/>
      <w:numPr>
        <w:ilvl w:val="1"/>
        <w:numId w:val="1"/>
      </w:numPr>
      <w:tabs>
        <w:tab w:val="left" w:pos="0"/>
      </w:tabs>
      <w:spacing w:before="200" w:after="0"/>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660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A5B1F"/>
    <w:pPr>
      <w:pBdr>
        <w:top w:val="dotted" w:sz="6" w:space="2" w:color="4F81BD" w:themeColor="accent1"/>
      </w:pBdr>
      <w:spacing w:before="200" w:after="0"/>
      <w:outlineLvl w:val="3"/>
    </w:pPr>
    <w:rPr>
      <w:caps/>
      <w:color w:val="365F91" w:themeColor="accent1" w:themeShade="BF"/>
      <w:spacing w:val="10"/>
      <w:sz w:val="20"/>
      <w:szCs w:val="20"/>
    </w:rPr>
  </w:style>
  <w:style w:type="paragraph" w:styleId="Heading5">
    <w:name w:val="heading 5"/>
    <w:basedOn w:val="Normal"/>
    <w:next w:val="Normal"/>
    <w:link w:val="Heading5Char"/>
    <w:uiPriority w:val="9"/>
    <w:semiHidden/>
    <w:unhideWhenUsed/>
    <w:qFormat/>
    <w:rsid w:val="008A5B1F"/>
    <w:pPr>
      <w:pBdr>
        <w:bottom w:val="single" w:sz="6" w:space="1" w:color="4F81BD" w:themeColor="accent1"/>
      </w:pBdr>
      <w:spacing w:before="200" w:after="0"/>
      <w:outlineLvl w:val="4"/>
    </w:pPr>
    <w:rPr>
      <w:caps/>
      <w:color w:val="365F91" w:themeColor="accent1" w:themeShade="BF"/>
      <w:spacing w:val="10"/>
      <w:sz w:val="20"/>
      <w:szCs w:val="20"/>
    </w:rPr>
  </w:style>
  <w:style w:type="paragraph" w:styleId="Heading6">
    <w:name w:val="heading 6"/>
    <w:basedOn w:val="Normal"/>
    <w:next w:val="Normal"/>
    <w:link w:val="Heading6Char"/>
    <w:uiPriority w:val="9"/>
    <w:unhideWhenUsed/>
    <w:qFormat/>
    <w:rsid w:val="008A5B1F"/>
    <w:pPr>
      <w:pBdr>
        <w:bottom w:val="dotted" w:sz="6" w:space="1" w:color="4F81BD" w:themeColor="accent1"/>
      </w:pBdr>
      <w:spacing w:before="200" w:after="0"/>
      <w:outlineLvl w:val="5"/>
    </w:pPr>
    <w:rPr>
      <w:caps/>
      <w:color w:val="365F91" w:themeColor="accent1" w:themeShade="BF"/>
      <w:spacing w:val="10"/>
      <w:sz w:val="20"/>
      <w:szCs w:val="20"/>
    </w:rPr>
  </w:style>
  <w:style w:type="paragraph" w:styleId="Heading7">
    <w:name w:val="heading 7"/>
    <w:basedOn w:val="Normal"/>
    <w:next w:val="Normal"/>
    <w:link w:val="Heading7Char"/>
    <w:uiPriority w:val="9"/>
    <w:semiHidden/>
    <w:unhideWhenUsed/>
    <w:qFormat/>
    <w:rsid w:val="008A5B1F"/>
    <w:pPr>
      <w:spacing w:before="200" w:after="0"/>
      <w:outlineLvl w:val="6"/>
    </w:pPr>
    <w:rPr>
      <w:caps/>
      <w:color w:val="365F91" w:themeColor="accent1" w:themeShade="BF"/>
      <w:spacing w:val="10"/>
      <w:sz w:val="20"/>
      <w:szCs w:val="20"/>
    </w:rPr>
  </w:style>
  <w:style w:type="paragraph" w:styleId="Heading8">
    <w:name w:val="heading 8"/>
    <w:basedOn w:val="Normal"/>
    <w:next w:val="Normal"/>
    <w:link w:val="Heading8Char"/>
    <w:uiPriority w:val="9"/>
    <w:semiHidden/>
    <w:unhideWhenUsed/>
    <w:qFormat/>
    <w:rsid w:val="008A5B1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A5B1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14B"/>
    <w:rPr>
      <w:rFonts w:eastAsiaTheme="majorEastAsia" w:cstheme="majorBidi"/>
      <w:b/>
      <w:bCs/>
      <w:sz w:val="28"/>
      <w:szCs w:val="28"/>
      <w:shd w:val="clear" w:color="auto" w:fill="D9D9D9" w:themeFill="background1" w:themeFillShade="D9"/>
    </w:rPr>
  </w:style>
  <w:style w:type="character" w:customStyle="1" w:styleId="Heading2Char">
    <w:name w:val="Heading 2 Char"/>
    <w:basedOn w:val="DefaultParagraphFont"/>
    <w:link w:val="Heading2"/>
    <w:uiPriority w:val="9"/>
    <w:rsid w:val="00A0014B"/>
    <w:rPr>
      <w:rFonts w:eastAsiaTheme="majorEastAsia" w:cstheme="majorBidi"/>
      <w:b/>
      <w:bCs/>
      <w:sz w:val="26"/>
      <w:szCs w:val="26"/>
    </w:rPr>
  </w:style>
  <w:style w:type="character" w:styleId="Hyperlink">
    <w:name w:val="Hyperlink"/>
    <w:basedOn w:val="DefaultParagraphFont"/>
    <w:uiPriority w:val="99"/>
    <w:unhideWhenUsed/>
    <w:rsid w:val="00A0014B"/>
    <w:rPr>
      <w:color w:val="0000FF" w:themeColor="hyperlink"/>
      <w:u w:val="single"/>
    </w:rPr>
  </w:style>
  <w:style w:type="paragraph" w:styleId="TOC1">
    <w:name w:val="toc 1"/>
    <w:basedOn w:val="Normal"/>
    <w:next w:val="Normal"/>
    <w:autoRedefine/>
    <w:uiPriority w:val="39"/>
    <w:unhideWhenUsed/>
    <w:rsid w:val="00A0014B"/>
    <w:pPr>
      <w:spacing w:after="100"/>
    </w:pPr>
  </w:style>
  <w:style w:type="paragraph" w:styleId="TOC2">
    <w:name w:val="toc 2"/>
    <w:basedOn w:val="Normal"/>
    <w:next w:val="Normal"/>
    <w:autoRedefine/>
    <w:uiPriority w:val="39"/>
    <w:unhideWhenUsed/>
    <w:rsid w:val="00A0014B"/>
    <w:pPr>
      <w:spacing w:after="100"/>
      <w:ind w:left="220"/>
    </w:pPr>
  </w:style>
  <w:style w:type="paragraph" w:styleId="TOCHeading">
    <w:name w:val="TOC Heading"/>
    <w:basedOn w:val="Heading1"/>
    <w:next w:val="Normal"/>
    <w:uiPriority w:val="39"/>
    <w:unhideWhenUsed/>
    <w:qFormat/>
    <w:rsid w:val="00A0014B"/>
    <w:pPr>
      <w:outlineLvl w:val="9"/>
    </w:pPr>
  </w:style>
  <w:style w:type="paragraph" w:styleId="BalloonText">
    <w:name w:val="Balloon Text"/>
    <w:basedOn w:val="Normal"/>
    <w:link w:val="BalloonTextChar"/>
    <w:uiPriority w:val="99"/>
    <w:semiHidden/>
    <w:unhideWhenUsed/>
    <w:rsid w:val="00A00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14B"/>
    <w:rPr>
      <w:rFonts w:ascii="Tahoma" w:eastAsiaTheme="minorEastAsia" w:hAnsi="Tahoma" w:cs="Tahoma"/>
      <w:sz w:val="16"/>
      <w:szCs w:val="16"/>
    </w:rPr>
  </w:style>
  <w:style w:type="paragraph" w:styleId="ListParagraph">
    <w:name w:val="List Paragraph"/>
    <w:basedOn w:val="Normal"/>
    <w:uiPriority w:val="34"/>
    <w:qFormat/>
    <w:rsid w:val="0050315A"/>
    <w:pPr>
      <w:ind w:left="720"/>
      <w:contextualSpacing/>
    </w:pPr>
  </w:style>
  <w:style w:type="paragraph" w:styleId="NormalWeb">
    <w:name w:val="Normal (Web)"/>
    <w:basedOn w:val="Normal"/>
    <w:uiPriority w:val="99"/>
    <w:semiHidden/>
    <w:unhideWhenUsed/>
    <w:rsid w:val="00186AF2"/>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testorientrato">
    <w:name w:val="testo rientrato"/>
    <w:basedOn w:val="Normal"/>
    <w:link w:val="testorientratoCarattere"/>
    <w:qFormat/>
    <w:rsid w:val="00E90931"/>
    <w:pPr>
      <w:spacing w:after="0" w:line="240" w:lineRule="auto"/>
      <w:ind w:left="602"/>
    </w:pPr>
    <w:rPr>
      <w:rFonts w:ascii="Arial" w:eastAsia="Times New Roman" w:hAnsi="Arial" w:cs="Times New Roman"/>
      <w:szCs w:val="20"/>
      <w:lang w:eastAsia="it-IT"/>
    </w:rPr>
  </w:style>
  <w:style w:type="character" w:customStyle="1" w:styleId="testorientratoCarattere">
    <w:name w:val="testo rientrato Carattere"/>
    <w:link w:val="testorientrato"/>
    <w:rsid w:val="00E90931"/>
    <w:rPr>
      <w:rFonts w:ascii="Arial" w:eastAsia="Times New Roman" w:hAnsi="Arial" w:cs="Times New Roman"/>
      <w:szCs w:val="20"/>
      <w:lang w:eastAsia="it-IT"/>
    </w:rPr>
  </w:style>
  <w:style w:type="character" w:customStyle="1" w:styleId="apple-style-span">
    <w:name w:val="apple-style-span"/>
    <w:basedOn w:val="DefaultParagraphFont"/>
    <w:rsid w:val="00E90931"/>
  </w:style>
  <w:style w:type="paragraph" w:customStyle="1" w:styleId="Default">
    <w:name w:val="Default"/>
    <w:basedOn w:val="Normal"/>
    <w:rsid w:val="00E90931"/>
    <w:pPr>
      <w:autoSpaceDE w:val="0"/>
      <w:autoSpaceDN w:val="0"/>
      <w:spacing w:after="0" w:line="240" w:lineRule="auto"/>
    </w:pPr>
    <w:rPr>
      <w:rFonts w:ascii="Arial" w:eastAsiaTheme="minorHAnsi" w:hAnsi="Arial" w:cs="Arial"/>
      <w:color w:val="000000"/>
      <w:sz w:val="24"/>
      <w:szCs w:val="24"/>
      <w:lang w:eastAsia="el-GR"/>
    </w:rPr>
  </w:style>
  <w:style w:type="paragraph" w:styleId="Header">
    <w:name w:val="header"/>
    <w:basedOn w:val="Normal"/>
    <w:link w:val="HeaderChar"/>
    <w:uiPriority w:val="99"/>
    <w:unhideWhenUsed/>
    <w:rsid w:val="00855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067"/>
  </w:style>
  <w:style w:type="paragraph" w:styleId="Footer">
    <w:name w:val="footer"/>
    <w:basedOn w:val="Normal"/>
    <w:link w:val="FooterChar"/>
    <w:uiPriority w:val="99"/>
    <w:unhideWhenUsed/>
    <w:rsid w:val="00855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067"/>
  </w:style>
  <w:style w:type="paragraph" w:styleId="NoSpacing">
    <w:name w:val="No Spacing"/>
    <w:uiPriority w:val="1"/>
    <w:qFormat/>
    <w:rsid w:val="00B85201"/>
    <w:pPr>
      <w:spacing w:before="100" w:after="0" w:line="240" w:lineRule="auto"/>
    </w:pPr>
    <w:rPr>
      <w:sz w:val="20"/>
      <w:szCs w:val="20"/>
    </w:rPr>
  </w:style>
  <w:style w:type="character" w:customStyle="1" w:styleId="Heading3Char">
    <w:name w:val="Heading 3 Char"/>
    <w:basedOn w:val="DefaultParagraphFont"/>
    <w:link w:val="Heading3"/>
    <w:uiPriority w:val="9"/>
    <w:rsid w:val="0006601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A5B1F"/>
    <w:rPr>
      <w:caps/>
      <w:color w:val="365F91" w:themeColor="accent1" w:themeShade="BF"/>
      <w:spacing w:val="10"/>
      <w:sz w:val="20"/>
      <w:szCs w:val="20"/>
    </w:rPr>
  </w:style>
  <w:style w:type="character" w:customStyle="1" w:styleId="Heading5Char">
    <w:name w:val="Heading 5 Char"/>
    <w:basedOn w:val="DefaultParagraphFont"/>
    <w:link w:val="Heading5"/>
    <w:uiPriority w:val="9"/>
    <w:semiHidden/>
    <w:rsid w:val="008A5B1F"/>
    <w:rPr>
      <w:caps/>
      <w:color w:val="365F91" w:themeColor="accent1" w:themeShade="BF"/>
      <w:spacing w:val="10"/>
      <w:sz w:val="20"/>
      <w:szCs w:val="20"/>
    </w:rPr>
  </w:style>
  <w:style w:type="character" w:customStyle="1" w:styleId="Heading6Char">
    <w:name w:val="Heading 6 Char"/>
    <w:basedOn w:val="DefaultParagraphFont"/>
    <w:link w:val="Heading6"/>
    <w:uiPriority w:val="9"/>
    <w:rsid w:val="008A5B1F"/>
    <w:rPr>
      <w:caps/>
      <w:color w:val="365F91" w:themeColor="accent1" w:themeShade="BF"/>
      <w:spacing w:val="10"/>
      <w:sz w:val="20"/>
      <w:szCs w:val="20"/>
    </w:rPr>
  </w:style>
  <w:style w:type="character" w:customStyle="1" w:styleId="Heading7Char">
    <w:name w:val="Heading 7 Char"/>
    <w:basedOn w:val="DefaultParagraphFont"/>
    <w:link w:val="Heading7"/>
    <w:uiPriority w:val="9"/>
    <w:semiHidden/>
    <w:rsid w:val="008A5B1F"/>
    <w:rPr>
      <w:caps/>
      <w:color w:val="365F91" w:themeColor="accent1" w:themeShade="BF"/>
      <w:spacing w:val="10"/>
      <w:sz w:val="20"/>
      <w:szCs w:val="20"/>
    </w:rPr>
  </w:style>
  <w:style w:type="character" w:customStyle="1" w:styleId="Heading8Char">
    <w:name w:val="Heading 8 Char"/>
    <w:basedOn w:val="DefaultParagraphFont"/>
    <w:link w:val="Heading8"/>
    <w:uiPriority w:val="9"/>
    <w:semiHidden/>
    <w:rsid w:val="008A5B1F"/>
    <w:rPr>
      <w:caps/>
      <w:spacing w:val="10"/>
      <w:sz w:val="18"/>
      <w:szCs w:val="18"/>
    </w:rPr>
  </w:style>
  <w:style w:type="character" w:customStyle="1" w:styleId="Heading9Char">
    <w:name w:val="Heading 9 Char"/>
    <w:basedOn w:val="DefaultParagraphFont"/>
    <w:link w:val="Heading9"/>
    <w:uiPriority w:val="9"/>
    <w:semiHidden/>
    <w:rsid w:val="008A5B1F"/>
    <w:rPr>
      <w:i/>
      <w:iCs/>
      <w:caps/>
      <w:spacing w:val="10"/>
      <w:sz w:val="18"/>
      <w:szCs w:val="18"/>
    </w:rPr>
  </w:style>
  <w:style w:type="table" w:styleId="TableGrid">
    <w:name w:val="Table Grid"/>
    <w:basedOn w:val="TableNormal"/>
    <w:uiPriority w:val="59"/>
    <w:rsid w:val="008A5B1F"/>
    <w:pPr>
      <w:spacing w:before="10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8A5B1F"/>
    <w:pPr>
      <w:spacing w:before="100" w:after="100"/>
      <w:ind w:left="400"/>
    </w:pPr>
    <w:rPr>
      <w:sz w:val="20"/>
      <w:szCs w:val="20"/>
    </w:rPr>
  </w:style>
  <w:style w:type="paragraph" w:styleId="Caption">
    <w:name w:val="caption"/>
    <w:basedOn w:val="Normal"/>
    <w:next w:val="Normal"/>
    <w:uiPriority w:val="35"/>
    <w:semiHidden/>
    <w:unhideWhenUsed/>
    <w:qFormat/>
    <w:rsid w:val="008A5B1F"/>
    <w:pPr>
      <w:spacing w:before="100"/>
    </w:pPr>
    <w:rPr>
      <w:b/>
      <w:bCs/>
      <w:color w:val="365F91" w:themeColor="accent1" w:themeShade="BF"/>
      <w:sz w:val="16"/>
      <w:szCs w:val="16"/>
    </w:rPr>
  </w:style>
  <w:style w:type="paragraph" w:styleId="Title">
    <w:name w:val="Title"/>
    <w:basedOn w:val="Normal"/>
    <w:next w:val="Normal"/>
    <w:link w:val="TitleChar"/>
    <w:uiPriority w:val="10"/>
    <w:qFormat/>
    <w:rsid w:val="008A5B1F"/>
    <w:pPr>
      <w:spacing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8A5B1F"/>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8A5B1F"/>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A5B1F"/>
    <w:rPr>
      <w:caps/>
      <w:color w:val="595959" w:themeColor="text1" w:themeTint="A6"/>
      <w:spacing w:val="10"/>
      <w:sz w:val="21"/>
      <w:szCs w:val="21"/>
    </w:rPr>
  </w:style>
  <w:style w:type="character" w:styleId="Strong">
    <w:name w:val="Strong"/>
    <w:uiPriority w:val="22"/>
    <w:qFormat/>
    <w:rsid w:val="008A5B1F"/>
    <w:rPr>
      <w:b/>
      <w:bCs/>
    </w:rPr>
  </w:style>
  <w:style w:type="character" w:styleId="Emphasis">
    <w:name w:val="Emphasis"/>
    <w:uiPriority w:val="20"/>
    <w:qFormat/>
    <w:rsid w:val="008A5B1F"/>
    <w:rPr>
      <w:caps/>
      <w:color w:val="243F60" w:themeColor="accent1" w:themeShade="7F"/>
      <w:spacing w:val="5"/>
    </w:rPr>
  </w:style>
  <w:style w:type="paragraph" w:styleId="Quote">
    <w:name w:val="Quote"/>
    <w:basedOn w:val="Normal"/>
    <w:next w:val="Normal"/>
    <w:link w:val="QuoteChar"/>
    <w:uiPriority w:val="29"/>
    <w:qFormat/>
    <w:rsid w:val="008A5B1F"/>
    <w:pPr>
      <w:spacing w:before="100"/>
    </w:pPr>
    <w:rPr>
      <w:i/>
      <w:iCs/>
      <w:sz w:val="24"/>
      <w:szCs w:val="24"/>
    </w:rPr>
  </w:style>
  <w:style w:type="character" w:customStyle="1" w:styleId="QuoteChar">
    <w:name w:val="Quote Char"/>
    <w:basedOn w:val="DefaultParagraphFont"/>
    <w:link w:val="Quote"/>
    <w:uiPriority w:val="29"/>
    <w:rsid w:val="008A5B1F"/>
    <w:rPr>
      <w:i/>
      <w:iCs/>
      <w:sz w:val="24"/>
      <w:szCs w:val="24"/>
    </w:rPr>
  </w:style>
  <w:style w:type="paragraph" w:styleId="IntenseQuote">
    <w:name w:val="Intense Quote"/>
    <w:basedOn w:val="Normal"/>
    <w:next w:val="Normal"/>
    <w:link w:val="IntenseQuoteChar"/>
    <w:uiPriority w:val="30"/>
    <w:qFormat/>
    <w:rsid w:val="008A5B1F"/>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8A5B1F"/>
    <w:rPr>
      <w:color w:val="4F81BD" w:themeColor="accent1"/>
      <w:sz w:val="24"/>
      <w:szCs w:val="24"/>
    </w:rPr>
  </w:style>
  <w:style w:type="character" w:styleId="SubtleEmphasis">
    <w:name w:val="Subtle Emphasis"/>
    <w:uiPriority w:val="19"/>
    <w:qFormat/>
    <w:rsid w:val="008A5B1F"/>
    <w:rPr>
      <w:i/>
      <w:iCs/>
      <w:color w:val="243F60" w:themeColor="accent1" w:themeShade="7F"/>
    </w:rPr>
  </w:style>
  <w:style w:type="character" w:styleId="IntenseEmphasis">
    <w:name w:val="Intense Emphasis"/>
    <w:uiPriority w:val="21"/>
    <w:qFormat/>
    <w:rsid w:val="008A5B1F"/>
    <w:rPr>
      <w:b/>
      <w:bCs/>
      <w:caps/>
      <w:color w:val="243F60" w:themeColor="accent1" w:themeShade="7F"/>
      <w:spacing w:val="10"/>
    </w:rPr>
  </w:style>
  <w:style w:type="character" w:styleId="SubtleReference">
    <w:name w:val="Subtle Reference"/>
    <w:uiPriority w:val="31"/>
    <w:qFormat/>
    <w:rsid w:val="008A5B1F"/>
    <w:rPr>
      <w:b/>
      <w:bCs/>
      <w:color w:val="4F81BD" w:themeColor="accent1"/>
    </w:rPr>
  </w:style>
  <w:style w:type="character" w:styleId="IntenseReference">
    <w:name w:val="Intense Reference"/>
    <w:uiPriority w:val="32"/>
    <w:qFormat/>
    <w:rsid w:val="008A5B1F"/>
    <w:rPr>
      <w:b/>
      <w:bCs/>
      <w:i/>
      <w:iCs/>
      <w:caps/>
      <w:color w:val="4F81BD" w:themeColor="accent1"/>
    </w:rPr>
  </w:style>
  <w:style w:type="character" w:styleId="BookTitle">
    <w:name w:val="Book Title"/>
    <w:uiPriority w:val="33"/>
    <w:qFormat/>
    <w:rsid w:val="008A5B1F"/>
    <w:rPr>
      <w:b/>
      <w:bCs/>
      <w:i/>
      <w:iCs/>
      <w:spacing w:val="0"/>
    </w:rPr>
  </w:style>
  <w:style w:type="table" w:styleId="PlainTable2">
    <w:name w:val="Plain Table 2"/>
    <w:basedOn w:val="TableNormal"/>
    <w:uiPriority w:val="42"/>
    <w:rsid w:val="008A5B1F"/>
    <w:pPr>
      <w:spacing w:before="100" w:after="0" w:line="240" w:lineRule="auto"/>
    </w:pPr>
    <w:rPr>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2">
    <w:name w:val="Grid Table 4 Accent 2"/>
    <w:basedOn w:val="TableNormal"/>
    <w:uiPriority w:val="49"/>
    <w:rsid w:val="008A5B1F"/>
    <w:pPr>
      <w:spacing w:before="100" w:after="0" w:line="240" w:lineRule="auto"/>
    </w:pPr>
    <w:rPr>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3">
    <w:name w:val="Grid Table 1 Light Accent 3"/>
    <w:basedOn w:val="TableNormal"/>
    <w:uiPriority w:val="46"/>
    <w:rsid w:val="008A5B1F"/>
    <w:pPr>
      <w:spacing w:before="100" w:after="0" w:line="240" w:lineRule="auto"/>
    </w:pPr>
    <w:rPr>
      <w:sz w:val="20"/>
      <w:szCs w:val="20"/>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34254">
      <w:bodyDiv w:val="1"/>
      <w:marLeft w:val="0"/>
      <w:marRight w:val="0"/>
      <w:marTop w:val="0"/>
      <w:marBottom w:val="0"/>
      <w:divBdr>
        <w:top w:val="none" w:sz="0" w:space="0" w:color="auto"/>
        <w:left w:val="none" w:sz="0" w:space="0" w:color="auto"/>
        <w:bottom w:val="none" w:sz="0" w:space="0" w:color="auto"/>
        <w:right w:val="none" w:sz="0" w:space="0" w:color="auto"/>
      </w:divBdr>
    </w:div>
    <w:div w:id="263078723">
      <w:bodyDiv w:val="1"/>
      <w:marLeft w:val="0"/>
      <w:marRight w:val="0"/>
      <w:marTop w:val="0"/>
      <w:marBottom w:val="0"/>
      <w:divBdr>
        <w:top w:val="none" w:sz="0" w:space="0" w:color="auto"/>
        <w:left w:val="none" w:sz="0" w:space="0" w:color="auto"/>
        <w:bottom w:val="none" w:sz="0" w:space="0" w:color="auto"/>
        <w:right w:val="none" w:sz="0" w:space="0" w:color="auto"/>
      </w:divBdr>
    </w:div>
    <w:div w:id="305286467">
      <w:bodyDiv w:val="1"/>
      <w:marLeft w:val="0"/>
      <w:marRight w:val="0"/>
      <w:marTop w:val="0"/>
      <w:marBottom w:val="0"/>
      <w:divBdr>
        <w:top w:val="none" w:sz="0" w:space="0" w:color="auto"/>
        <w:left w:val="none" w:sz="0" w:space="0" w:color="auto"/>
        <w:bottom w:val="none" w:sz="0" w:space="0" w:color="auto"/>
        <w:right w:val="none" w:sz="0" w:space="0" w:color="auto"/>
      </w:divBdr>
    </w:div>
    <w:div w:id="503596062">
      <w:bodyDiv w:val="1"/>
      <w:marLeft w:val="0"/>
      <w:marRight w:val="0"/>
      <w:marTop w:val="0"/>
      <w:marBottom w:val="0"/>
      <w:divBdr>
        <w:top w:val="none" w:sz="0" w:space="0" w:color="auto"/>
        <w:left w:val="none" w:sz="0" w:space="0" w:color="auto"/>
        <w:bottom w:val="none" w:sz="0" w:space="0" w:color="auto"/>
        <w:right w:val="none" w:sz="0" w:space="0" w:color="auto"/>
      </w:divBdr>
    </w:div>
    <w:div w:id="518815245">
      <w:bodyDiv w:val="1"/>
      <w:marLeft w:val="0"/>
      <w:marRight w:val="0"/>
      <w:marTop w:val="0"/>
      <w:marBottom w:val="0"/>
      <w:divBdr>
        <w:top w:val="none" w:sz="0" w:space="0" w:color="auto"/>
        <w:left w:val="none" w:sz="0" w:space="0" w:color="auto"/>
        <w:bottom w:val="none" w:sz="0" w:space="0" w:color="auto"/>
        <w:right w:val="none" w:sz="0" w:space="0" w:color="auto"/>
      </w:divBdr>
    </w:div>
    <w:div w:id="701512274">
      <w:bodyDiv w:val="1"/>
      <w:marLeft w:val="0"/>
      <w:marRight w:val="0"/>
      <w:marTop w:val="0"/>
      <w:marBottom w:val="0"/>
      <w:divBdr>
        <w:top w:val="none" w:sz="0" w:space="0" w:color="auto"/>
        <w:left w:val="none" w:sz="0" w:space="0" w:color="auto"/>
        <w:bottom w:val="none" w:sz="0" w:space="0" w:color="auto"/>
        <w:right w:val="none" w:sz="0" w:space="0" w:color="auto"/>
      </w:divBdr>
    </w:div>
    <w:div w:id="761875553">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63542039">
      <w:bodyDiv w:val="1"/>
      <w:marLeft w:val="0"/>
      <w:marRight w:val="0"/>
      <w:marTop w:val="0"/>
      <w:marBottom w:val="0"/>
      <w:divBdr>
        <w:top w:val="none" w:sz="0" w:space="0" w:color="auto"/>
        <w:left w:val="none" w:sz="0" w:space="0" w:color="auto"/>
        <w:bottom w:val="none" w:sz="0" w:space="0" w:color="auto"/>
        <w:right w:val="none" w:sz="0" w:space="0" w:color="auto"/>
      </w:divBdr>
    </w:div>
    <w:div w:id="1114252737">
      <w:bodyDiv w:val="1"/>
      <w:marLeft w:val="0"/>
      <w:marRight w:val="0"/>
      <w:marTop w:val="0"/>
      <w:marBottom w:val="0"/>
      <w:divBdr>
        <w:top w:val="none" w:sz="0" w:space="0" w:color="auto"/>
        <w:left w:val="none" w:sz="0" w:space="0" w:color="auto"/>
        <w:bottom w:val="none" w:sz="0" w:space="0" w:color="auto"/>
        <w:right w:val="none" w:sz="0" w:space="0" w:color="auto"/>
      </w:divBdr>
    </w:div>
    <w:div w:id="1161191000">
      <w:bodyDiv w:val="1"/>
      <w:marLeft w:val="0"/>
      <w:marRight w:val="0"/>
      <w:marTop w:val="0"/>
      <w:marBottom w:val="0"/>
      <w:divBdr>
        <w:top w:val="none" w:sz="0" w:space="0" w:color="auto"/>
        <w:left w:val="none" w:sz="0" w:space="0" w:color="auto"/>
        <w:bottom w:val="none" w:sz="0" w:space="0" w:color="auto"/>
        <w:right w:val="none" w:sz="0" w:space="0" w:color="auto"/>
      </w:divBdr>
    </w:div>
    <w:div w:id="1245726547">
      <w:bodyDiv w:val="1"/>
      <w:marLeft w:val="0"/>
      <w:marRight w:val="0"/>
      <w:marTop w:val="0"/>
      <w:marBottom w:val="0"/>
      <w:divBdr>
        <w:top w:val="none" w:sz="0" w:space="0" w:color="auto"/>
        <w:left w:val="none" w:sz="0" w:space="0" w:color="auto"/>
        <w:bottom w:val="none" w:sz="0" w:space="0" w:color="auto"/>
        <w:right w:val="none" w:sz="0" w:space="0" w:color="auto"/>
      </w:divBdr>
    </w:div>
    <w:div w:id="1262685345">
      <w:bodyDiv w:val="1"/>
      <w:marLeft w:val="0"/>
      <w:marRight w:val="0"/>
      <w:marTop w:val="0"/>
      <w:marBottom w:val="0"/>
      <w:divBdr>
        <w:top w:val="none" w:sz="0" w:space="0" w:color="auto"/>
        <w:left w:val="none" w:sz="0" w:space="0" w:color="auto"/>
        <w:bottom w:val="none" w:sz="0" w:space="0" w:color="auto"/>
        <w:right w:val="none" w:sz="0" w:space="0" w:color="auto"/>
      </w:divBdr>
    </w:div>
    <w:div w:id="1328482324">
      <w:bodyDiv w:val="1"/>
      <w:marLeft w:val="0"/>
      <w:marRight w:val="0"/>
      <w:marTop w:val="0"/>
      <w:marBottom w:val="0"/>
      <w:divBdr>
        <w:top w:val="none" w:sz="0" w:space="0" w:color="auto"/>
        <w:left w:val="none" w:sz="0" w:space="0" w:color="auto"/>
        <w:bottom w:val="none" w:sz="0" w:space="0" w:color="auto"/>
        <w:right w:val="none" w:sz="0" w:space="0" w:color="auto"/>
      </w:divBdr>
    </w:div>
    <w:div w:id="1674456022">
      <w:bodyDiv w:val="1"/>
      <w:marLeft w:val="0"/>
      <w:marRight w:val="0"/>
      <w:marTop w:val="0"/>
      <w:marBottom w:val="0"/>
      <w:divBdr>
        <w:top w:val="none" w:sz="0" w:space="0" w:color="auto"/>
        <w:left w:val="none" w:sz="0" w:space="0" w:color="auto"/>
        <w:bottom w:val="none" w:sz="0" w:space="0" w:color="auto"/>
        <w:right w:val="none" w:sz="0" w:space="0" w:color="auto"/>
      </w:divBdr>
    </w:div>
    <w:div w:id="1858886615">
      <w:bodyDiv w:val="1"/>
      <w:marLeft w:val="0"/>
      <w:marRight w:val="0"/>
      <w:marTop w:val="0"/>
      <w:marBottom w:val="0"/>
      <w:divBdr>
        <w:top w:val="none" w:sz="0" w:space="0" w:color="auto"/>
        <w:left w:val="none" w:sz="0" w:space="0" w:color="auto"/>
        <w:bottom w:val="none" w:sz="0" w:space="0" w:color="auto"/>
        <w:right w:val="none" w:sz="0" w:space="0" w:color="auto"/>
      </w:divBdr>
    </w:div>
    <w:div w:id="1914855648">
      <w:bodyDiv w:val="1"/>
      <w:marLeft w:val="0"/>
      <w:marRight w:val="0"/>
      <w:marTop w:val="0"/>
      <w:marBottom w:val="0"/>
      <w:divBdr>
        <w:top w:val="none" w:sz="0" w:space="0" w:color="auto"/>
        <w:left w:val="none" w:sz="0" w:space="0" w:color="auto"/>
        <w:bottom w:val="none" w:sz="0" w:space="0" w:color="auto"/>
        <w:right w:val="none" w:sz="0" w:space="0" w:color="auto"/>
      </w:divBdr>
    </w:div>
    <w:div w:id="1949463397">
      <w:bodyDiv w:val="1"/>
      <w:marLeft w:val="0"/>
      <w:marRight w:val="0"/>
      <w:marTop w:val="0"/>
      <w:marBottom w:val="0"/>
      <w:divBdr>
        <w:top w:val="none" w:sz="0" w:space="0" w:color="auto"/>
        <w:left w:val="none" w:sz="0" w:space="0" w:color="auto"/>
        <w:bottom w:val="none" w:sz="0" w:space="0" w:color="auto"/>
        <w:right w:val="none" w:sz="0" w:space="0" w:color="auto"/>
      </w:divBdr>
    </w:div>
    <w:div w:id="197571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minglounge.p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tcl.com.pk" TargetMode="External"/><Relationship Id="rId4" Type="http://schemas.openxmlformats.org/officeDocument/2006/relationships/settings" Target="settings.xml"/><Relationship Id="rId9" Type="http://schemas.openxmlformats.org/officeDocument/2006/relationships/hyperlink" Target="http://www.ptcl.com.p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1EDB1-F219-4A33-BA49-BF9E825C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17231</Words>
  <Characters>98221</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ptml</Company>
  <LinksUpToDate>false</LinksUpToDate>
  <CharactersWithSpaces>115222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Burhan Idrees/Marketing/Brands</dc:creator>
  <cp:keywords/>
  <dc:description/>
  <cp:lastModifiedBy>Syed Muhammad Talha Ghaznavi/SM (Supply Chain Marcom, IT &amp; CPE)/PTCL</cp:lastModifiedBy>
  <cp:revision>2</cp:revision>
  <dcterms:created xsi:type="dcterms:W3CDTF">2016-12-16T13:23:00Z</dcterms:created>
  <dcterms:modified xsi:type="dcterms:W3CDTF">2016-12-16T13:23:00Z</dcterms:modified>
</cp:coreProperties>
</file>